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32532" w14:textId="77777777" w:rsidR="00557347" w:rsidRPr="00557347" w:rsidRDefault="00557347" w:rsidP="00557347">
      <w:pPr>
        <w:spacing w:line="276" w:lineRule="auto"/>
        <w:rPr>
          <w:rFonts w:asciiTheme="minorHAnsi" w:hAnsiTheme="minorHAnsi" w:cstheme="minorHAnsi"/>
          <w:lang w:val="en-GB"/>
        </w:rPr>
      </w:pPr>
    </w:p>
    <w:p w14:paraId="3936E8B3" w14:textId="77777777" w:rsidR="00557347" w:rsidRPr="00557347" w:rsidRDefault="00557347" w:rsidP="00557347">
      <w:pPr>
        <w:spacing w:line="276" w:lineRule="auto"/>
        <w:jc w:val="center"/>
        <w:rPr>
          <w:rFonts w:asciiTheme="minorHAnsi" w:hAnsiTheme="minorHAnsi" w:cstheme="minorHAnsi"/>
          <w:lang w:val="en-GB"/>
        </w:rPr>
      </w:pPr>
    </w:p>
    <w:p w14:paraId="0A89E655" w14:textId="77777777" w:rsidR="00557347" w:rsidRPr="00557347" w:rsidRDefault="00557347" w:rsidP="00557347">
      <w:pPr>
        <w:spacing w:line="276" w:lineRule="auto"/>
        <w:rPr>
          <w:rFonts w:asciiTheme="minorHAnsi" w:hAnsiTheme="minorHAnsi" w:cstheme="minorHAnsi"/>
          <w:lang w:val="en-GB"/>
        </w:rPr>
      </w:pPr>
    </w:p>
    <w:p w14:paraId="67561368" w14:textId="77777777" w:rsidR="00557347" w:rsidRPr="00557347" w:rsidRDefault="00557347" w:rsidP="00557347">
      <w:pPr>
        <w:spacing w:line="276" w:lineRule="auto"/>
        <w:rPr>
          <w:rFonts w:asciiTheme="minorHAnsi" w:hAnsiTheme="minorHAnsi" w:cstheme="minorHAnsi"/>
          <w:lang w:val="en-GB"/>
        </w:rPr>
      </w:pPr>
    </w:p>
    <w:p w14:paraId="6C337663" w14:textId="77777777" w:rsidR="00557347" w:rsidRPr="00557347" w:rsidRDefault="00557347" w:rsidP="00557347">
      <w:pPr>
        <w:spacing w:line="276" w:lineRule="auto"/>
        <w:rPr>
          <w:rFonts w:asciiTheme="minorHAnsi" w:hAnsiTheme="minorHAnsi" w:cstheme="minorHAnsi"/>
          <w:lang w:val="en-GB"/>
        </w:rPr>
      </w:pPr>
    </w:p>
    <w:p w14:paraId="0D51AC9A" w14:textId="77777777" w:rsidR="00557347" w:rsidRPr="00557347" w:rsidRDefault="00557347" w:rsidP="00557347">
      <w:pPr>
        <w:spacing w:line="276" w:lineRule="auto"/>
        <w:rPr>
          <w:rFonts w:asciiTheme="minorHAnsi" w:hAnsiTheme="minorHAnsi" w:cstheme="minorHAnsi"/>
          <w:lang w:val="en-GB"/>
        </w:rPr>
      </w:pPr>
    </w:p>
    <w:p w14:paraId="11575482" w14:textId="77777777" w:rsidR="00557347" w:rsidRPr="00557347" w:rsidRDefault="00557347" w:rsidP="00557347">
      <w:pPr>
        <w:spacing w:line="276" w:lineRule="auto"/>
        <w:rPr>
          <w:rFonts w:asciiTheme="minorHAnsi" w:hAnsiTheme="minorHAnsi" w:cstheme="minorHAnsi"/>
          <w:lang w:val="en-GB"/>
        </w:rPr>
      </w:pPr>
    </w:p>
    <w:p w14:paraId="768511E6" w14:textId="77777777" w:rsidR="00221B43" w:rsidRDefault="00221B43" w:rsidP="00557347">
      <w:pPr>
        <w:spacing w:line="276" w:lineRule="auto"/>
        <w:jc w:val="center"/>
        <w:rPr>
          <w:rFonts w:ascii="Century Gothic" w:hAnsi="Century Gothic" w:cstheme="minorHAnsi"/>
          <w:b/>
          <w:bCs/>
          <w:color w:val="0070C0"/>
          <w:sz w:val="28"/>
          <w:szCs w:val="28"/>
          <w:lang w:val="sq"/>
        </w:rPr>
      </w:pPr>
    </w:p>
    <w:p w14:paraId="023636EF" w14:textId="77777777" w:rsidR="00221B43" w:rsidRDefault="00221B43" w:rsidP="00557347">
      <w:pPr>
        <w:spacing w:line="276" w:lineRule="auto"/>
        <w:jc w:val="center"/>
        <w:rPr>
          <w:rFonts w:ascii="Century Gothic" w:hAnsi="Century Gothic" w:cstheme="minorHAnsi"/>
          <w:b/>
          <w:bCs/>
          <w:color w:val="0070C0"/>
          <w:sz w:val="28"/>
          <w:szCs w:val="28"/>
          <w:lang w:val="sq"/>
        </w:rPr>
      </w:pPr>
    </w:p>
    <w:p w14:paraId="5E51BA6B" w14:textId="6A0CA581" w:rsidR="00557347" w:rsidRPr="00557347" w:rsidRDefault="00557347" w:rsidP="00557347">
      <w:pPr>
        <w:spacing w:line="276" w:lineRule="auto"/>
        <w:jc w:val="center"/>
        <w:rPr>
          <w:rFonts w:ascii="Century Gothic" w:hAnsi="Century Gothic" w:cstheme="minorHAnsi"/>
          <w:b/>
          <w:bCs/>
          <w:color w:val="0070C0"/>
          <w:sz w:val="28"/>
          <w:szCs w:val="28"/>
          <w:lang w:val="en-GB"/>
        </w:rPr>
      </w:pPr>
      <w:r w:rsidRPr="00557347">
        <w:rPr>
          <w:rFonts w:ascii="Century Gothic" w:hAnsi="Century Gothic" w:cstheme="minorHAnsi"/>
          <w:b/>
          <w:bCs/>
          <w:color w:val="0070C0"/>
          <w:sz w:val="28"/>
          <w:szCs w:val="28"/>
          <w:lang w:val="sq"/>
        </w:rPr>
        <w:t>TERMS OF REFERENCE</w:t>
      </w:r>
    </w:p>
    <w:p w14:paraId="006987BF" w14:textId="77777777" w:rsidR="00557347" w:rsidRPr="00557347" w:rsidRDefault="00557347" w:rsidP="00557347">
      <w:pPr>
        <w:spacing w:line="276" w:lineRule="auto"/>
        <w:jc w:val="center"/>
        <w:rPr>
          <w:rFonts w:asciiTheme="minorHAnsi" w:hAnsiTheme="minorHAnsi" w:cstheme="minorHAnsi"/>
          <w:color w:val="0070C0"/>
          <w:lang w:val="en-GB"/>
        </w:rPr>
      </w:pPr>
    </w:p>
    <w:p w14:paraId="697EE2DC" w14:textId="77777777" w:rsidR="00221B43" w:rsidRDefault="00221B43" w:rsidP="00557347">
      <w:pPr>
        <w:spacing w:line="276" w:lineRule="auto"/>
        <w:jc w:val="center"/>
        <w:rPr>
          <w:rFonts w:ascii="Century Gothic" w:hAnsi="Century Gothic" w:cstheme="minorHAnsi"/>
          <w:b/>
          <w:bCs/>
          <w:color w:val="0070C0"/>
          <w:sz w:val="24"/>
          <w:szCs w:val="24"/>
          <w:lang w:val="sq"/>
        </w:rPr>
      </w:pPr>
    </w:p>
    <w:p w14:paraId="69878FE7" w14:textId="77777777" w:rsidR="00221B43" w:rsidRDefault="00221B43" w:rsidP="00557347">
      <w:pPr>
        <w:spacing w:line="276" w:lineRule="auto"/>
        <w:jc w:val="center"/>
        <w:rPr>
          <w:rFonts w:ascii="Century Gothic" w:hAnsi="Century Gothic" w:cstheme="minorHAnsi"/>
          <w:b/>
          <w:bCs/>
          <w:color w:val="0070C0"/>
          <w:sz w:val="24"/>
          <w:szCs w:val="24"/>
          <w:lang w:val="sq"/>
        </w:rPr>
      </w:pPr>
    </w:p>
    <w:p w14:paraId="6B895AF0" w14:textId="43D1FA99" w:rsidR="00557347" w:rsidRPr="00557347" w:rsidRDefault="00557347" w:rsidP="00557347">
      <w:pPr>
        <w:spacing w:line="276" w:lineRule="auto"/>
        <w:jc w:val="center"/>
        <w:rPr>
          <w:rFonts w:ascii="Century Gothic" w:hAnsi="Century Gothic" w:cstheme="minorHAnsi"/>
          <w:b/>
          <w:bCs/>
          <w:color w:val="0070C0"/>
          <w:sz w:val="24"/>
          <w:szCs w:val="24"/>
          <w:lang w:val="en-GB"/>
        </w:rPr>
      </w:pPr>
      <w:r w:rsidRPr="00557347">
        <w:rPr>
          <w:rFonts w:ascii="Century Gothic" w:hAnsi="Century Gothic" w:cstheme="minorHAnsi"/>
          <w:b/>
          <w:bCs/>
          <w:color w:val="0070C0"/>
          <w:sz w:val="24"/>
          <w:szCs w:val="24"/>
          <w:lang w:val="sq"/>
        </w:rPr>
        <w:t xml:space="preserve">Service Specifications </w:t>
      </w:r>
    </w:p>
    <w:p w14:paraId="0F729E01" w14:textId="77777777" w:rsidR="00557347" w:rsidRPr="00557347" w:rsidRDefault="00557347" w:rsidP="00557347">
      <w:pPr>
        <w:spacing w:line="276" w:lineRule="auto"/>
        <w:rPr>
          <w:rFonts w:asciiTheme="minorHAnsi" w:hAnsiTheme="minorHAnsi" w:cstheme="minorHAnsi"/>
          <w:lang w:val="en-GB"/>
        </w:rPr>
      </w:pPr>
    </w:p>
    <w:p w14:paraId="3B24551F" w14:textId="77777777" w:rsidR="00557347" w:rsidRPr="00557347" w:rsidRDefault="00557347" w:rsidP="00557347">
      <w:pPr>
        <w:spacing w:line="276" w:lineRule="auto"/>
        <w:rPr>
          <w:rFonts w:asciiTheme="minorHAnsi" w:hAnsiTheme="minorHAnsi" w:cstheme="minorHAnsi"/>
          <w:lang w:val="en-GB"/>
        </w:rPr>
      </w:pPr>
    </w:p>
    <w:p w14:paraId="2C36368F" w14:textId="77777777" w:rsidR="00221B43" w:rsidRDefault="00221B43" w:rsidP="00557347">
      <w:pPr>
        <w:spacing w:line="276" w:lineRule="auto"/>
        <w:jc w:val="center"/>
        <w:rPr>
          <w:rFonts w:asciiTheme="minorHAnsi" w:hAnsiTheme="minorHAnsi" w:cstheme="minorHAnsi"/>
          <w:b/>
          <w:bCs/>
          <w:color w:val="0070C0"/>
          <w:sz w:val="24"/>
          <w:szCs w:val="24"/>
          <w:lang w:val="sq"/>
        </w:rPr>
      </w:pPr>
      <w:bookmarkStart w:id="0" w:name="_Hlk74651750"/>
    </w:p>
    <w:p w14:paraId="10782C03" w14:textId="77777777" w:rsidR="00221B43" w:rsidRDefault="00221B43" w:rsidP="00557347">
      <w:pPr>
        <w:spacing w:line="276" w:lineRule="auto"/>
        <w:jc w:val="center"/>
        <w:rPr>
          <w:rFonts w:asciiTheme="minorHAnsi" w:hAnsiTheme="minorHAnsi" w:cstheme="minorHAnsi"/>
          <w:b/>
          <w:bCs/>
          <w:color w:val="0070C0"/>
          <w:sz w:val="24"/>
          <w:szCs w:val="24"/>
          <w:lang w:val="sq"/>
        </w:rPr>
      </w:pPr>
    </w:p>
    <w:p w14:paraId="7BE2480C" w14:textId="36D7D0F6" w:rsidR="00557347" w:rsidRPr="00557347" w:rsidRDefault="00557347" w:rsidP="00557347">
      <w:pPr>
        <w:spacing w:line="276" w:lineRule="auto"/>
        <w:jc w:val="center"/>
        <w:rPr>
          <w:rFonts w:asciiTheme="minorHAnsi" w:hAnsiTheme="minorHAnsi" w:cstheme="minorHAnsi"/>
          <w:b/>
          <w:bCs/>
          <w:color w:val="0070C0"/>
          <w:sz w:val="24"/>
          <w:szCs w:val="24"/>
          <w:lang w:val="en-GB"/>
        </w:rPr>
      </w:pPr>
      <w:r w:rsidRPr="00557347">
        <w:rPr>
          <w:rFonts w:asciiTheme="minorHAnsi" w:hAnsiTheme="minorHAnsi" w:cstheme="minorHAnsi"/>
          <w:b/>
          <w:bCs/>
          <w:color w:val="0070C0"/>
          <w:sz w:val="24"/>
          <w:szCs w:val="24"/>
          <w:lang w:val="sq"/>
        </w:rPr>
        <w:t xml:space="preserve">THE SOFTWARE FOR BUDGET, FINANCE, REVENUE AND NON-FINANCIAL ASSETS MANAGEMENT INFORMATION SYSTEM (BFRAMIS) AND HUMAN RESOURCES MANAGEMENT INFORMATION SYSTEM (HRMIS) FOR KOSOVO JUDICIAL COUNCIL </w:t>
      </w:r>
      <w:bookmarkEnd w:id="0"/>
      <w:r w:rsidRPr="00557347">
        <w:rPr>
          <w:rFonts w:asciiTheme="minorHAnsi" w:hAnsiTheme="minorHAnsi" w:cstheme="minorHAnsi"/>
          <w:b/>
          <w:bCs/>
          <w:color w:val="0070C0"/>
          <w:sz w:val="24"/>
          <w:szCs w:val="24"/>
          <w:lang w:val="sq"/>
        </w:rPr>
        <w:t>(KJC)</w:t>
      </w:r>
    </w:p>
    <w:p w14:paraId="676DBAE3" w14:textId="77777777" w:rsidR="00557347" w:rsidRDefault="00557347" w:rsidP="00557347">
      <w:pPr>
        <w:spacing w:line="276" w:lineRule="auto"/>
        <w:rPr>
          <w:rFonts w:asciiTheme="minorHAnsi" w:hAnsiTheme="minorHAnsi" w:cstheme="minorHAnsi"/>
        </w:rPr>
      </w:pPr>
    </w:p>
    <w:p w14:paraId="092C9D26" w14:textId="77777777" w:rsidR="00557347" w:rsidRDefault="00557347" w:rsidP="00557347">
      <w:pPr>
        <w:spacing w:line="276" w:lineRule="auto"/>
        <w:rPr>
          <w:rFonts w:asciiTheme="minorHAnsi" w:hAnsiTheme="minorHAnsi" w:cstheme="minorHAnsi"/>
        </w:rPr>
      </w:pPr>
    </w:p>
    <w:p w14:paraId="71B4C8D6" w14:textId="77777777" w:rsidR="00557347" w:rsidRDefault="00557347" w:rsidP="00557347">
      <w:pPr>
        <w:spacing w:line="276" w:lineRule="auto"/>
        <w:rPr>
          <w:rFonts w:asciiTheme="minorHAnsi" w:hAnsiTheme="minorHAnsi" w:cstheme="minorHAnsi"/>
        </w:rPr>
      </w:pPr>
    </w:p>
    <w:p w14:paraId="21493F37" w14:textId="77777777" w:rsidR="00557347" w:rsidRDefault="00557347" w:rsidP="00557347">
      <w:pPr>
        <w:spacing w:line="276" w:lineRule="auto"/>
        <w:rPr>
          <w:rFonts w:asciiTheme="minorHAnsi" w:hAnsiTheme="minorHAnsi" w:cstheme="minorHAnsi"/>
        </w:rPr>
      </w:pPr>
    </w:p>
    <w:p w14:paraId="49A70313" w14:textId="77777777" w:rsidR="00557347" w:rsidRDefault="00557347" w:rsidP="00557347">
      <w:pPr>
        <w:spacing w:line="276" w:lineRule="auto"/>
        <w:rPr>
          <w:rFonts w:asciiTheme="minorHAnsi" w:hAnsiTheme="minorHAnsi" w:cstheme="minorHAnsi"/>
        </w:rPr>
      </w:pPr>
    </w:p>
    <w:p w14:paraId="2208F68D" w14:textId="77777777" w:rsidR="00557347" w:rsidRDefault="00557347" w:rsidP="00557347">
      <w:pPr>
        <w:spacing w:line="276" w:lineRule="auto"/>
        <w:rPr>
          <w:rFonts w:asciiTheme="minorHAnsi" w:hAnsiTheme="minorHAnsi" w:cstheme="minorHAnsi"/>
        </w:rPr>
      </w:pPr>
    </w:p>
    <w:p w14:paraId="607C0190" w14:textId="77777777" w:rsidR="00557347" w:rsidRDefault="00557347" w:rsidP="00557347">
      <w:pPr>
        <w:spacing w:line="276" w:lineRule="auto"/>
        <w:rPr>
          <w:rFonts w:asciiTheme="minorHAnsi" w:hAnsiTheme="minorHAnsi" w:cstheme="minorHAnsi"/>
        </w:rPr>
      </w:pPr>
    </w:p>
    <w:p w14:paraId="22DF67DD" w14:textId="77777777" w:rsidR="00557347" w:rsidRDefault="00557347" w:rsidP="00557347">
      <w:pPr>
        <w:spacing w:line="276" w:lineRule="auto"/>
        <w:rPr>
          <w:rFonts w:asciiTheme="minorHAnsi" w:hAnsiTheme="minorHAnsi" w:cstheme="minorHAnsi"/>
        </w:rPr>
      </w:pPr>
    </w:p>
    <w:p w14:paraId="74B48F10" w14:textId="77777777" w:rsidR="00557347" w:rsidRDefault="00557347" w:rsidP="00557347">
      <w:pPr>
        <w:spacing w:line="276" w:lineRule="auto"/>
        <w:rPr>
          <w:rFonts w:asciiTheme="minorHAnsi" w:hAnsiTheme="minorHAnsi" w:cstheme="minorHAnsi"/>
        </w:rPr>
      </w:pPr>
    </w:p>
    <w:p w14:paraId="5A6E3132" w14:textId="77777777" w:rsidR="00557347" w:rsidRDefault="00557347" w:rsidP="00557347">
      <w:pPr>
        <w:spacing w:line="276" w:lineRule="auto"/>
        <w:rPr>
          <w:rFonts w:asciiTheme="minorHAnsi" w:hAnsiTheme="minorHAnsi" w:cstheme="minorHAnsi"/>
        </w:rPr>
      </w:pPr>
    </w:p>
    <w:p w14:paraId="6445DA17" w14:textId="77777777" w:rsidR="00557347" w:rsidRDefault="00557347" w:rsidP="00557347">
      <w:pPr>
        <w:spacing w:line="276" w:lineRule="auto"/>
        <w:rPr>
          <w:rFonts w:asciiTheme="minorHAnsi" w:hAnsiTheme="minorHAnsi" w:cstheme="minorHAnsi"/>
        </w:rPr>
      </w:pPr>
    </w:p>
    <w:p w14:paraId="4E097639" w14:textId="77777777" w:rsidR="00557347" w:rsidRDefault="00557347" w:rsidP="00557347">
      <w:pPr>
        <w:spacing w:line="276" w:lineRule="auto"/>
        <w:rPr>
          <w:rFonts w:asciiTheme="minorHAnsi" w:hAnsiTheme="minorHAnsi" w:cstheme="minorHAnsi"/>
        </w:rPr>
      </w:pPr>
    </w:p>
    <w:p w14:paraId="6C13D1F7" w14:textId="77777777" w:rsidR="00557347" w:rsidRDefault="00557347" w:rsidP="00557347">
      <w:pPr>
        <w:spacing w:line="276" w:lineRule="auto"/>
        <w:rPr>
          <w:rFonts w:asciiTheme="minorHAnsi" w:hAnsiTheme="minorHAnsi" w:cstheme="minorHAnsi"/>
        </w:rPr>
      </w:pPr>
    </w:p>
    <w:p w14:paraId="5422B893" w14:textId="77777777" w:rsidR="00557347" w:rsidRDefault="00557347" w:rsidP="00557347">
      <w:pPr>
        <w:spacing w:line="276" w:lineRule="auto"/>
        <w:rPr>
          <w:rFonts w:asciiTheme="minorHAnsi" w:hAnsiTheme="minorHAnsi" w:cstheme="minorHAnsi"/>
        </w:rPr>
      </w:pPr>
    </w:p>
    <w:p w14:paraId="1D78EEBE" w14:textId="77777777" w:rsidR="00557347" w:rsidRDefault="00557347" w:rsidP="00557347">
      <w:pPr>
        <w:spacing w:line="276" w:lineRule="auto"/>
        <w:rPr>
          <w:rFonts w:asciiTheme="minorHAnsi" w:hAnsiTheme="minorHAnsi" w:cstheme="minorHAnsi"/>
        </w:rPr>
      </w:pPr>
    </w:p>
    <w:p w14:paraId="12F83DAB" w14:textId="77777777" w:rsidR="00557347" w:rsidRDefault="00557347" w:rsidP="00557347">
      <w:pPr>
        <w:spacing w:line="276" w:lineRule="auto"/>
        <w:rPr>
          <w:rFonts w:asciiTheme="minorHAnsi" w:hAnsiTheme="minorHAnsi" w:cstheme="minorHAnsi"/>
        </w:rPr>
      </w:pPr>
    </w:p>
    <w:p w14:paraId="54AEF2A0" w14:textId="77777777" w:rsidR="00557347" w:rsidRDefault="00557347" w:rsidP="00557347">
      <w:pPr>
        <w:spacing w:line="276" w:lineRule="auto"/>
        <w:rPr>
          <w:rFonts w:asciiTheme="minorHAnsi" w:hAnsiTheme="minorHAnsi" w:cstheme="minorHAnsi"/>
        </w:rPr>
      </w:pPr>
    </w:p>
    <w:p w14:paraId="238E5708" w14:textId="77777777" w:rsidR="00557347" w:rsidRPr="00557347" w:rsidRDefault="00557347" w:rsidP="00557347">
      <w:pPr>
        <w:spacing w:line="276" w:lineRule="auto"/>
        <w:rPr>
          <w:rFonts w:asciiTheme="minorHAnsi" w:hAnsiTheme="minorHAnsi" w:cstheme="minorHAnsi"/>
        </w:rPr>
      </w:pPr>
    </w:p>
    <w:p w14:paraId="05DCF7ED" w14:textId="77777777" w:rsidR="00557347" w:rsidRPr="00557347" w:rsidRDefault="00557347" w:rsidP="00557347">
      <w:pPr>
        <w:spacing w:line="360" w:lineRule="auto"/>
        <w:rPr>
          <w:rFonts w:asciiTheme="minorHAnsi" w:hAnsiTheme="minorHAnsi" w:cstheme="minorHAnsi"/>
          <w:b/>
          <w:bCs/>
          <w:color w:val="0070C0"/>
          <w:lang w:val="en-GB"/>
        </w:rPr>
      </w:pPr>
      <w:r w:rsidRPr="00557347">
        <w:rPr>
          <w:rFonts w:asciiTheme="minorHAnsi" w:hAnsiTheme="minorHAnsi" w:cstheme="minorHAnsi"/>
          <w:b/>
          <w:bCs/>
          <w:color w:val="0070C0"/>
          <w:lang w:val="en-GB"/>
        </w:rPr>
        <w:lastRenderedPageBreak/>
        <w:t>Table of Contents</w:t>
      </w:r>
    </w:p>
    <w:p w14:paraId="091FF9FF" w14:textId="77777777" w:rsidR="00557347" w:rsidRPr="00557347" w:rsidRDefault="00557347" w:rsidP="00557347">
      <w:pPr>
        <w:pStyle w:val="TOC1"/>
        <w:rPr>
          <w:rFonts w:asciiTheme="minorHAnsi" w:eastAsiaTheme="minorEastAsia" w:hAnsiTheme="minorHAnsi" w:cstheme="minorHAnsi"/>
          <w:b w:val="0"/>
          <w:i w:val="0"/>
          <w:caps w:val="0"/>
          <w:snapToGrid/>
          <w:szCs w:val="22"/>
          <w:lang w:val="en-GB" w:eastAsia="en-GB"/>
        </w:rPr>
      </w:pPr>
      <w:r w:rsidRPr="00557347">
        <w:rPr>
          <w:rFonts w:asciiTheme="minorHAnsi" w:hAnsiTheme="minorHAnsi" w:cstheme="minorHAnsi"/>
          <w:szCs w:val="22"/>
          <w:lang w:val="sq"/>
        </w:rPr>
        <w:fldChar w:fldCharType="begin"/>
      </w:r>
      <w:r w:rsidRPr="00557347">
        <w:rPr>
          <w:rFonts w:asciiTheme="minorHAnsi" w:hAnsiTheme="minorHAnsi" w:cstheme="minorHAnsi"/>
          <w:szCs w:val="22"/>
          <w:lang w:val="sq"/>
        </w:rPr>
        <w:instrText xml:space="preserve"> TOC \o "1-3" \h \z \u </w:instrText>
      </w:r>
      <w:r w:rsidRPr="00557347">
        <w:rPr>
          <w:rFonts w:asciiTheme="minorHAnsi" w:hAnsiTheme="minorHAnsi" w:cstheme="minorHAnsi"/>
          <w:szCs w:val="22"/>
          <w:lang w:val="sq"/>
        </w:rPr>
        <w:fldChar w:fldCharType="separate"/>
      </w:r>
      <w:hyperlink w:anchor="_Toc131579998" w:history="1">
        <w:r w:rsidRPr="00557347">
          <w:rPr>
            <w:rStyle w:val="Hyperlink"/>
            <w:rFonts w:asciiTheme="minorHAnsi" w:hAnsiTheme="minorHAnsi" w:cstheme="minorHAnsi"/>
            <w:szCs w:val="22"/>
            <w:lang w:val="en-GB"/>
          </w:rPr>
          <w:t>I.</w:t>
        </w:r>
        <w:r w:rsidRPr="00557347">
          <w:rPr>
            <w:rFonts w:asciiTheme="minorHAnsi" w:eastAsiaTheme="minorEastAsia" w:hAnsiTheme="minorHAnsi" w:cstheme="minorHAnsi"/>
            <w:b w:val="0"/>
            <w:i w:val="0"/>
            <w:caps w:val="0"/>
            <w:snapToGrid/>
            <w:szCs w:val="22"/>
            <w:lang w:val="en-GB" w:eastAsia="en-GB"/>
          </w:rPr>
          <w:tab/>
        </w:r>
        <w:r w:rsidRPr="00557347">
          <w:rPr>
            <w:rStyle w:val="Hyperlink"/>
            <w:rFonts w:asciiTheme="minorHAnsi" w:hAnsiTheme="minorHAnsi" w:cstheme="minorHAnsi"/>
            <w:szCs w:val="22"/>
            <w:lang w:val="sq"/>
          </w:rPr>
          <w:t>GENERAL REQUIREMENTS</w:t>
        </w:r>
        <w:r w:rsidRPr="00557347">
          <w:rPr>
            <w:rFonts w:asciiTheme="minorHAnsi" w:hAnsiTheme="minorHAnsi" w:cstheme="minorHAnsi"/>
            <w:webHidden/>
            <w:szCs w:val="22"/>
          </w:rPr>
          <w:tab/>
        </w:r>
        <w:r w:rsidRPr="00557347">
          <w:rPr>
            <w:rFonts w:asciiTheme="minorHAnsi" w:hAnsiTheme="minorHAnsi" w:cstheme="minorHAnsi"/>
            <w:webHidden/>
            <w:szCs w:val="22"/>
          </w:rPr>
          <w:fldChar w:fldCharType="begin"/>
        </w:r>
        <w:r w:rsidRPr="00557347">
          <w:rPr>
            <w:rFonts w:asciiTheme="minorHAnsi" w:hAnsiTheme="minorHAnsi" w:cstheme="minorHAnsi"/>
            <w:webHidden/>
            <w:szCs w:val="22"/>
          </w:rPr>
          <w:instrText xml:space="preserve"> PAGEREF _Toc131579998 \h </w:instrText>
        </w:r>
        <w:r w:rsidRPr="00557347">
          <w:rPr>
            <w:rFonts w:asciiTheme="minorHAnsi" w:hAnsiTheme="minorHAnsi" w:cstheme="minorHAnsi"/>
            <w:webHidden/>
            <w:szCs w:val="22"/>
          </w:rPr>
        </w:r>
        <w:r w:rsidRPr="00557347">
          <w:rPr>
            <w:rFonts w:asciiTheme="minorHAnsi" w:hAnsiTheme="minorHAnsi" w:cstheme="minorHAnsi"/>
            <w:webHidden/>
            <w:szCs w:val="22"/>
          </w:rPr>
          <w:fldChar w:fldCharType="separate"/>
        </w:r>
        <w:r w:rsidRPr="00557347">
          <w:rPr>
            <w:rFonts w:asciiTheme="minorHAnsi" w:hAnsiTheme="minorHAnsi" w:cstheme="minorHAnsi"/>
            <w:webHidden/>
            <w:szCs w:val="22"/>
          </w:rPr>
          <w:t>3</w:t>
        </w:r>
        <w:r w:rsidRPr="00557347">
          <w:rPr>
            <w:rFonts w:asciiTheme="minorHAnsi" w:hAnsiTheme="minorHAnsi" w:cstheme="minorHAnsi"/>
            <w:webHidden/>
            <w:szCs w:val="22"/>
          </w:rPr>
          <w:fldChar w:fldCharType="end"/>
        </w:r>
      </w:hyperlink>
    </w:p>
    <w:p w14:paraId="2AC65646" w14:textId="77777777" w:rsidR="00557347" w:rsidRPr="00557347" w:rsidRDefault="00D13896" w:rsidP="00557347">
      <w:pPr>
        <w:pStyle w:val="TOC2"/>
        <w:tabs>
          <w:tab w:val="left" w:pos="600"/>
          <w:tab w:val="right" w:leader="dot" w:pos="9023"/>
        </w:tabs>
        <w:spacing w:line="360" w:lineRule="auto"/>
        <w:rPr>
          <w:rFonts w:asciiTheme="minorHAnsi" w:eastAsiaTheme="minorEastAsia" w:hAnsiTheme="minorHAnsi" w:cstheme="minorHAnsi"/>
          <w:smallCaps w:val="0"/>
          <w:noProof/>
          <w:snapToGrid/>
          <w:sz w:val="22"/>
          <w:szCs w:val="22"/>
          <w:lang w:val="en-GB" w:eastAsia="en-GB"/>
        </w:rPr>
      </w:pPr>
      <w:hyperlink w:anchor="_Toc131579999" w:history="1">
        <w:r w:rsidR="00557347" w:rsidRPr="00557347">
          <w:rPr>
            <w:rStyle w:val="Hyperlink"/>
            <w:rFonts w:asciiTheme="minorHAnsi" w:hAnsiTheme="minorHAnsi" w:cstheme="minorHAnsi"/>
            <w:b/>
            <w:bCs/>
            <w:noProof/>
            <w:sz w:val="22"/>
            <w:szCs w:val="22"/>
            <w:lang w:val="en-GB"/>
          </w:rPr>
          <w:t>1.</w:t>
        </w:r>
        <w:r w:rsidR="00557347" w:rsidRPr="00557347">
          <w:rPr>
            <w:rFonts w:asciiTheme="minorHAnsi" w:eastAsiaTheme="minorEastAsia" w:hAnsiTheme="minorHAnsi" w:cstheme="minorHAnsi"/>
            <w:smallCaps w:val="0"/>
            <w:noProof/>
            <w:snapToGrid/>
            <w:sz w:val="22"/>
            <w:szCs w:val="22"/>
            <w:lang w:val="en-GB" w:eastAsia="en-GB"/>
          </w:rPr>
          <w:tab/>
        </w:r>
        <w:r w:rsidR="00557347" w:rsidRPr="00557347">
          <w:rPr>
            <w:rStyle w:val="Hyperlink"/>
            <w:rFonts w:asciiTheme="minorHAnsi" w:hAnsiTheme="minorHAnsi" w:cstheme="minorHAnsi"/>
            <w:b/>
            <w:noProof/>
            <w:sz w:val="22"/>
            <w:szCs w:val="22"/>
            <w:lang w:val="sq"/>
          </w:rPr>
          <w:t>INTRODUCTION</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_Toc131579999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4</w:t>
        </w:r>
        <w:r w:rsidR="00557347" w:rsidRPr="00557347">
          <w:rPr>
            <w:rFonts w:asciiTheme="minorHAnsi" w:hAnsiTheme="minorHAnsi" w:cstheme="minorHAnsi"/>
            <w:noProof/>
            <w:webHidden/>
            <w:sz w:val="22"/>
            <w:szCs w:val="22"/>
          </w:rPr>
          <w:fldChar w:fldCharType="end"/>
        </w:r>
      </w:hyperlink>
    </w:p>
    <w:p w14:paraId="15E87C78" w14:textId="77777777" w:rsidR="00557347" w:rsidRPr="00557347" w:rsidRDefault="00D13896" w:rsidP="00557347">
      <w:pPr>
        <w:pStyle w:val="TOC2"/>
        <w:tabs>
          <w:tab w:val="left" w:pos="600"/>
          <w:tab w:val="right" w:leader="dot" w:pos="9023"/>
        </w:tabs>
        <w:spacing w:line="360" w:lineRule="auto"/>
        <w:rPr>
          <w:rFonts w:asciiTheme="minorHAnsi" w:eastAsiaTheme="minorEastAsia" w:hAnsiTheme="minorHAnsi" w:cstheme="minorHAnsi"/>
          <w:smallCaps w:val="0"/>
          <w:noProof/>
          <w:snapToGrid/>
          <w:sz w:val="22"/>
          <w:szCs w:val="22"/>
          <w:lang w:val="en-GB" w:eastAsia="en-GB"/>
        </w:rPr>
      </w:pPr>
      <w:hyperlink w:anchor="_Toc131580000" w:history="1">
        <w:r w:rsidR="00557347" w:rsidRPr="00557347">
          <w:rPr>
            <w:rStyle w:val="Hyperlink"/>
            <w:rFonts w:asciiTheme="minorHAnsi" w:hAnsiTheme="minorHAnsi" w:cstheme="minorHAnsi"/>
            <w:b/>
            <w:bCs/>
            <w:noProof/>
            <w:sz w:val="22"/>
            <w:szCs w:val="22"/>
            <w:lang w:val="en-GB"/>
          </w:rPr>
          <w:t>2.</w:t>
        </w:r>
        <w:r w:rsidR="00557347" w:rsidRPr="00557347">
          <w:rPr>
            <w:rFonts w:asciiTheme="minorHAnsi" w:eastAsiaTheme="minorEastAsia" w:hAnsiTheme="minorHAnsi" w:cstheme="minorHAnsi"/>
            <w:smallCaps w:val="0"/>
            <w:noProof/>
            <w:snapToGrid/>
            <w:sz w:val="22"/>
            <w:szCs w:val="22"/>
            <w:lang w:val="en-GB" w:eastAsia="en-GB"/>
          </w:rPr>
          <w:tab/>
        </w:r>
        <w:r w:rsidR="00557347" w:rsidRPr="00557347">
          <w:rPr>
            <w:rStyle w:val="Hyperlink"/>
            <w:rFonts w:asciiTheme="minorHAnsi" w:hAnsiTheme="minorHAnsi" w:cstheme="minorHAnsi"/>
            <w:b/>
            <w:noProof/>
            <w:sz w:val="22"/>
            <w:szCs w:val="22"/>
            <w:lang w:val="sq"/>
          </w:rPr>
          <w:t>PURPOSE AND OBJECTIVE</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_Toc131580000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4</w:t>
        </w:r>
        <w:r w:rsidR="00557347" w:rsidRPr="00557347">
          <w:rPr>
            <w:rFonts w:asciiTheme="minorHAnsi" w:hAnsiTheme="minorHAnsi" w:cstheme="minorHAnsi"/>
            <w:noProof/>
            <w:webHidden/>
            <w:sz w:val="22"/>
            <w:szCs w:val="22"/>
          </w:rPr>
          <w:fldChar w:fldCharType="end"/>
        </w:r>
      </w:hyperlink>
    </w:p>
    <w:p w14:paraId="12FBD48C" w14:textId="77777777" w:rsidR="00557347" w:rsidRPr="00557347" w:rsidRDefault="00D13896" w:rsidP="00557347">
      <w:pPr>
        <w:pStyle w:val="TOC2"/>
        <w:tabs>
          <w:tab w:val="left" w:pos="600"/>
          <w:tab w:val="right" w:leader="dot" w:pos="9023"/>
        </w:tabs>
        <w:spacing w:line="360" w:lineRule="auto"/>
        <w:rPr>
          <w:rFonts w:asciiTheme="minorHAnsi" w:eastAsiaTheme="minorEastAsia" w:hAnsiTheme="minorHAnsi" w:cstheme="minorHAnsi"/>
          <w:smallCaps w:val="0"/>
          <w:noProof/>
          <w:snapToGrid/>
          <w:sz w:val="22"/>
          <w:szCs w:val="22"/>
          <w:lang w:val="en-GB" w:eastAsia="en-GB"/>
        </w:rPr>
      </w:pPr>
      <w:hyperlink w:anchor="_Toc131580001" w:history="1">
        <w:r w:rsidR="00557347" w:rsidRPr="00557347">
          <w:rPr>
            <w:rStyle w:val="Hyperlink"/>
            <w:rFonts w:asciiTheme="minorHAnsi" w:hAnsiTheme="minorHAnsi" w:cstheme="minorHAnsi"/>
            <w:b/>
            <w:bCs/>
            <w:noProof/>
            <w:sz w:val="22"/>
            <w:szCs w:val="22"/>
            <w:lang w:val="en-GB"/>
          </w:rPr>
          <w:t>3.</w:t>
        </w:r>
        <w:r w:rsidR="00557347" w:rsidRPr="00557347">
          <w:rPr>
            <w:rFonts w:asciiTheme="minorHAnsi" w:eastAsiaTheme="minorEastAsia" w:hAnsiTheme="minorHAnsi" w:cstheme="minorHAnsi"/>
            <w:smallCaps w:val="0"/>
            <w:noProof/>
            <w:snapToGrid/>
            <w:sz w:val="22"/>
            <w:szCs w:val="22"/>
            <w:lang w:val="en-GB" w:eastAsia="en-GB"/>
          </w:rPr>
          <w:tab/>
        </w:r>
        <w:r w:rsidR="00557347" w:rsidRPr="00557347">
          <w:rPr>
            <w:rStyle w:val="Hyperlink"/>
            <w:rFonts w:asciiTheme="minorHAnsi" w:hAnsiTheme="minorHAnsi" w:cstheme="minorHAnsi"/>
            <w:b/>
            <w:noProof/>
            <w:sz w:val="22"/>
            <w:szCs w:val="22"/>
            <w:lang w:val="sq"/>
          </w:rPr>
          <w:t>GENERAL DESCRIPTION</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_Toc131580001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5</w:t>
        </w:r>
        <w:r w:rsidR="00557347" w:rsidRPr="00557347">
          <w:rPr>
            <w:rFonts w:asciiTheme="minorHAnsi" w:hAnsiTheme="minorHAnsi" w:cstheme="minorHAnsi"/>
            <w:noProof/>
            <w:webHidden/>
            <w:sz w:val="22"/>
            <w:szCs w:val="22"/>
          </w:rPr>
          <w:fldChar w:fldCharType="end"/>
        </w:r>
      </w:hyperlink>
    </w:p>
    <w:p w14:paraId="6215C73D" w14:textId="77777777" w:rsidR="00557347" w:rsidRPr="00557347" w:rsidRDefault="00D13896" w:rsidP="00557347">
      <w:pPr>
        <w:pStyle w:val="TOC1"/>
        <w:rPr>
          <w:rFonts w:asciiTheme="minorHAnsi" w:eastAsiaTheme="minorEastAsia" w:hAnsiTheme="minorHAnsi" w:cstheme="minorHAnsi"/>
          <w:b w:val="0"/>
          <w:i w:val="0"/>
          <w:caps w:val="0"/>
          <w:snapToGrid/>
          <w:szCs w:val="22"/>
          <w:lang w:val="en-GB" w:eastAsia="en-GB"/>
        </w:rPr>
      </w:pPr>
      <w:hyperlink w:anchor="_Toc131580002" w:history="1">
        <w:r w:rsidR="00557347" w:rsidRPr="00557347">
          <w:rPr>
            <w:rStyle w:val="Hyperlink"/>
            <w:rFonts w:asciiTheme="minorHAnsi" w:hAnsiTheme="minorHAnsi" w:cstheme="minorHAnsi"/>
            <w:szCs w:val="22"/>
            <w:lang w:val="en-GB"/>
          </w:rPr>
          <w:t>II.</w:t>
        </w:r>
        <w:r w:rsidR="00557347" w:rsidRPr="00557347">
          <w:rPr>
            <w:rFonts w:asciiTheme="minorHAnsi" w:eastAsiaTheme="minorEastAsia" w:hAnsiTheme="minorHAnsi" w:cstheme="minorHAnsi"/>
            <w:b w:val="0"/>
            <w:i w:val="0"/>
            <w:caps w:val="0"/>
            <w:snapToGrid/>
            <w:szCs w:val="22"/>
            <w:lang w:val="en-GB" w:eastAsia="en-GB"/>
          </w:rPr>
          <w:tab/>
        </w:r>
        <w:r w:rsidR="00557347" w:rsidRPr="00557347">
          <w:rPr>
            <w:rStyle w:val="Hyperlink"/>
            <w:rFonts w:asciiTheme="minorHAnsi" w:hAnsiTheme="minorHAnsi" w:cstheme="minorHAnsi"/>
            <w:szCs w:val="22"/>
            <w:lang w:val="sq"/>
          </w:rPr>
          <w:t>SERVICE REQUIREMENTS</w:t>
        </w:r>
        <w:r w:rsidR="00557347" w:rsidRPr="00557347">
          <w:rPr>
            <w:rFonts w:asciiTheme="minorHAnsi" w:hAnsiTheme="minorHAnsi" w:cstheme="minorHAnsi"/>
            <w:webHidden/>
            <w:szCs w:val="22"/>
          </w:rPr>
          <w:tab/>
        </w:r>
        <w:r w:rsidR="00557347" w:rsidRPr="00557347">
          <w:rPr>
            <w:rFonts w:asciiTheme="minorHAnsi" w:hAnsiTheme="minorHAnsi" w:cstheme="minorHAnsi"/>
            <w:webHidden/>
            <w:szCs w:val="22"/>
          </w:rPr>
          <w:fldChar w:fldCharType="begin"/>
        </w:r>
        <w:r w:rsidR="00557347" w:rsidRPr="00557347">
          <w:rPr>
            <w:rFonts w:asciiTheme="minorHAnsi" w:hAnsiTheme="minorHAnsi" w:cstheme="minorHAnsi"/>
            <w:webHidden/>
            <w:szCs w:val="22"/>
          </w:rPr>
          <w:instrText xml:space="preserve"> PAGEREF _Toc131580002 \h </w:instrText>
        </w:r>
        <w:r w:rsidR="00557347" w:rsidRPr="00557347">
          <w:rPr>
            <w:rFonts w:asciiTheme="minorHAnsi" w:hAnsiTheme="minorHAnsi" w:cstheme="minorHAnsi"/>
            <w:webHidden/>
            <w:szCs w:val="22"/>
          </w:rPr>
        </w:r>
        <w:r w:rsidR="00557347" w:rsidRPr="00557347">
          <w:rPr>
            <w:rFonts w:asciiTheme="minorHAnsi" w:hAnsiTheme="minorHAnsi" w:cstheme="minorHAnsi"/>
            <w:webHidden/>
            <w:szCs w:val="22"/>
          </w:rPr>
          <w:fldChar w:fldCharType="separate"/>
        </w:r>
        <w:r w:rsidR="00557347" w:rsidRPr="00557347">
          <w:rPr>
            <w:rFonts w:asciiTheme="minorHAnsi" w:hAnsiTheme="minorHAnsi" w:cstheme="minorHAnsi"/>
            <w:webHidden/>
            <w:szCs w:val="22"/>
          </w:rPr>
          <w:t>6</w:t>
        </w:r>
        <w:r w:rsidR="00557347" w:rsidRPr="00557347">
          <w:rPr>
            <w:rFonts w:asciiTheme="minorHAnsi" w:hAnsiTheme="minorHAnsi" w:cstheme="minorHAnsi"/>
            <w:webHidden/>
            <w:szCs w:val="22"/>
          </w:rPr>
          <w:fldChar w:fldCharType="end"/>
        </w:r>
      </w:hyperlink>
    </w:p>
    <w:p w14:paraId="78895AD4" w14:textId="77777777" w:rsidR="00557347" w:rsidRPr="00557347" w:rsidRDefault="00D13896" w:rsidP="00557347">
      <w:pPr>
        <w:pStyle w:val="TOC2"/>
        <w:tabs>
          <w:tab w:val="left" w:pos="600"/>
          <w:tab w:val="right" w:leader="dot" w:pos="9023"/>
        </w:tabs>
        <w:spacing w:line="360" w:lineRule="auto"/>
        <w:rPr>
          <w:rFonts w:asciiTheme="minorHAnsi" w:eastAsiaTheme="minorEastAsia" w:hAnsiTheme="minorHAnsi" w:cstheme="minorHAnsi"/>
          <w:smallCaps w:val="0"/>
          <w:noProof/>
          <w:snapToGrid/>
          <w:sz w:val="22"/>
          <w:szCs w:val="22"/>
          <w:lang w:val="en-GB" w:eastAsia="en-GB"/>
        </w:rPr>
      </w:pPr>
      <w:hyperlink w:anchor="_Toc131580003" w:history="1">
        <w:r w:rsidR="00557347" w:rsidRPr="00557347">
          <w:rPr>
            <w:rStyle w:val="Hyperlink"/>
            <w:rFonts w:asciiTheme="minorHAnsi" w:hAnsiTheme="minorHAnsi" w:cstheme="minorHAnsi"/>
            <w:b/>
            <w:bCs/>
            <w:noProof/>
            <w:sz w:val="22"/>
            <w:szCs w:val="22"/>
            <w:lang w:val="sq"/>
          </w:rPr>
          <w:t>4.</w:t>
        </w:r>
        <w:r w:rsidR="00557347" w:rsidRPr="00557347">
          <w:rPr>
            <w:rFonts w:asciiTheme="minorHAnsi" w:eastAsiaTheme="minorEastAsia" w:hAnsiTheme="minorHAnsi" w:cstheme="minorHAnsi"/>
            <w:smallCaps w:val="0"/>
            <w:noProof/>
            <w:snapToGrid/>
            <w:sz w:val="22"/>
            <w:szCs w:val="22"/>
            <w:lang w:val="en-GB" w:eastAsia="en-GB"/>
          </w:rPr>
          <w:tab/>
        </w:r>
        <w:r w:rsidR="00557347" w:rsidRPr="00557347">
          <w:rPr>
            <w:rStyle w:val="Hyperlink"/>
            <w:rFonts w:asciiTheme="minorHAnsi" w:hAnsiTheme="minorHAnsi" w:cstheme="minorHAnsi"/>
            <w:b/>
            <w:noProof/>
            <w:sz w:val="22"/>
            <w:szCs w:val="22"/>
            <w:lang w:val="sq"/>
          </w:rPr>
          <w:t>SERVICE SPECIFICATIONS</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_Toc131580003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6</w:t>
        </w:r>
        <w:r w:rsidR="00557347" w:rsidRPr="00557347">
          <w:rPr>
            <w:rFonts w:asciiTheme="minorHAnsi" w:hAnsiTheme="minorHAnsi" w:cstheme="minorHAnsi"/>
            <w:noProof/>
            <w:webHidden/>
            <w:sz w:val="22"/>
            <w:szCs w:val="22"/>
          </w:rPr>
          <w:fldChar w:fldCharType="end"/>
        </w:r>
      </w:hyperlink>
    </w:p>
    <w:p w14:paraId="486E77E4" w14:textId="77777777" w:rsidR="00557347" w:rsidRPr="00557347" w:rsidRDefault="00D13896" w:rsidP="00557347">
      <w:pPr>
        <w:pStyle w:val="TOC2"/>
        <w:tabs>
          <w:tab w:val="left" w:pos="600"/>
          <w:tab w:val="right" w:leader="dot" w:pos="9023"/>
        </w:tabs>
        <w:spacing w:line="360" w:lineRule="auto"/>
        <w:rPr>
          <w:rFonts w:asciiTheme="minorHAnsi" w:eastAsiaTheme="minorEastAsia" w:hAnsiTheme="minorHAnsi" w:cstheme="minorHAnsi"/>
          <w:smallCaps w:val="0"/>
          <w:noProof/>
          <w:snapToGrid/>
          <w:sz w:val="22"/>
          <w:szCs w:val="22"/>
          <w:lang w:val="en-GB" w:eastAsia="en-GB"/>
        </w:rPr>
      </w:pPr>
      <w:hyperlink w:anchor="_Toc131580004" w:history="1">
        <w:r w:rsidR="00557347" w:rsidRPr="00557347">
          <w:rPr>
            <w:rStyle w:val="Hyperlink"/>
            <w:rFonts w:asciiTheme="minorHAnsi" w:hAnsiTheme="minorHAnsi" w:cstheme="minorHAnsi"/>
            <w:b/>
            <w:bCs/>
            <w:noProof/>
            <w:sz w:val="22"/>
            <w:szCs w:val="22"/>
            <w:lang w:val="en-GB"/>
          </w:rPr>
          <w:t>5.</w:t>
        </w:r>
        <w:r w:rsidR="00557347" w:rsidRPr="00557347">
          <w:rPr>
            <w:rFonts w:asciiTheme="minorHAnsi" w:eastAsiaTheme="minorEastAsia" w:hAnsiTheme="minorHAnsi" w:cstheme="minorHAnsi"/>
            <w:smallCaps w:val="0"/>
            <w:noProof/>
            <w:snapToGrid/>
            <w:sz w:val="22"/>
            <w:szCs w:val="22"/>
            <w:lang w:val="en-GB" w:eastAsia="en-GB"/>
          </w:rPr>
          <w:tab/>
        </w:r>
        <w:r w:rsidR="00557347" w:rsidRPr="00557347">
          <w:rPr>
            <w:rStyle w:val="Hyperlink"/>
            <w:rFonts w:asciiTheme="minorHAnsi" w:hAnsiTheme="minorHAnsi" w:cstheme="minorHAnsi"/>
            <w:b/>
            <w:noProof/>
            <w:sz w:val="22"/>
            <w:szCs w:val="22"/>
            <w:lang w:val="sq"/>
          </w:rPr>
          <w:t>SOFTWARE SYSTEM NEEDS</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_Toc131580004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7</w:t>
        </w:r>
        <w:r w:rsidR="00557347" w:rsidRPr="00557347">
          <w:rPr>
            <w:rFonts w:asciiTheme="minorHAnsi" w:hAnsiTheme="minorHAnsi" w:cstheme="minorHAnsi"/>
            <w:noProof/>
            <w:webHidden/>
            <w:sz w:val="22"/>
            <w:szCs w:val="22"/>
          </w:rPr>
          <w:fldChar w:fldCharType="end"/>
        </w:r>
      </w:hyperlink>
    </w:p>
    <w:p w14:paraId="50FA4FDA" w14:textId="77777777" w:rsidR="00557347" w:rsidRPr="00557347" w:rsidRDefault="00D13896" w:rsidP="00557347">
      <w:pPr>
        <w:pStyle w:val="TOC2"/>
        <w:tabs>
          <w:tab w:val="left" w:pos="600"/>
          <w:tab w:val="right" w:leader="dot" w:pos="9023"/>
        </w:tabs>
        <w:spacing w:line="360" w:lineRule="auto"/>
        <w:rPr>
          <w:rFonts w:asciiTheme="minorHAnsi" w:eastAsiaTheme="minorEastAsia" w:hAnsiTheme="minorHAnsi" w:cstheme="minorHAnsi"/>
          <w:smallCaps w:val="0"/>
          <w:noProof/>
          <w:snapToGrid/>
          <w:sz w:val="22"/>
          <w:szCs w:val="22"/>
          <w:lang w:val="en-GB" w:eastAsia="en-GB"/>
        </w:rPr>
      </w:pPr>
      <w:hyperlink w:anchor="_Toc131580005" w:history="1">
        <w:r w:rsidR="00557347" w:rsidRPr="00557347">
          <w:rPr>
            <w:rStyle w:val="Hyperlink"/>
            <w:rFonts w:asciiTheme="minorHAnsi" w:hAnsiTheme="minorHAnsi" w:cstheme="minorHAnsi"/>
            <w:b/>
            <w:bCs/>
            <w:noProof/>
            <w:sz w:val="22"/>
            <w:szCs w:val="22"/>
            <w:lang w:val="en-US"/>
          </w:rPr>
          <w:t>6.</w:t>
        </w:r>
        <w:r w:rsidR="00557347" w:rsidRPr="00557347">
          <w:rPr>
            <w:rFonts w:asciiTheme="minorHAnsi" w:eastAsiaTheme="minorEastAsia" w:hAnsiTheme="minorHAnsi" w:cstheme="minorHAnsi"/>
            <w:smallCaps w:val="0"/>
            <w:noProof/>
            <w:snapToGrid/>
            <w:sz w:val="22"/>
            <w:szCs w:val="22"/>
            <w:lang w:val="en-GB" w:eastAsia="en-GB"/>
          </w:rPr>
          <w:tab/>
        </w:r>
        <w:r w:rsidR="00557347" w:rsidRPr="00557347">
          <w:rPr>
            <w:rStyle w:val="Hyperlink"/>
            <w:rFonts w:asciiTheme="minorHAnsi" w:hAnsiTheme="minorHAnsi" w:cstheme="minorHAnsi"/>
            <w:b/>
            <w:noProof/>
            <w:sz w:val="22"/>
            <w:szCs w:val="22"/>
            <w:lang w:val="sq"/>
          </w:rPr>
          <w:t>PROCESS FLOW OF BUDGET AND FINANCE PAPERWORK</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_Toc131580005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8</w:t>
        </w:r>
        <w:r w:rsidR="00557347" w:rsidRPr="00557347">
          <w:rPr>
            <w:rFonts w:asciiTheme="minorHAnsi" w:hAnsiTheme="minorHAnsi" w:cstheme="minorHAnsi"/>
            <w:noProof/>
            <w:webHidden/>
            <w:sz w:val="22"/>
            <w:szCs w:val="22"/>
          </w:rPr>
          <w:fldChar w:fldCharType="end"/>
        </w:r>
      </w:hyperlink>
    </w:p>
    <w:p w14:paraId="2DD638DC" w14:textId="77777777" w:rsidR="00557347" w:rsidRPr="00557347" w:rsidRDefault="00D13896" w:rsidP="00557347">
      <w:pPr>
        <w:pStyle w:val="TOC3"/>
        <w:tabs>
          <w:tab w:val="left" w:pos="1000"/>
          <w:tab w:val="right" w:leader="dot" w:pos="9023"/>
        </w:tabs>
        <w:spacing w:line="360" w:lineRule="auto"/>
        <w:rPr>
          <w:rFonts w:asciiTheme="minorHAnsi" w:eastAsiaTheme="minorEastAsia" w:hAnsiTheme="minorHAnsi" w:cstheme="minorHAnsi"/>
          <w:i w:val="0"/>
          <w:noProof/>
          <w:snapToGrid/>
          <w:sz w:val="22"/>
          <w:szCs w:val="22"/>
          <w:lang w:val="en-GB" w:eastAsia="en-GB"/>
        </w:rPr>
      </w:pPr>
      <w:hyperlink w:anchor="_Toc131580009" w:history="1">
        <w:r w:rsidR="00557347" w:rsidRPr="00557347">
          <w:rPr>
            <w:rStyle w:val="Hyperlink"/>
            <w:rFonts w:asciiTheme="minorHAnsi" w:hAnsiTheme="minorHAnsi" w:cstheme="minorHAnsi"/>
            <w:noProof/>
            <w:sz w:val="22"/>
            <w:szCs w:val="22"/>
          </w:rPr>
          <w:t>6.1</w:t>
        </w:r>
        <w:r w:rsidR="00557347" w:rsidRPr="00557347">
          <w:rPr>
            <w:rFonts w:asciiTheme="minorHAnsi" w:eastAsiaTheme="minorEastAsia" w:hAnsiTheme="minorHAnsi" w:cstheme="minorHAnsi"/>
            <w:i w:val="0"/>
            <w:noProof/>
            <w:snapToGrid/>
            <w:sz w:val="22"/>
            <w:szCs w:val="22"/>
            <w:lang w:val="en-GB" w:eastAsia="en-GB"/>
          </w:rPr>
          <w:tab/>
        </w:r>
        <w:r w:rsidR="00557347" w:rsidRPr="00557347">
          <w:rPr>
            <w:rStyle w:val="Hyperlink"/>
            <w:rFonts w:asciiTheme="minorHAnsi" w:hAnsiTheme="minorHAnsi" w:cstheme="minorHAnsi"/>
            <w:noProof/>
            <w:sz w:val="22"/>
            <w:szCs w:val="22"/>
          </w:rPr>
          <w:t>Perspective of the Budget and Finance software module</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_Toc131580009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9</w:t>
        </w:r>
        <w:r w:rsidR="00557347" w:rsidRPr="00557347">
          <w:rPr>
            <w:rFonts w:asciiTheme="minorHAnsi" w:hAnsiTheme="minorHAnsi" w:cstheme="minorHAnsi"/>
            <w:noProof/>
            <w:webHidden/>
            <w:sz w:val="22"/>
            <w:szCs w:val="22"/>
          </w:rPr>
          <w:fldChar w:fldCharType="end"/>
        </w:r>
      </w:hyperlink>
    </w:p>
    <w:p w14:paraId="0E502186" w14:textId="77777777" w:rsidR="00557347" w:rsidRPr="00557347" w:rsidRDefault="00D13896" w:rsidP="00557347">
      <w:pPr>
        <w:pStyle w:val="TOC3"/>
        <w:tabs>
          <w:tab w:val="left" w:pos="1000"/>
          <w:tab w:val="right" w:leader="dot" w:pos="9023"/>
        </w:tabs>
        <w:spacing w:line="360" w:lineRule="auto"/>
        <w:rPr>
          <w:rFonts w:asciiTheme="minorHAnsi" w:eastAsiaTheme="minorEastAsia" w:hAnsiTheme="minorHAnsi" w:cstheme="minorHAnsi"/>
          <w:i w:val="0"/>
          <w:noProof/>
          <w:snapToGrid/>
          <w:sz w:val="22"/>
          <w:szCs w:val="22"/>
          <w:lang w:val="en-GB" w:eastAsia="en-GB"/>
        </w:rPr>
      </w:pPr>
      <w:hyperlink w:anchor="_Toc131580010" w:history="1">
        <w:r w:rsidR="00557347" w:rsidRPr="00557347">
          <w:rPr>
            <w:rStyle w:val="Hyperlink"/>
            <w:rFonts w:asciiTheme="minorHAnsi" w:hAnsiTheme="minorHAnsi" w:cstheme="minorHAnsi"/>
            <w:noProof/>
            <w:sz w:val="22"/>
            <w:szCs w:val="22"/>
          </w:rPr>
          <w:t>6.2</w:t>
        </w:r>
        <w:r w:rsidR="00557347" w:rsidRPr="00557347">
          <w:rPr>
            <w:rFonts w:asciiTheme="minorHAnsi" w:eastAsiaTheme="minorEastAsia" w:hAnsiTheme="minorHAnsi" w:cstheme="minorHAnsi"/>
            <w:i w:val="0"/>
            <w:noProof/>
            <w:snapToGrid/>
            <w:sz w:val="22"/>
            <w:szCs w:val="22"/>
            <w:lang w:val="en-GB" w:eastAsia="en-GB"/>
          </w:rPr>
          <w:tab/>
        </w:r>
        <w:r w:rsidR="00557347" w:rsidRPr="00557347">
          <w:rPr>
            <w:rStyle w:val="Hyperlink"/>
            <w:rFonts w:asciiTheme="minorHAnsi" w:hAnsiTheme="minorHAnsi" w:cstheme="minorHAnsi"/>
            <w:noProof/>
            <w:sz w:val="22"/>
            <w:szCs w:val="22"/>
          </w:rPr>
          <w:t>Description of Budget and Finance software system</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_Toc131580010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10</w:t>
        </w:r>
        <w:r w:rsidR="00557347" w:rsidRPr="00557347">
          <w:rPr>
            <w:rFonts w:asciiTheme="minorHAnsi" w:hAnsiTheme="minorHAnsi" w:cstheme="minorHAnsi"/>
            <w:noProof/>
            <w:webHidden/>
            <w:sz w:val="22"/>
            <w:szCs w:val="22"/>
          </w:rPr>
          <w:fldChar w:fldCharType="end"/>
        </w:r>
      </w:hyperlink>
    </w:p>
    <w:p w14:paraId="3322BDBD" w14:textId="77777777" w:rsidR="00557347" w:rsidRPr="00557347" w:rsidRDefault="00D13896" w:rsidP="00557347">
      <w:pPr>
        <w:pStyle w:val="TOC3"/>
        <w:tabs>
          <w:tab w:val="left" w:pos="1000"/>
          <w:tab w:val="right" w:leader="dot" w:pos="9023"/>
        </w:tabs>
        <w:spacing w:line="360" w:lineRule="auto"/>
        <w:rPr>
          <w:rFonts w:asciiTheme="minorHAnsi" w:eastAsiaTheme="minorEastAsia" w:hAnsiTheme="minorHAnsi" w:cstheme="minorHAnsi"/>
          <w:i w:val="0"/>
          <w:noProof/>
          <w:snapToGrid/>
          <w:sz w:val="22"/>
          <w:szCs w:val="22"/>
          <w:lang w:val="en-GB" w:eastAsia="en-GB"/>
        </w:rPr>
      </w:pPr>
      <w:hyperlink w:anchor="_Toc131580011" w:history="1">
        <w:r w:rsidR="00557347" w:rsidRPr="00557347">
          <w:rPr>
            <w:rStyle w:val="Hyperlink"/>
            <w:rFonts w:asciiTheme="minorHAnsi" w:hAnsiTheme="minorHAnsi" w:cstheme="minorHAnsi"/>
            <w:noProof/>
            <w:sz w:val="22"/>
            <w:szCs w:val="22"/>
          </w:rPr>
          <w:t>6.3</w:t>
        </w:r>
        <w:r w:rsidR="00557347" w:rsidRPr="00557347">
          <w:rPr>
            <w:rFonts w:asciiTheme="minorHAnsi" w:eastAsiaTheme="minorEastAsia" w:hAnsiTheme="minorHAnsi" w:cstheme="minorHAnsi"/>
            <w:i w:val="0"/>
            <w:noProof/>
            <w:snapToGrid/>
            <w:sz w:val="22"/>
            <w:szCs w:val="22"/>
            <w:lang w:val="en-GB" w:eastAsia="en-GB"/>
          </w:rPr>
          <w:tab/>
        </w:r>
        <w:r w:rsidR="00557347" w:rsidRPr="00557347">
          <w:rPr>
            <w:rStyle w:val="Hyperlink"/>
            <w:rFonts w:asciiTheme="minorHAnsi" w:hAnsiTheme="minorHAnsi" w:cstheme="minorHAnsi"/>
            <w:noProof/>
            <w:sz w:val="22"/>
            <w:szCs w:val="22"/>
          </w:rPr>
          <w:t>Budget and Finance requirements</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_Toc131580011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13</w:t>
        </w:r>
        <w:r w:rsidR="00557347" w:rsidRPr="00557347">
          <w:rPr>
            <w:rFonts w:asciiTheme="minorHAnsi" w:hAnsiTheme="minorHAnsi" w:cstheme="minorHAnsi"/>
            <w:noProof/>
            <w:webHidden/>
            <w:sz w:val="22"/>
            <w:szCs w:val="22"/>
          </w:rPr>
          <w:fldChar w:fldCharType="end"/>
        </w:r>
      </w:hyperlink>
    </w:p>
    <w:p w14:paraId="56D5CE01" w14:textId="77777777" w:rsidR="00557347" w:rsidRPr="00557347" w:rsidRDefault="00D13896" w:rsidP="00557347">
      <w:pPr>
        <w:pStyle w:val="TOC2"/>
        <w:tabs>
          <w:tab w:val="left" w:pos="600"/>
          <w:tab w:val="right" w:leader="dot" w:pos="9023"/>
        </w:tabs>
        <w:spacing w:line="360" w:lineRule="auto"/>
        <w:rPr>
          <w:rFonts w:asciiTheme="minorHAnsi" w:eastAsiaTheme="minorEastAsia" w:hAnsiTheme="minorHAnsi" w:cstheme="minorHAnsi"/>
          <w:smallCaps w:val="0"/>
          <w:noProof/>
          <w:snapToGrid/>
          <w:sz w:val="22"/>
          <w:szCs w:val="22"/>
          <w:lang w:val="en-GB" w:eastAsia="en-GB"/>
        </w:rPr>
      </w:pPr>
      <w:hyperlink w:anchor="_Toc131580012" w:history="1">
        <w:r w:rsidR="00557347" w:rsidRPr="00557347">
          <w:rPr>
            <w:rStyle w:val="Hyperlink"/>
            <w:rFonts w:asciiTheme="minorHAnsi" w:hAnsiTheme="minorHAnsi" w:cstheme="minorHAnsi"/>
            <w:b/>
            <w:bCs/>
            <w:noProof/>
            <w:sz w:val="22"/>
            <w:szCs w:val="22"/>
            <w:lang w:val="en-GB"/>
          </w:rPr>
          <w:t>7.</w:t>
        </w:r>
        <w:r w:rsidR="00557347" w:rsidRPr="00557347">
          <w:rPr>
            <w:rFonts w:asciiTheme="minorHAnsi" w:eastAsiaTheme="minorEastAsia" w:hAnsiTheme="minorHAnsi" w:cstheme="minorHAnsi"/>
            <w:smallCaps w:val="0"/>
            <w:noProof/>
            <w:snapToGrid/>
            <w:sz w:val="22"/>
            <w:szCs w:val="22"/>
            <w:lang w:val="en-GB" w:eastAsia="en-GB"/>
          </w:rPr>
          <w:tab/>
        </w:r>
        <w:r w:rsidR="00557347" w:rsidRPr="00557347">
          <w:rPr>
            <w:rStyle w:val="Hyperlink"/>
            <w:rFonts w:asciiTheme="minorHAnsi" w:hAnsiTheme="minorHAnsi" w:cstheme="minorHAnsi"/>
            <w:b/>
            <w:noProof/>
            <w:sz w:val="22"/>
            <w:szCs w:val="22"/>
            <w:lang w:val="sq"/>
          </w:rPr>
          <w:t>CONCEPT OF HUMAN RESOURCES MANAGEMENT, DOCUMENT REPOSITORY AND ADMINISTRATIVE SERVICE</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_Toc131580012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21</w:t>
        </w:r>
        <w:r w:rsidR="00557347" w:rsidRPr="00557347">
          <w:rPr>
            <w:rFonts w:asciiTheme="minorHAnsi" w:hAnsiTheme="minorHAnsi" w:cstheme="minorHAnsi"/>
            <w:noProof/>
            <w:webHidden/>
            <w:sz w:val="22"/>
            <w:szCs w:val="22"/>
          </w:rPr>
          <w:fldChar w:fldCharType="end"/>
        </w:r>
      </w:hyperlink>
    </w:p>
    <w:p w14:paraId="634CEE1A" w14:textId="77777777" w:rsidR="00557347" w:rsidRPr="00557347" w:rsidRDefault="00D13896" w:rsidP="00557347">
      <w:pPr>
        <w:pStyle w:val="TOC3"/>
        <w:tabs>
          <w:tab w:val="left" w:pos="1000"/>
          <w:tab w:val="right" w:leader="dot" w:pos="9023"/>
        </w:tabs>
        <w:spacing w:line="360" w:lineRule="auto"/>
        <w:rPr>
          <w:rFonts w:asciiTheme="minorHAnsi" w:eastAsiaTheme="minorEastAsia" w:hAnsiTheme="minorHAnsi" w:cstheme="minorHAnsi"/>
          <w:i w:val="0"/>
          <w:noProof/>
          <w:snapToGrid/>
          <w:sz w:val="22"/>
          <w:szCs w:val="22"/>
          <w:lang w:val="en-GB" w:eastAsia="en-GB"/>
        </w:rPr>
      </w:pPr>
      <w:hyperlink w:anchor="_Toc131580014" w:history="1">
        <w:r w:rsidR="00557347" w:rsidRPr="00557347">
          <w:rPr>
            <w:rStyle w:val="Hyperlink"/>
            <w:rFonts w:asciiTheme="minorHAnsi" w:hAnsiTheme="minorHAnsi" w:cstheme="minorHAnsi"/>
            <w:noProof/>
            <w:sz w:val="22"/>
            <w:szCs w:val="22"/>
          </w:rPr>
          <w:t>7.1</w:t>
        </w:r>
        <w:r w:rsidR="00557347" w:rsidRPr="00557347">
          <w:rPr>
            <w:rFonts w:asciiTheme="minorHAnsi" w:eastAsiaTheme="minorEastAsia" w:hAnsiTheme="minorHAnsi" w:cstheme="minorHAnsi"/>
            <w:i w:val="0"/>
            <w:noProof/>
            <w:snapToGrid/>
            <w:sz w:val="22"/>
            <w:szCs w:val="22"/>
            <w:lang w:val="en-GB" w:eastAsia="en-GB"/>
          </w:rPr>
          <w:tab/>
        </w:r>
        <w:r w:rsidR="00557347" w:rsidRPr="00557347">
          <w:rPr>
            <w:rStyle w:val="Hyperlink"/>
            <w:rFonts w:asciiTheme="minorHAnsi" w:hAnsiTheme="minorHAnsi" w:cstheme="minorHAnsi"/>
            <w:noProof/>
            <w:sz w:val="22"/>
            <w:szCs w:val="22"/>
          </w:rPr>
          <w:t>Document Repository</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_Toc131580014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22</w:t>
        </w:r>
        <w:r w:rsidR="00557347" w:rsidRPr="00557347">
          <w:rPr>
            <w:rFonts w:asciiTheme="minorHAnsi" w:hAnsiTheme="minorHAnsi" w:cstheme="minorHAnsi"/>
            <w:noProof/>
            <w:webHidden/>
            <w:sz w:val="22"/>
            <w:szCs w:val="22"/>
          </w:rPr>
          <w:fldChar w:fldCharType="end"/>
        </w:r>
      </w:hyperlink>
    </w:p>
    <w:p w14:paraId="1957514F" w14:textId="77777777" w:rsidR="00557347" w:rsidRPr="00557347" w:rsidRDefault="00D13896" w:rsidP="00557347">
      <w:pPr>
        <w:pStyle w:val="TOC3"/>
        <w:tabs>
          <w:tab w:val="left" w:pos="1000"/>
          <w:tab w:val="right" w:leader="dot" w:pos="9023"/>
        </w:tabs>
        <w:spacing w:line="360" w:lineRule="auto"/>
        <w:rPr>
          <w:rFonts w:asciiTheme="minorHAnsi" w:eastAsiaTheme="minorEastAsia" w:hAnsiTheme="minorHAnsi" w:cstheme="minorHAnsi"/>
          <w:i w:val="0"/>
          <w:noProof/>
          <w:snapToGrid/>
          <w:sz w:val="22"/>
          <w:szCs w:val="22"/>
          <w:lang w:val="en-GB" w:eastAsia="en-GB"/>
        </w:rPr>
      </w:pPr>
      <w:hyperlink w:anchor="_Toc131580015" w:history="1">
        <w:r w:rsidR="00557347" w:rsidRPr="00557347">
          <w:rPr>
            <w:rStyle w:val="Hyperlink"/>
            <w:rFonts w:asciiTheme="minorHAnsi" w:hAnsiTheme="minorHAnsi" w:cstheme="minorHAnsi"/>
            <w:noProof/>
            <w:sz w:val="22"/>
            <w:szCs w:val="22"/>
          </w:rPr>
          <w:t>7.2</w:t>
        </w:r>
        <w:r w:rsidR="00557347" w:rsidRPr="00557347">
          <w:rPr>
            <w:rFonts w:asciiTheme="minorHAnsi" w:eastAsiaTheme="minorEastAsia" w:hAnsiTheme="minorHAnsi" w:cstheme="minorHAnsi"/>
            <w:i w:val="0"/>
            <w:noProof/>
            <w:snapToGrid/>
            <w:sz w:val="22"/>
            <w:szCs w:val="22"/>
            <w:lang w:val="en-GB" w:eastAsia="en-GB"/>
          </w:rPr>
          <w:tab/>
        </w:r>
        <w:r w:rsidR="00557347" w:rsidRPr="00557347">
          <w:rPr>
            <w:rStyle w:val="Hyperlink"/>
            <w:rFonts w:asciiTheme="minorHAnsi" w:hAnsiTheme="minorHAnsi" w:cstheme="minorHAnsi"/>
            <w:noProof/>
            <w:sz w:val="22"/>
            <w:szCs w:val="22"/>
          </w:rPr>
          <w:t>Common Workspace</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_Toc131580015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24</w:t>
        </w:r>
        <w:r w:rsidR="00557347" w:rsidRPr="00557347">
          <w:rPr>
            <w:rFonts w:asciiTheme="minorHAnsi" w:hAnsiTheme="minorHAnsi" w:cstheme="minorHAnsi"/>
            <w:noProof/>
            <w:webHidden/>
            <w:sz w:val="22"/>
            <w:szCs w:val="22"/>
          </w:rPr>
          <w:fldChar w:fldCharType="end"/>
        </w:r>
      </w:hyperlink>
    </w:p>
    <w:p w14:paraId="45D712D3" w14:textId="77777777" w:rsidR="00557347" w:rsidRPr="00557347" w:rsidRDefault="00D13896" w:rsidP="00557347">
      <w:pPr>
        <w:pStyle w:val="TOC3"/>
        <w:tabs>
          <w:tab w:val="left" w:pos="1000"/>
          <w:tab w:val="right" w:leader="dot" w:pos="9023"/>
        </w:tabs>
        <w:spacing w:line="360" w:lineRule="auto"/>
        <w:rPr>
          <w:rFonts w:asciiTheme="minorHAnsi" w:eastAsiaTheme="minorEastAsia" w:hAnsiTheme="minorHAnsi" w:cstheme="minorHAnsi"/>
          <w:i w:val="0"/>
          <w:noProof/>
          <w:snapToGrid/>
          <w:sz w:val="22"/>
          <w:szCs w:val="22"/>
          <w:lang w:val="en-GB" w:eastAsia="en-GB"/>
        </w:rPr>
      </w:pPr>
      <w:hyperlink w:anchor="_Toc131580016" w:history="1">
        <w:r w:rsidR="00557347" w:rsidRPr="00557347">
          <w:rPr>
            <w:rStyle w:val="Hyperlink"/>
            <w:rFonts w:asciiTheme="minorHAnsi" w:hAnsiTheme="minorHAnsi" w:cstheme="minorHAnsi"/>
            <w:noProof/>
            <w:sz w:val="22"/>
            <w:szCs w:val="22"/>
          </w:rPr>
          <w:t>7.3</w:t>
        </w:r>
        <w:r w:rsidR="00557347" w:rsidRPr="00557347">
          <w:rPr>
            <w:rFonts w:asciiTheme="minorHAnsi" w:eastAsiaTheme="minorEastAsia" w:hAnsiTheme="minorHAnsi" w:cstheme="minorHAnsi"/>
            <w:i w:val="0"/>
            <w:noProof/>
            <w:snapToGrid/>
            <w:sz w:val="22"/>
            <w:szCs w:val="22"/>
            <w:lang w:val="en-GB" w:eastAsia="en-GB"/>
          </w:rPr>
          <w:tab/>
        </w:r>
        <w:r w:rsidR="00557347" w:rsidRPr="00557347">
          <w:rPr>
            <w:rStyle w:val="Hyperlink"/>
            <w:rFonts w:asciiTheme="minorHAnsi" w:hAnsiTheme="minorHAnsi" w:cstheme="minorHAnsi"/>
            <w:noProof/>
            <w:sz w:val="22"/>
            <w:szCs w:val="22"/>
          </w:rPr>
          <w:t>Perspective of HRMIS software module</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_Toc131580016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27</w:t>
        </w:r>
        <w:r w:rsidR="00557347" w:rsidRPr="00557347">
          <w:rPr>
            <w:rFonts w:asciiTheme="minorHAnsi" w:hAnsiTheme="minorHAnsi" w:cstheme="minorHAnsi"/>
            <w:noProof/>
            <w:webHidden/>
            <w:sz w:val="22"/>
            <w:szCs w:val="22"/>
          </w:rPr>
          <w:fldChar w:fldCharType="end"/>
        </w:r>
      </w:hyperlink>
    </w:p>
    <w:p w14:paraId="66F9FB4C" w14:textId="77777777" w:rsidR="00557347" w:rsidRPr="00557347" w:rsidRDefault="00D13896" w:rsidP="00557347">
      <w:pPr>
        <w:pStyle w:val="TOC2"/>
        <w:tabs>
          <w:tab w:val="left" w:pos="600"/>
          <w:tab w:val="right" w:leader="dot" w:pos="9023"/>
        </w:tabs>
        <w:spacing w:line="360" w:lineRule="auto"/>
        <w:rPr>
          <w:rFonts w:asciiTheme="minorHAnsi" w:eastAsiaTheme="minorEastAsia" w:hAnsiTheme="minorHAnsi" w:cstheme="minorHAnsi"/>
          <w:smallCaps w:val="0"/>
          <w:noProof/>
          <w:snapToGrid/>
          <w:sz w:val="22"/>
          <w:szCs w:val="22"/>
          <w:lang w:val="en-GB" w:eastAsia="en-GB"/>
        </w:rPr>
      </w:pPr>
      <w:hyperlink w:anchor="_Toc131580017" w:history="1">
        <w:r w:rsidR="00557347" w:rsidRPr="00557347">
          <w:rPr>
            <w:rStyle w:val="Hyperlink"/>
            <w:rFonts w:asciiTheme="minorHAnsi" w:hAnsiTheme="minorHAnsi" w:cstheme="minorHAnsi"/>
            <w:b/>
            <w:bCs/>
            <w:noProof/>
            <w:sz w:val="22"/>
            <w:szCs w:val="22"/>
            <w:lang w:val="sq"/>
          </w:rPr>
          <w:t>8.</w:t>
        </w:r>
        <w:r w:rsidR="00557347" w:rsidRPr="00557347">
          <w:rPr>
            <w:rFonts w:asciiTheme="minorHAnsi" w:eastAsiaTheme="minorEastAsia" w:hAnsiTheme="minorHAnsi" w:cstheme="minorHAnsi"/>
            <w:smallCaps w:val="0"/>
            <w:noProof/>
            <w:snapToGrid/>
            <w:sz w:val="22"/>
            <w:szCs w:val="22"/>
            <w:lang w:val="en-GB" w:eastAsia="en-GB"/>
          </w:rPr>
          <w:tab/>
        </w:r>
        <w:r w:rsidR="00557347" w:rsidRPr="00557347">
          <w:rPr>
            <w:rStyle w:val="Hyperlink"/>
            <w:rFonts w:asciiTheme="minorHAnsi" w:hAnsiTheme="minorHAnsi" w:cstheme="minorHAnsi"/>
            <w:b/>
            <w:noProof/>
            <w:sz w:val="22"/>
            <w:szCs w:val="22"/>
            <w:lang w:val="sq"/>
          </w:rPr>
          <w:t>SOFTWARE FUNCTIONAL REQUIREMENTS</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_Toc131580017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32</w:t>
        </w:r>
        <w:r w:rsidR="00557347" w:rsidRPr="00557347">
          <w:rPr>
            <w:rFonts w:asciiTheme="minorHAnsi" w:hAnsiTheme="minorHAnsi" w:cstheme="minorHAnsi"/>
            <w:noProof/>
            <w:webHidden/>
            <w:sz w:val="22"/>
            <w:szCs w:val="22"/>
          </w:rPr>
          <w:fldChar w:fldCharType="end"/>
        </w:r>
      </w:hyperlink>
    </w:p>
    <w:p w14:paraId="1F2A79DD" w14:textId="77777777" w:rsidR="00557347" w:rsidRPr="00557347" w:rsidRDefault="00D13896" w:rsidP="00557347">
      <w:pPr>
        <w:pStyle w:val="TOC2"/>
        <w:tabs>
          <w:tab w:val="left" w:pos="600"/>
          <w:tab w:val="right" w:leader="dot" w:pos="9023"/>
        </w:tabs>
        <w:spacing w:line="360" w:lineRule="auto"/>
        <w:rPr>
          <w:rFonts w:asciiTheme="minorHAnsi" w:eastAsiaTheme="minorEastAsia" w:hAnsiTheme="minorHAnsi" w:cstheme="minorHAnsi"/>
          <w:smallCaps w:val="0"/>
          <w:noProof/>
          <w:snapToGrid/>
          <w:sz w:val="22"/>
          <w:szCs w:val="22"/>
          <w:lang w:val="en-GB" w:eastAsia="en-GB"/>
        </w:rPr>
      </w:pPr>
      <w:hyperlink w:anchor="_Toc131580018" w:history="1">
        <w:r w:rsidR="00557347" w:rsidRPr="00557347">
          <w:rPr>
            <w:rStyle w:val="Hyperlink"/>
            <w:rFonts w:asciiTheme="minorHAnsi" w:hAnsiTheme="minorHAnsi" w:cstheme="minorHAnsi"/>
            <w:b/>
            <w:bCs/>
            <w:noProof/>
            <w:sz w:val="22"/>
            <w:szCs w:val="22"/>
            <w:lang w:val="en-GB"/>
          </w:rPr>
          <w:t>9.</w:t>
        </w:r>
        <w:r w:rsidR="00557347" w:rsidRPr="00557347">
          <w:rPr>
            <w:rFonts w:asciiTheme="minorHAnsi" w:eastAsiaTheme="minorEastAsia" w:hAnsiTheme="minorHAnsi" w:cstheme="minorHAnsi"/>
            <w:smallCaps w:val="0"/>
            <w:noProof/>
            <w:snapToGrid/>
            <w:sz w:val="22"/>
            <w:szCs w:val="22"/>
            <w:lang w:val="en-GB" w:eastAsia="en-GB"/>
          </w:rPr>
          <w:tab/>
        </w:r>
        <w:r w:rsidR="00557347" w:rsidRPr="00557347">
          <w:rPr>
            <w:rStyle w:val="Hyperlink"/>
            <w:rFonts w:asciiTheme="minorHAnsi" w:hAnsiTheme="minorHAnsi" w:cstheme="minorHAnsi"/>
            <w:b/>
            <w:noProof/>
            <w:sz w:val="22"/>
            <w:szCs w:val="22"/>
            <w:lang w:val="en-GB"/>
          </w:rPr>
          <w:t>SPECIFIC REQUIREMENTS</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_Toc131580018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33</w:t>
        </w:r>
        <w:r w:rsidR="00557347" w:rsidRPr="00557347">
          <w:rPr>
            <w:rFonts w:asciiTheme="minorHAnsi" w:hAnsiTheme="minorHAnsi" w:cstheme="minorHAnsi"/>
            <w:noProof/>
            <w:webHidden/>
            <w:sz w:val="22"/>
            <w:szCs w:val="22"/>
          </w:rPr>
          <w:fldChar w:fldCharType="end"/>
        </w:r>
      </w:hyperlink>
    </w:p>
    <w:p w14:paraId="3B91D24D" w14:textId="77777777" w:rsidR="00557347" w:rsidRPr="00557347" w:rsidRDefault="00D13896" w:rsidP="00557347">
      <w:pPr>
        <w:pStyle w:val="TOC2"/>
        <w:tabs>
          <w:tab w:val="left" w:pos="800"/>
          <w:tab w:val="right" w:leader="dot" w:pos="9023"/>
        </w:tabs>
        <w:spacing w:line="360" w:lineRule="auto"/>
        <w:rPr>
          <w:rFonts w:asciiTheme="minorHAnsi" w:eastAsiaTheme="minorEastAsia" w:hAnsiTheme="minorHAnsi" w:cstheme="minorHAnsi"/>
          <w:smallCaps w:val="0"/>
          <w:noProof/>
          <w:snapToGrid/>
          <w:sz w:val="22"/>
          <w:szCs w:val="22"/>
          <w:lang w:val="en-GB" w:eastAsia="en-GB"/>
        </w:rPr>
      </w:pPr>
      <w:hyperlink w:anchor="_Toc131580019" w:history="1">
        <w:r w:rsidR="00557347" w:rsidRPr="00557347">
          <w:rPr>
            <w:rStyle w:val="Hyperlink"/>
            <w:rFonts w:asciiTheme="minorHAnsi" w:hAnsiTheme="minorHAnsi" w:cstheme="minorHAnsi"/>
            <w:b/>
            <w:bCs/>
            <w:noProof/>
            <w:sz w:val="22"/>
            <w:szCs w:val="22"/>
            <w:lang w:val="en-GB"/>
          </w:rPr>
          <w:t>10.</w:t>
        </w:r>
        <w:r w:rsidR="00557347" w:rsidRPr="00557347">
          <w:rPr>
            <w:rFonts w:asciiTheme="minorHAnsi" w:eastAsiaTheme="minorEastAsia" w:hAnsiTheme="minorHAnsi" w:cstheme="minorHAnsi"/>
            <w:smallCaps w:val="0"/>
            <w:noProof/>
            <w:snapToGrid/>
            <w:sz w:val="22"/>
            <w:szCs w:val="22"/>
            <w:lang w:val="en-GB" w:eastAsia="en-GB"/>
          </w:rPr>
          <w:tab/>
        </w:r>
        <w:r w:rsidR="00557347" w:rsidRPr="00557347">
          <w:rPr>
            <w:rStyle w:val="Hyperlink"/>
            <w:rFonts w:asciiTheme="minorHAnsi" w:hAnsiTheme="minorHAnsi" w:cstheme="minorHAnsi"/>
            <w:b/>
            <w:noProof/>
            <w:sz w:val="22"/>
            <w:szCs w:val="22"/>
            <w:lang w:val="en-GB"/>
          </w:rPr>
          <w:t>CORE SERVICES</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_Toc131580019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36</w:t>
        </w:r>
        <w:r w:rsidR="00557347" w:rsidRPr="00557347">
          <w:rPr>
            <w:rFonts w:asciiTheme="minorHAnsi" w:hAnsiTheme="minorHAnsi" w:cstheme="minorHAnsi"/>
            <w:noProof/>
            <w:webHidden/>
            <w:sz w:val="22"/>
            <w:szCs w:val="22"/>
          </w:rPr>
          <w:fldChar w:fldCharType="end"/>
        </w:r>
      </w:hyperlink>
    </w:p>
    <w:p w14:paraId="643DA498" w14:textId="77777777" w:rsidR="00557347" w:rsidRPr="00557347" w:rsidRDefault="00D13896" w:rsidP="00557347">
      <w:pPr>
        <w:pStyle w:val="TOC3"/>
        <w:tabs>
          <w:tab w:val="left" w:pos="1000"/>
          <w:tab w:val="right" w:leader="dot" w:pos="9023"/>
        </w:tabs>
        <w:spacing w:line="360" w:lineRule="auto"/>
        <w:rPr>
          <w:rFonts w:asciiTheme="minorHAnsi" w:eastAsiaTheme="minorEastAsia" w:hAnsiTheme="minorHAnsi" w:cstheme="minorHAnsi"/>
          <w:i w:val="0"/>
          <w:noProof/>
          <w:snapToGrid/>
          <w:sz w:val="22"/>
          <w:szCs w:val="22"/>
          <w:lang w:val="en-GB" w:eastAsia="en-GB"/>
        </w:rPr>
      </w:pPr>
      <w:hyperlink w:anchor="_Toc131580023" w:history="1">
        <w:r w:rsidR="00557347" w:rsidRPr="00557347">
          <w:rPr>
            <w:rStyle w:val="Hyperlink"/>
            <w:rFonts w:asciiTheme="minorHAnsi" w:hAnsiTheme="minorHAnsi" w:cstheme="minorHAnsi"/>
            <w:noProof/>
            <w:sz w:val="22"/>
            <w:szCs w:val="22"/>
          </w:rPr>
          <w:t>10.1</w:t>
        </w:r>
        <w:r w:rsidR="00557347" w:rsidRPr="00557347">
          <w:rPr>
            <w:rFonts w:asciiTheme="minorHAnsi" w:eastAsiaTheme="minorEastAsia" w:hAnsiTheme="minorHAnsi" w:cstheme="minorHAnsi"/>
            <w:i w:val="0"/>
            <w:noProof/>
            <w:snapToGrid/>
            <w:sz w:val="22"/>
            <w:szCs w:val="22"/>
            <w:lang w:val="en-GB" w:eastAsia="en-GB"/>
          </w:rPr>
          <w:tab/>
        </w:r>
        <w:r w:rsidR="00557347" w:rsidRPr="00557347">
          <w:rPr>
            <w:rStyle w:val="Hyperlink"/>
            <w:rFonts w:asciiTheme="minorHAnsi" w:hAnsiTheme="minorHAnsi" w:cstheme="minorHAnsi"/>
            <w:noProof/>
            <w:sz w:val="22"/>
            <w:szCs w:val="22"/>
          </w:rPr>
          <w:t>Web Application Development</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_Toc131580023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36</w:t>
        </w:r>
        <w:r w:rsidR="00557347" w:rsidRPr="00557347">
          <w:rPr>
            <w:rFonts w:asciiTheme="minorHAnsi" w:hAnsiTheme="minorHAnsi" w:cstheme="minorHAnsi"/>
            <w:noProof/>
            <w:webHidden/>
            <w:sz w:val="22"/>
            <w:szCs w:val="22"/>
          </w:rPr>
          <w:fldChar w:fldCharType="end"/>
        </w:r>
      </w:hyperlink>
    </w:p>
    <w:p w14:paraId="2BE04625" w14:textId="77777777" w:rsidR="00557347" w:rsidRPr="00557347" w:rsidRDefault="00D13896" w:rsidP="00557347">
      <w:pPr>
        <w:pStyle w:val="TOC3"/>
        <w:tabs>
          <w:tab w:val="left" w:pos="1000"/>
          <w:tab w:val="right" w:leader="dot" w:pos="9023"/>
        </w:tabs>
        <w:spacing w:line="360" w:lineRule="auto"/>
        <w:rPr>
          <w:rFonts w:asciiTheme="minorHAnsi" w:eastAsiaTheme="minorEastAsia" w:hAnsiTheme="minorHAnsi" w:cstheme="minorHAnsi"/>
          <w:i w:val="0"/>
          <w:noProof/>
          <w:snapToGrid/>
          <w:sz w:val="22"/>
          <w:szCs w:val="22"/>
          <w:lang w:val="en-GB" w:eastAsia="en-GB"/>
        </w:rPr>
      </w:pPr>
      <w:hyperlink w:anchor="_Toc131580024" w:history="1">
        <w:r w:rsidR="00557347" w:rsidRPr="00557347">
          <w:rPr>
            <w:rStyle w:val="Hyperlink"/>
            <w:rFonts w:asciiTheme="minorHAnsi" w:hAnsiTheme="minorHAnsi" w:cstheme="minorHAnsi"/>
            <w:noProof/>
            <w:sz w:val="22"/>
            <w:szCs w:val="22"/>
          </w:rPr>
          <w:t>10.2</w:t>
        </w:r>
        <w:r w:rsidR="00557347" w:rsidRPr="00557347">
          <w:rPr>
            <w:rFonts w:asciiTheme="minorHAnsi" w:eastAsiaTheme="minorEastAsia" w:hAnsiTheme="minorHAnsi" w:cstheme="minorHAnsi"/>
            <w:i w:val="0"/>
            <w:noProof/>
            <w:snapToGrid/>
            <w:sz w:val="22"/>
            <w:szCs w:val="22"/>
            <w:lang w:val="en-GB" w:eastAsia="en-GB"/>
          </w:rPr>
          <w:tab/>
        </w:r>
        <w:r w:rsidR="00557347" w:rsidRPr="00557347">
          <w:rPr>
            <w:rStyle w:val="Hyperlink"/>
            <w:rFonts w:asciiTheme="minorHAnsi" w:hAnsiTheme="minorHAnsi" w:cstheme="minorHAnsi"/>
            <w:noProof/>
            <w:sz w:val="22"/>
            <w:szCs w:val="22"/>
          </w:rPr>
          <w:t>Web Application Hosting</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_Toc131580024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37</w:t>
        </w:r>
        <w:r w:rsidR="00557347" w:rsidRPr="00557347">
          <w:rPr>
            <w:rFonts w:asciiTheme="minorHAnsi" w:hAnsiTheme="minorHAnsi" w:cstheme="minorHAnsi"/>
            <w:noProof/>
            <w:webHidden/>
            <w:sz w:val="22"/>
            <w:szCs w:val="22"/>
          </w:rPr>
          <w:fldChar w:fldCharType="end"/>
        </w:r>
      </w:hyperlink>
    </w:p>
    <w:p w14:paraId="55EFB4A2" w14:textId="77777777" w:rsidR="00557347" w:rsidRPr="00557347" w:rsidRDefault="00D13896" w:rsidP="00557347">
      <w:pPr>
        <w:pStyle w:val="TOC3"/>
        <w:tabs>
          <w:tab w:val="left" w:pos="1000"/>
          <w:tab w:val="right" w:leader="dot" w:pos="9023"/>
        </w:tabs>
        <w:spacing w:line="360" w:lineRule="auto"/>
        <w:rPr>
          <w:rFonts w:asciiTheme="minorHAnsi" w:eastAsiaTheme="minorEastAsia" w:hAnsiTheme="minorHAnsi" w:cstheme="minorHAnsi"/>
          <w:i w:val="0"/>
          <w:noProof/>
          <w:snapToGrid/>
          <w:sz w:val="22"/>
          <w:szCs w:val="22"/>
          <w:lang w:val="en-GB" w:eastAsia="en-GB"/>
        </w:rPr>
      </w:pPr>
      <w:hyperlink w:anchor="_Toc131580025" w:history="1">
        <w:r w:rsidR="00557347" w:rsidRPr="00557347">
          <w:rPr>
            <w:rStyle w:val="Hyperlink"/>
            <w:rFonts w:asciiTheme="minorHAnsi" w:hAnsiTheme="minorHAnsi" w:cstheme="minorHAnsi"/>
            <w:noProof/>
            <w:sz w:val="22"/>
            <w:szCs w:val="22"/>
          </w:rPr>
          <w:t>10.3</w:t>
        </w:r>
        <w:r w:rsidR="00557347" w:rsidRPr="00557347">
          <w:rPr>
            <w:rFonts w:asciiTheme="minorHAnsi" w:eastAsiaTheme="minorEastAsia" w:hAnsiTheme="minorHAnsi" w:cstheme="minorHAnsi"/>
            <w:i w:val="0"/>
            <w:noProof/>
            <w:snapToGrid/>
            <w:sz w:val="22"/>
            <w:szCs w:val="22"/>
            <w:lang w:val="en-GB" w:eastAsia="en-GB"/>
          </w:rPr>
          <w:tab/>
        </w:r>
        <w:r w:rsidR="00557347" w:rsidRPr="00557347">
          <w:rPr>
            <w:rStyle w:val="Hyperlink"/>
            <w:rFonts w:asciiTheme="minorHAnsi" w:hAnsiTheme="minorHAnsi" w:cstheme="minorHAnsi"/>
            <w:noProof/>
            <w:sz w:val="22"/>
            <w:szCs w:val="22"/>
          </w:rPr>
          <w:t>Maintenance &amp; editing of the Web - Application</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_Toc131580025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37</w:t>
        </w:r>
        <w:r w:rsidR="00557347" w:rsidRPr="00557347">
          <w:rPr>
            <w:rFonts w:asciiTheme="minorHAnsi" w:hAnsiTheme="minorHAnsi" w:cstheme="minorHAnsi"/>
            <w:noProof/>
            <w:webHidden/>
            <w:sz w:val="22"/>
            <w:szCs w:val="22"/>
          </w:rPr>
          <w:fldChar w:fldCharType="end"/>
        </w:r>
      </w:hyperlink>
    </w:p>
    <w:p w14:paraId="67F197B8" w14:textId="77777777" w:rsidR="00557347" w:rsidRPr="00557347" w:rsidRDefault="00D13896" w:rsidP="00557347">
      <w:pPr>
        <w:pStyle w:val="TOC3"/>
        <w:tabs>
          <w:tab w:val="left" w:pos="1000"/>
          <w:tab w:val="right" w:leader="dot" w:pos="9023"/>
        </w:tabs>
        <w:spacing w:line="360" w:lineRule="auto"/>
        <w:rPr>
          <w:rFonts w:asciiTheme="minorHAnsi" w:eastAsiaTheme="minorEastAsia" w:hAnsiTheme="minorHAnsi" w:cstheme="minorHAnsi"/>
          <w:i w:val="0"/>
          <w:noProof/>
          <w:snapToGrid/>
          <w:sz w:val="22"/>
          <w:szCs w:val="22"/>
          <w:lang w:val="en-GB" w:eastAsia="en-GB"/>
        </w:rPr>
      </w:pPr>
      <w:hyperlink w:anchor="_Toc131580026" w:history="1">
        <w:r w:rsidR="00557347" w:rsidRPr="00557347">
          <w:rPr>
            <w:rStyle w:val="Hyperlink"/>
            <w:rFonts w:asciiTheme="minorHAnsi" w:hAnsiTheme="minorHAnsi" w:cstheme="minorHAnsi"/>
            <w:noProof/>
            <w:sz w:val="22"/>
            <w:szCs w:val="22"/>
          </w:rPr>
          <w:t>10.4</w:t>
        </w:r>
        <w:r w:rsidR="00557347" w:rsidRPr="00557347">
          <w:rPr>
            <w:rFonts w:asciiTheme="minorHAnsi" w:eastAsiaTheme="minorEastAsia" w:hAnsiTheme="minorHAnsi" w:cstheme="minorHAnsi"/>
            <w:i w:val="0"/>
            <w:noProof/>
            <w:snapToGrid/>
            <w:sz w:val="22"/>
            <w:szCs w:val="22"/>
            <w:lang w:val="en-GB" w:eastAsia="en-GB"/>
          </w:rPr>
          <w:tab/>
        </w:r>
        <w:r w:rsidR="00557347" w:rsidRPr="00557347">
          <w:rPr>
            <w:rStyle w:val="Hyperlink"/>
            <w:rFonts w:asciiTheme="minorHAnsi" w:hAnsiTheme="minorHAnsi" w:cstheme="minorHAnsi"/>
            <w:noProof/>
            <w:sz w:val="22"/>
            <w:szCs w:val="22"/>
          </w:rPr>
          <w:t>Security and Technology</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_Toc131580026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38</w:t>
        </w:r>
        <w:r w:rsidR="00557347" w:rsidRPr="00557347">
          <w:rPr>
            <w:rFonts w:asciiTheme="minorHAnsi" w:hAnsiTheme="minorHAnsi" w:cstheme="minorHAnsi"/>
            <w:noProof/>
            <w:webHidden/>
            <w:sz w:val="22"/>
            <w:szCs w:val="22"/>
          </w:rPr>
          <w:fldChar w:fldCharType="end"/>
        </w:r>
      </w:hyperlink>
    </w:p>
    <w:p w14:paraId="3A566B20" w14:textId="77777777" w:rsidR="00557347" w:rsidRPr="00557347" w:rsidRDefault="00D13896" w:rsidP="00557347">
      <w:pPr>
        <w:pStyle w:val="TOC3"/>
        <w:tabs>
          <w:tab w:val="left" w:pos="1000"/>
          <w:tab w:val="right" w:leader="dot" w:pos="9023"/>
        </w:tabs>
        <w:spacing w:line="360" w:lineRule="auto"/>
        <w:rPr>
          <w:rFonts w:asciiTheme="minorHAnsi" w:eastAsiaTheme="minorEastAsia" w:hAnsiTheme="minorHAnsi" w:cstheme="minorHAnsi"/>
          <w:i w:val="0"/>
          <w:noProof/>
          <w:snapToGrid/>
          <w:sz w:val="22"/>
          <w:szCs w:val="22"/>
          <w:lang w:val="en-GB" w:eastAsia="en-GB"/>
        </w:rPr>
      </w:pPr>
      <w:hyperlink w:anchor="_Toc131580027" w:history="1">
        <w:r w:rsidR="00557347" w:rsidRPr="00557347">
          <w:rPr>
            <w:rStyle w:val="Hyperlink"/>
            <w:rFonts w:asciiTheme="minorHAnsi" w:hAnsiTheme="minorHAnsi" w:cstheme="minorHAnsi"/>
            <w:noProof/>
            <w:sz w:val="22"/>
            <w:szCs w:val="22"/>
          </w:rPr>
          <w:t>10.5</w:t>
        </w:r>
        <w:r w:rsidR="00557347" w:rsidRPr="00557347">
          <w:rPr>
            <w:rFonts w:asciiTheme="minorHAnsi" w:eastAsiaTheme="minorEastAsia" w:hAnsiTheme="minorHAnsi" w:cstheme="minorHAnsi"/>
            <w:i w:val="0"/>
            <w:noProof/>
            <w:snapToGrid/>
            <w:sz w:val="22"/>
            <w:szCs w:val="22"/>
            <w:lang w:val="en-GB" w:eastAsia="en-GB"/>
          </w:rPr>
          <w:tab/>
        </w:r>
        <w:r w:rsidR="00557347" w:rsidRPr="00557347">
          <w:rPr>
            <w:rStyle w:val="Hyperlink"/>
            <w:rFonts w:asciiTheme="minorHAnsi" w:hAnsiTheme="minorHAnsi" w:cstheme="minorHAnsi"/>
            <w:noProof/>
            <w:sz w:val="22"/>
            <w:szCs w:val="22"/>
          </w:rPr>
          <w:t>Application Audit</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_Toc131580027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38</w:t>
        </w:r>
        <w:r w:rsidR="00557347" w:rsidRPr="00557347">
          <w:rPr>
            <w:rFonts w:asciiTheme="minorHAnsi" w:hAnsiTheme="minorHAnsi" w:cstheme="minorHAnsi"/>
            <w:noProof/>
            <w:webHidden/>
            <w:sz w:val="22"/>
            <w:szCs w:val="22"/>
          </w:rPr>
          <w:fldChar w:fldCharType="end"/>
        </w:r>
      </w:hyperlink>
    </w:p>
    <w:p w14:paraId="20587914" w14:textId="77777777" w:rsidR="00557347" w:rsidRPr="00557347" w:rsidRDefault="00D13896" w:rsidP="00557347">
      <w:pPr>
        <w:pStyle w:val="TOC2"/>
        <w:tabs>
          <w:tab w:val="left" w:pos="800"/>
          <w:tab w:val="right" w:leader="dot" w:pos="9023"/>
        </w:tabs>
        <w:spacing w:line="360" w:lineRule="auto"/>
        <w:rPr>
          <w:rFonts w:asciiTheme="minorHAnsi" w:eastAsiaTheme="minorEastAsia" w:hAnsiTheme="minorHAnsi" w:cstheme="minorHAnsi"/>
          <w:smallCaps w:val="0"/>
          <w:noProof/>
          <w:snapToGrid/>
          <w:sz w:val="22"/>
          <w:szCs w:val="22"/>
          <w:lang w:val="en-GB" w:eastAsia="en-GB"/>
        </w:rPr>
      </w:pPr>
      <w:hyperlink w:anchor="_Toc131580028" w:history="1">
        <w:r w:rsidR="00557347" w:rsidRPr="00557347">
          <w:rPr>
            <w:rStyle w:val="Hyperlink"/>
            <w:rFonts w:asciiTheme="minorHAnsi" w:hAnsiTheme="minorHAnsi" w:cstheme="minorHAnsi"/>
            <w:b/>
            <w:bCs/>
            <w:noProof/>
            <w:sz w:val="22"/>
            <w:szCs w:val="22"/>
            <w:lang w:val="en-GB"/>
          </w:rPr>
          <w:t>11.</w:t>
        </w:r>
        <w:r w:rsidR="00557347" w:rsidRPr="00557347">
          <w:rPr>
            <w:rFonts w:asciiTheme="minorHAnsi" w:eastAsiaTheme="minorEastAsia" w:hAnsiTheme="minorHAnsi" w:cstheme="minorHAnsi"/>
            <w:smallCaps w:val="0"/>
            <w:noProof/>
            <w:snapToGrid/>
            <w:sz w:val="22"/>
            <w:szCs w:val="22"/>
            <w:lang w:val="en-GB" w:eastAsia="en-GB"/>
          </w:rPr>
          <w:tab/>
        </w:r>
        <w:r w:rsidR="00557347" w:rsidRPr="00557347">
          <w:rPr>
            <w:rStyle w:val="Hyperlink"/>
            <w:rFonts w:asciiTheme="minorHAnsi" w:hAnsiTheme="minorHAnsi" w:cstheme="minorHAnsi"/>
            <w:b/>
            <w:noProof/>
            <w:sz w:val="22"/>
            <w:szCs w:val="22"/>
            <w:lang w:val="en-GB"/>
          </w:rPr>
          <w:t>PROJECT PHASES</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_Toc131580028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39</w:t>
        </w:r>
        <w:r w:rsidR="00557347" w:rsidRPr="00557347">
          <w:rPr>
            <w:rFonts w:asciiTheme="minorHAnsi" w:hAnsiTheme="minorHAnsi" w:cstheme="minorHAnsi"/>
            <w:noProof/>
            <w:webHidden/>
            <w:sz w:val="22"/>
            <w:szCs w:val="22"/>
          </w:rPr>
          <w:fldChar w:fldCharType="end"/>
        </w:r>
      </w:hyperlink>
    </w:p>
    <w:p w14:paraId="7D29AE8E" w14:textId="77777777" w:rsidR="00557347" w:rsidRPr="00557347" w:rsidRDefault="00D13896" w:rsidP="00557347">
      <w:pPr>
        <w:pStyle w:val="TOC2"/>
        <w:tabs>
          <w:tab w:val="left" w:pos="800"/>
          <w:tab w:val="right" w:leader="dot" w:pos="9023"/>
        </w:tabs>
        <w:spacing w:line="360" w:lineRule="auto"/>
        <w:rPr>
          <w:rFonts w:asciiTheme="minorHAnsi" w:eastAsiaTheme="minorEastAsia" w:hAnsiTheme="minorHAnsi" w:cstheme="minorHAnsi"/>
          <w:smallCaps w:val="0"/>
          <w:noProof/>
          <w:snapToGrid/>
          <w:sz w:val="22"/>
          <w:szCs w:val="22"/>
          <w:lang w:val="en-GB" w:eastAsia="en-GB"/>
        </w:rPr>
      </w:pPr>
      <w:hyperlink w:anchor="_Toc131580029" w:history="1">
        <w:r w:rsidR="00557347" w:rsidRPr="00557347">
          <w:rPr>
            <w:rStyle w:val="Hyperlink"/>
            <w:rFonts w:asciiTheme="minorHAnsi" w:hAnsiTheme="minorHAnsi" w:cstheme="minorHAnsi"/>
            <w:b/>
            <w:bCs/>
            <w:noProof/>
            <w:sz w:val="22"/>
            <w:szCs w:val="22"/>
            <w:lang w:val="en-GB"/>
          </w:rPr>
          <w:t>12.</w:t>
        </w:r>
        <w:r w:rsidR="00557347" w:rsidRPr="00557347">
          <w:rPr>
            <w:rFonts w:asciiTheme="minorHAnsi" w:eastAsiaTheme="minorEastAsia" w:hAnsiTheme="minorHAnsi" w:cstheme="minorHAnsi"/>
            <w:smallCaps w:val="0"/>
            <w:noProof/>
            <w:snapToGrid/>
            <w:sz w:val="22"/>
            <w:szCs w:val="22"/>
            <w:lang w:val="en-GB" w:eastAsia="en-GB"/>
          </w:rPr>
          <w:tab/>
        </w:r>
        <w:r w:rsidR="00557347" w:rsidRPr="00557347">
          <w:rPr>
            <w:rStyle w:val="Hyperlink"/>
            <w:rFonts w:asciiTheme="minorHAnsi" w:hAnsiTheme="minorHAnsi" w:cstheme="minorHAnsi"/>
            <w:b/>
            <w:noProof/>
            <w:sz w:val="22"/>
            <w:szCs w:val="22"/>
            <w:lang w:val="en-GB"/>
          </w:rPr>
          <w:t>PROJECT REQUIREMENTS</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_Toc131580029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39</w:t>
        </w:r>
        <w:r w:rsidR="00557347" w:rsidRPr="00557347">
          <w:rPr>
            <w:rFonts w:asciiTheme="minorHAnsi" w:hAnsiTheme="minorHAnsi" w:cstheme="minorHAnsi"/>
            <w:noProof/>
            <w:webHidden/>
            <w:sz w:val="22"/>
            <w:szCs w:val="22"/>
          </w:rPr>
          <w:fldChar w:fldCharType="end"/>
        </w:r>
      </w:hyperlink>
    </w:p>
    <w:p w14:paraId="431A89ED" w14:textId="77777777" w:rsidR="00557347" w:rsidRPr="00557347" w:rsidRDefault="00D13896" w:rsidP="00557347">
      <w:pPr>
        <w:pStyle w:val="TOC2"/>
        <w:tabs>
          <w:tab w:val="left" w:pos="800"/>
          <w:tab w:val="right" w:leader="dot" w:pos="9023"/>
        </w:tabs>
        <w:spacing w:line="360" w:lineRule="auto"/>
        <w:rPr>
          <w:rFonts w:asciiTheme="minorHAnsi" w:eastAsiaTheme="minorEastAsia" w:hAnsiTheme="minorHAnsi" w:cstheme="minorHAnsi"/>
          <w:smallCaps w:val="0"/>
          <w:noProof/>
          <w:snapToGrid/>
          <w:sz w:val="22"/>
          <w:szCs w:val="22"/>
          <w:lang w:val="en-GB" w:eastAsia="en-GB"/>
        </w:rPr>
      </w:pPr>
      <w:hyperlink w:anchor="_Toc131580030" w:history="1">
        <w:r w:rsidR="00557347" w:rsidRPr="00557347">
          <w:rPr>
            <w:rStyle w:val="Hyperlink"/>
            <w:rFonts w:asciiTheme="minorHAnsi" w:hAnsiTheme="minorHAnsi" w:cstheme="minorHAnsi"/>
            <w:b/>
            <w:bCs/>
            <w:noProof/>
            <w:sz w:val="22"/>
            <w:szCs w:val="22"/>
            <w:lang w:val="en-GB"/>
          </w:rPr>
          <w:t>13.</w:t>
        </w:r>
        <w:r w:rsidR="00557347" w:rsidRPr="00557347">
          <w:rPr>
            <w:rFonts w:asciiTheme="minorHAnsi" w:eastAsiaTheme="minorEastAsia" w:hAnsiTheme="minorHAnsi" w:cstheme="minorHAnsi"/>
            <w:smallCaps w:val="0"/>
            <w:noProof/>
            <w:snapToGrid/>
            <w:sz w:val="22"/>
            <w:szCs w:val="22"/>
            <w:lang w:val="en-GB" w:eastAsia="en-GB"/>
          </w:rPr>
          <w:tab/>
        </w:r>
        <w:r w:rsidR="00557347" w:rsidRPr="00557347">
          <w:rPr>
            <w:rStyle w:val="Hyperlink"/>
            <w:rFonts w:asciiTheme="minorHAnsi" w:hAnsiTheme="minorHAnsi" w:cstheme="minorHAnsi"/>
            <w:b/>
            <w:noProof/>
            <w:sz w:val="22"/>
            <w:szCs w:val="22"/>
            <w:lang w:val="en-GB"/>
          </w:rPr>
          <w:t>NON-FUNCTIONAL REQUIREMENTS</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_Toc131580030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41</w:t>
        </w:r>
        <w:r w:rsidR="00557347" w:rsidRPr="00557347">
          <w:rPr>
            <w:rFonts w:asciiTheme="minorHAnsi" w:hAnsiTheme="minorHAnsi" w:cstheme="minorHAnsi"/>
            <w:noProof/>
            <w:webHidden/>
            <w:sz w:val="22"/>
            <w:szCs w:val="22"/>
          </w:rPr>
          <w:fldChar w:fldCharType="end"/>
        </w:r>
      </w:hyperlink>
    </w:p>
    <w:p w14:paraId="6C2A2B2D" w14:textId="77777777" w:rsidR="00557347" w:rsidRPr="00557347" w:rsidRDefault="00D13896" w:rsidP="00557347">
      <w:pPr>
        <w:pStyle w:val="TOC2"/>
        <w:tabs>
          <w:tab w:val="left" w:pos="800"/>
          <w:tab w:val="right" w:leader="dot" w:pos="9023"/>
        </w:tabs>
        <w:spacing w:line="360" w:lineRule="auto"/>
        <w:rPr>
          <w:rFonts w:asciiTheme="minorHAnsi" w:eastAsiaTheme="minorEastAsia" w:hAnsiTheme="minorHAnsi" w:cstheme="minorHAnsi"/>
          <w:smallCaps w:val="0"/>
          <w:noProof/>
          <w:snapToGrid/>
          <w:sz w:val="22"/>
          <w:szCs w:val="22"/>
          <w:lang w:val="en-GB" w:eastAsia="en-GB"/>
        </w:rPr>
      </w:pPr>
      <w:hyperlink w:anchor="_Toc131580031" w:history="1">
        <w:r w:rsidR="00557347" w:rsidRPr="00557347">
          <w:rPr>
            <w:rStyle w:val="Hyperlink"/>
            <w:rFonts w:asciiTheme="minorHAnsi" w:hAnsiTheme="minorHAnsi" w:cstheme="minorHAnsi"/>
            <w:b/>
            <w:bCs/>
            <w:noProof/>
            <w:sz w:val="22"/>
            <w:szCs w:val="22"/>
            <w:lang w:val="en-GB"/>
          </w:rPr>
          <w:t>14.</w:t>
        </w:r>
        <w:r w:rsidR="00557347" w:rsidRPr="00557347">
          <w:rPr>
            <w:rFonts w:asciiTheme="minorHAnsi" w:eastAsiaTheme="minorEastAsia" w:hAnsiTheme="minorHAnsi" w:cstheme="minorHAnsi"/>
            <w:smallCaps w:val="0"/>
            <w:noProof/>
            <w:snapToGrid/>
            <w:sz w:val="22"/>
            <w:szCs w:val="22"/>
            <w:lang w:val="en-GB" w:eastAsia="en-GB"/>
          </w:rPr>
          <w:tab/>
        </w:r>
        <w:r w:rsidR="00557347" w:rsidRPr="00557347">
          <w:rPr>
            <w:rStyle w:val="Hyperlink"/>
            <w:rFonts w:asciiTheme="minorHAnsi" w:hAnsiTheme="minorHAnsi" w:cstheme="minorHAnsi"/>
            <w:b/>
            <w:noProof/>
            <w:sz w:val="22"/>
            <w:szCs w:val="22"/>
            <w:lang w:val="en-GB"/>
          </w:rPr>
          <w:t>TRAINING REQUIREMENTS</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_Toc131580031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41</w:t>
        </w:r>
        <w:r w:rsidR="00557347" w:rsidRPr="00557347">
          <w:rPr>
            <w:rFonts w:asciiTheme="minorHAnsi" w:hAnsiTheme="minorHAnsi" w:cstheme="minorHAnsi"/>
            <w:noProof/>
            <w:webHidden/>
            <w:sz w:val="22"/>
            <w:szCs w:val="22"/>
          </w:rPr>
          <w:fldChar w:fldCharType="end"/>
        </w:r>
      </w:hyperlink>
    </w:p>
    <w:p w14:paraId="28C754A3" w14:textId="77777777" w:rsidR="00557347" w:rsidRPr="00557347" w:rsidRDefault="00D13896" w:rsidP="00557347">
      <w:pPr>
        <w:pStyle w:val="TOC2"/>
        <w:tabs>
          <w:tab w:val="left" w:pos="800"/>
          <w:tab w:val="right" w:leader="dot" w:pos="9023"/>
        </w:tabs>
        <w:spacing w:line="360" w:lineRule="auto"/>
        <w:rPr>
          <w:rFonts w:asciiTheme="minorHAnsi" w:eastAsiaTheme="minorEastAsia" w:hAnsiTheme="minorHAnsi" w:cstheme="minorHAnsi"/>
          <w:smallCaps w:val="0"/>
          <w:noProof/>
          <w:snapToGrid/>
          <w:sz w:val="22"/>
          <w:szCs w:val="22"/>
          <w:lang w:val="en-GB" w:eastAsia="en-GB"/>
        </w:rPr>
      </w:pPr>
      <w:hyperlink w:anchor="_Toc131580032" w:history="1">
        <w:r w:rsidR="00557347" w:rsidRPr="00557347">
          <w:rPr>
            <w:rStyle w:val="Hyperlink"/>
            <w:rFonts w:asciiTheme="minorHAnsi" w:hAnsiTheme="minorHAnsi" w:cstheme="minorHAnsi"/>
            <w:b/>
            <w:bCs/>
            <w:noProof/>
            <w:sz w:val="22"/>
            <w:szCs w:val="22"/>
            <w:lang w:val="en-GB"/>
          </w:rPr>
          <w:t>15.</w:t>
        </w:r>
        <w:r w:rsidR="00557347" w:rsidRPr="00557347">
          <w:rPr>
            <w:rFonts w:asciiTheme="minorHAnsi" w:eastAsiaTheme="minorEastAsia" w:hAnsiTheme="minorHAnsi" w:cstheme="minorHAnsi"/>
            <w:smallCaps w:val="0"/>
            <w:noProof/>
            <w:snapToGrid/>
            <w:sz w:val="22"/>
            <w:szCs w:val="22"/>
            <w:lang w:val="en-GB" w:eastAsia="en-GB"/>
          </w:rPr>
          <w:tab/>
        </w:r>
        <w:r w:rsidR="00557347" w:rsidRPr="00557347">
          <w:rPr>
            <w:rStyle w:val="Hyperlink"/>
            <w:rFonts w:asciiTheme="minorHAnsi" w:hAnsiTheme="minorHAnsi" w:cstheme="minorHAnsi"/>
            <w:b/>
            <w:noProof/>
            <w:sz w:val="22"/>
            <w:szCs w:val="22"/>
            <w:lang w:val="en-GB"/>
          </w:rPr>
          <w:t>SUPPORT AND MAINTENANCE</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_Toc131580032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42</w:t>
        </w:r>
        <w:r w:rsidR="00557347" w:rsidRPr="00557347">
          <w:rPr>
            <w:rFonts w:asciiTheme="minorHAnsi" w:hAnsiTheme="minorHAnsi" w:cstheme="minorHAnsi"/>
            <w:noProof/>
            <w:webHidden/>
            <w:sz w:val="22"/>
            <w:szCs w:val="22"/>
          </w:rPr>
          <w:fldChar w:fldCharType="end"/>
        </w:r>
      </w:hyperlink>
    </w:p>
    <w:p w14:paraId="0206AB4A" w14:textId="77777777" w:rsidR="00557347" w:rsidRPr="00557347" w:rsidRDefault="00D13896" w:rsidP="00557347">
      <w:pPr>
        <w:pStyle w:val="TOC2"/>
        <w:tabs>
          <w:tab w:val="left" w:pos="800"/>
          <w:tab w:val="right" w:leader="dot" w:pos="9023"/>
        </w:tabs>
        <w:spacing w:line="360" w:lineRule="auto"/>
        <w:rPr>
          <w:rFonts w:asciiTheme="minorHAnsi" w:eastAsiaTheme="minorEastAsia" w:hAnsiTheme="minorHAnsi" w:cstheme="minorHAnsi"/>
          <w:smallCaps w:val="0"/>
          <w:noProof/>
          <w:snapToGrid/>
          <w:sz w:val="22"/>
          <w:szCs w:val="22"/>
          <w:lang w:val="en-GB" w:eastAsia="en-GB"/>
        </w:rPr>
      </w:pPr>
      <w:hyperlink w:anchor="_Toc131580033" w:history="1">
        <w:r w:rsidR="00557347" w:rsidRPr="00557347">
          <w:rPr>
            <w:rStyle w:val="Hyperlink"/>
            <w:rFonts w:asciiTheme="minorHAnsi" w:hAnsiTheme="minorHAnsi" w:cstheme="minorHAnsi"/>
            <w:b/>
            <w:bCs/>
            <w:noProof/>
            <w:sz w:val="22"/>
            <w:szCs w:val="22"/>
            <w:lang w:val="en-GB"/>
          </w:rPr>
          <w:t>16.</w:t>
        </w:r>
        <w:r w:rsidR="00557347" w:rsidRPr="00557347">
          <w:rPr>
            <w:rFonts w:asciiTheme="minorHAnsi" w:eastAsiaTheme="minorEastAsia" w:hAnsiTheme="minorHAnsi" w:cstheme="minorHAnsi"/>
            <w:smallCaps w:val="0"/>
            <w:noProof/>
            <w:snapToGrid/>
            <w:sz w:val="22"/>
            <w:szCs w:val="22"/>
            <w:lang w:val="en-GB" w:eastAsia="en-GB"/>
          </w:rPr>
          <w:tab/>
        </w:r>
        <w:r w:rsidR="00557347" w:rsidRPr="00557347">
          <w:rPr>
            <w:rStyle w:val="Hyperlink"/>
            <w:rFonts w:asciiTheme="minorHAnsi" w:hAnsiTheme="minorHAnsi" w:cstheme="minorHAnsi"/>
            <w:b/>
            <w:noProof/>
            <w:sz w:val="22"/>
            <w:szCs w:val="22"/>
            <w:lang w:val="en-GB"/>
          </w:rPr>
          <w:t>PROJECT TIMELINE</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_Toc131580033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43</w:t>
        </w:r>
        <w:r w:rsidR="00557347" w:rsidRPr="00557347">
          <w:rPr>
            <w:rFonts w:asciiTheme="minorHAnsi" w:hAnsiTheme="minorHAnsi" w:cstheme="minorHAnsi"/>
            <w:noProof/>
            <w:webHidden/>
            <w:sz w:val="22"/>
            <w:szCs w:val="22"/>
          </w:rPr>
          <w:fldChar w:fldCharType="end"/>
        </w:r>
      </w:hyperlink>
    </w:p>
    <w:p w14:paraId="54E5E097" w14:textId="77777777" w:rsidR="00557347" w:rsidRPr="00557347" w:rsidRDefault="00D13896" w:rsidP="00557347">
      <w:pPr>
        <w:pStyle w:val="TOC2"/>
        <w:tabs>
          <w:tab w:val="left" w:pos="800"/>
          <w:tab w:val="right" w:leader="dot" w:pos="9023"/>
        </w:tabs>
        <w:spacing w:line="360" w:lineRule="auto"/>
        <w:rPr>
          <w:rFonts w:asciiTheme="minorHAnsi" w:eastAsiaTheme="minorEastAsia" w:hAnsiTheme="minorHAnsi" w:cstheme="minorHAnsi"/>
          <w:smallCaps w:val="0"/>
          <w:noProof/>
          <w:snapToGrid/>
          <w:sz w:val="22"/>
          <w:szCs w:val="22"/>
          <w:lang w:val="en-GB" w:eastAsia="en-GB"/>
        </w:rPr>
      </w:pPr>
      <w:hyperlink w:anchor="_Toc131580034" w:history="1">
        <w:r w:rsidR="00557347" w:rsidRPr="00557347">
          <w:rPr>
            <w:rStyle w:val="Hyperlink"/>
            <w:rFonts w:asciiTheme="minorHAnsi" w:hAnsiTheme="minorHAnsi" w:cstheme="minorHAnsi"/>
            <w:b/>
            <w:bCs/>
            <w:noProof/>
            <w:sz w:val="22"/>
            <w:szCs w:val="22"/>
            <w:lang w:val="en-GB"/>
          </w:rPr>
          <w:t>17.</w:t>
        </w:r>
        <w:r w:rsidR="00557347" w:rsidRPr="00557347">
          <w:rPr>
            <w:rFonts w:asciiTheme="minorHAnsi" w:eastAsiaTheme="minorEastAsia" w:hAnsiTheme="minorHAnsi" w:cstheme="minorHAnsi"/>
            <w:smallCaps w:val="0"/>
            <w:noProof/>
            <w:snapToGrid/>
            <w:sz w:val="22"/>
            <w:szCs w:val="22"/>
            <w:lang w:val="en-GB" w:eastAsia="en-GB"/>
          </w:rPr>
          <w:tab/>
        </w:r>
        <w:r w:rsidR="00557347" w:rsidRPr="00557347">
          <w:rPr>
            <w:rStyle w:val="Hyperlink"/>
            <w:rFonts w:asciiTheme="minorHAnsi" w:hAnsiTheme="minorHAnsi" w:cstheme="minorHAnsi"/>
            <w:b/>
            <w:noProof/>
            <w:sz w:val="22"/>
            <w:szCs w:val="22"/>
            <w:lang w:val="en-GB"/>
          </w:rPr>
          <w:t>PROJECT COST REQUIREMENTS</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_Toc131580034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44</w:t>
        </w:r>
        <w:r w:rsidR="00557347" w:rsidRPr="00557347">
          <w:rPr>
            <w:rFonts w:asciiTheme="minorHAnsi" w:hAnsiTheme="minorHAnsi" w:cstheme="minorHAnsi"/>
            <w:noProof/>
            <w:webHidden/>
            <w:sz w:val="22"/>
            <w:szCs w:val="22"/>
          </w:rPr>
          <w:fldChar w:fldCharType="end"/>
        </w:r>
      </w:hyperlink>
    </w:p>
    <w:p w14:paraId="11E5EF3B" w14:textId="77777777" w:rsidR="00557347" w:rsidRPr="00557347" w:rsidRDefault="00D13896" w:rsidP="00557347">
      <w:pPr>
        <w:pStyle w:val="TOC2"/>
        <w:tabs>
          <w:tab w:val="left" w:pos="800"/>
          <w:tab w:val="right" w:leader="dot" w:pos="9023"/>
        </w:tabs>
        <w:spacing w:line="360" w:lineRule="auto"/>
        <w:rPr>
          <w:rFonts w:asciiTheme="minorHAnsi" w:eastAsiaTheme="minorEastAsia" w:hAnsiTheme="minorHAnsi" w:cstheme="minorHAnsi"/>
          <w:smallCaps w:val="0"/>
          <w:noProof/>
          <w:snapToGrid/>
          <w:sz w:val="22"/>
          <w:szCs w:val="22"/>
          <w:lang w:val="en-GB" w:eastAsia="en-GB"/>
        </w:rPr>
      </w:pPr>
      <w:hyperlink w:anchor="_Toc131580035" w:history="1">
        <w:r w:rsidR="00557347" w:rsidRPr="00557347">
          <w:rPr>
            <w:rStyle w:val="Hyperlink"/>
            <w:rFonts w:asciiTheme="minorHAnsi" w:hAnsiTheme="minorHAnsi" w:cstheme="minorHAnsi"/>
            <w:b/>
            <w:bCs/>
            <w:noProof/>
            <w:sz w:val="22"/>
            <w:szCs w:val="22"/>
            <w:lang w:val="en-GB"/>
          </w:rPr>
          <w:t>18.</w:t>
        </w:r>
        <w:r w:rsidR="00557347" w:rsidRPr="00557347">
          <w:rPr>
            <w:rFonts w:asciiTheme="minorHAnsi" w:eastAsiaTheme="minorEastAsia" w:hAnsiTheme="minorHAnsi" w:cstheme="minorHAnsi"/>
            <w:smallCaps w:val="0"/>
            <w:noProof/>
            <w:snapToGrid/>
            <w:sz w:val="22"/>
            <w:szCs w:val="22"/>
            <w:lang w:val="en-GB" w:eastAsia="en-GB"/>
          </w:rPr>
          <w:tab/>
        </w:r>
        <w:r w:rsidR="00557347" w:rsidRPr="00557347">
          <w:rPr>
            <w:rStyle w:val="Hyperlink"/>
            <w:rFonts w:asciiTheme="minorHAnsi" w:hAnsiTheme="minorHAnsi" w:cstheme="minorHAnsi"/>
            <w:b/>
            <w:noProof/>
            <w:sz w:val="22"/>
            <w:szCs w:val="22"/>
            <w:lang w:val="en-GB"/>
          </w:rPr>
          <w:t>RESPONSIBILITIES OF THE PARTIES</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_Toc131580035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45</w:t>
        </w:r>
        <w:r w:rsidR="00557347" w:rsidRPr="00557347">
          <w:rPr>
            <w:rFonts w:asciiTheme="minorHAnsi" w:hAnsiTheme="minorHAnsi" w:cstheme="minorHAnsi"/>
            <w:noProof/>
            <w:webHidden/>
            <w:sz w:val="22"/>
            <w:szCs w:val="22"/>
          </w:rPr>
          <w:fldChar w:fldCharType="end"/>
        </w:r>
      </w:hyperlink>
    </w:p>
    <w:p w14:paraId="3D1763E7" w14:textId="77777777" w:rsidR="00557347" w:rsidRPr="00557347" w:rsidRDefault="00D13896" w:rsidP="00557347">
      <w:pPr>
        <w:pStyle w:val="TOC1"/>
        <w:rPr>
          <w:rFonts w:asciiTheme="minorHAnsi" w:eastAsiaTheme="minorEastAsia" w:hAnsiTheme="minorHAnsi" w:cstheme="minorHAnsi"/>
          <w:b w:val="0"/>
          <w:i w:val="0"/>
          <w:caps w:val="0"/>
          <w:snapToGrid/>
          <w:szCs w:val="22"/>
          <w:lang w:val="en-GB" w:eastAsia="en-GB"/>
        </w:rPr>
      </w:pPr>
      <w:hyperlink w:anchor="_Toc131580036" w:history="1">
        <w:r w:rsidR="00557347" w:rsidRPr="00557347">
          <w:rPr>
            <w:rStyle w:val="Hyperlink"/>
            <w:rFonts w:asciiTheme="minorHAnsi" w:hAnsiTheme="minorHAnsi" w:cstheme="minorHAnsi"/>
            <w:szCs w:val="22"/>
            <w:lang w:val="en-GB"/>
          </w:rPr>
          <w:t>III.</w:t>
        </w:r>
        <w:r w:rsidR="00557347" w:rsidRPr="00557347">
          <w:rPr>
            <w:rFonts w:asciiTheme="minorHAnsi" w:eastAsiaTheme="minorEastAsia" w:hAnsiTheme="minorHAnsi" w:cstheme="minorHAnsi"/>
            <w:b w:val="0"/>
            <w:i w:val="0"/>
            <w:caps w:val="0"/>
            <w:snapToGrid/>
            <w:szCs w:val="22"/>
            <w:lang w:val="en-GB" w:eastAsia="en-GB"/>
          </w:rPr>
          <w:tab/>
        </w:r>
        <w:r w:rsidR="00557347" w:rsidRPr="00557347">
          <w:rPr>
            <w:rStyle w:val="Hyperlink"/>
            <w:rFonts w:asciiTheme="minorHAnsi" w:hAnsiTheme="minorHAnsi" w:cstheme="minorHAnsi"/>
            <w:szCs w:val="22"/>
            <w:lang w:val="en-GB"/>
          </w:rPr>
          <w:t>LIST OF ACRONYMS/ABBREVIATIONS</w:t>
        </w:r>
        <w:r w:rsidR="00557347" w:rsidRPr="00557347">
          <w:rPr>
            <w:rFonts w:asciiTheme="minorHAnsi" w:hAnsiTheme="minorHAnsi" w:cstheme="minorHAnsi"/>
            <w:webHidden/>
            <w:szCs w:val="22"/>
          </w:rPr>
          <w:tab/>
        </w:r>
        <w:r w:rsidR="00557347" w:rsidRPr="00557347">
          <w:rPr>
            <w:rFonts w:asciiTheme="minorHAnsi" w:hAnsiTheme="minorHAnsi" w:cstheme="minorHAnsi"/>
            <w:webHidden/>
            <w:szCs w:val="22"/>
          </w:rPr>
          <w:fldChar w:fldCharType="begin"/>
        </w:r>
        <w:r w:rsidR="00557347" w:rsidRPr="00557347">
          <w:rPr>
            <w:rFonts w:asciiTheme="minorHAnsi" w:hAnsiTheme="minorHAnsi" w:cstheme="minorHAnsi"/>
            <w:webHidden/>
            <w:szCs w:val="22"/>
          </w:rPr>
          <w:instrText xml:space="preserve"> PAGEREF _Toc131580036 \h </w:instrText>
        </w:r>
        <w:r w:rsidR="00557347" w:rsidRPr="00557347">
          <w:rPr>
            <w:rFonts w:asciiTheme="minorHAnsi" w:hAnsiTheme="minorHAnsi" w:cstheme="minorHAnsi"/>
            <w:webHidden/>
            <w:szCs w:val="22"/>
          </w:rPr>
        </w:r>
        <w:r w:rsidR="00557347" w:rsidRPr="00557347">
          <w:rPr>
            <w:rFonts w:asciiTheme="minorHAnsi" w:hAnsiTheme="minorHAnsi" w:cstheme="minorHAnsi"/>
            <w:webHidden/>
            <w:szCs w:val="22"/>
          </w:rPr>
          <w:fldChar w:fldCharType="separate"/>
        </w:r>
        <w:r w:rsidR="00557347" w:rsidRPr="00557347">
          <w:rPr>
            <w:rFonts w:asciiTheme="minorHAnsi" w:hAnsiTheme="minorHAnsi" w:cstheme="minorHAnsi"/>
            <w:webHidden/>
            <w:szCs w:val="22"/>
          </w:rPr>
          <w:t>46</w:t>
        </w:r>
        <w:r w:rsidR="00557347" w:rsidRPr="00557347">
          <w:rPr>
            <w:rFonts w:asciiTheme="minorHAnsi" w:hAnsiTheme="minorHAnsi" w:cstheme="minorHAnsi"/>
            <w:webHidden/>
            <w:szCs w:val="22"/>
          </w:rPr>
          <w:fldChar w:fldCharType="end"/>
        </w:r>
      </w:hyperlink>
    </w:p>
    <w:p w14:paraId="215A6512" w14:textId="26ADA294" w:rsidR="00557347" w:rsidRPr="00557347" w:rsidRDefault="00557347" w:rsidP="00557347">
      <w:pPr>
        <w:spacing w:line="360" w:lineRule="auto"/>
        <w:rPr>
          <w:rFonts w:asciiTheme="minorHAnsi" w:hAnsiTheme="minorHAnsi" w:cstheme="minorHAnsi"/>
          <w:noProof/>
          <w:lang w:val="en-GB"/>
        </w:rPr>
      </w:pPr>
      <w:r w:rsidRPr="00557347">
        <w:rPr>
          <w:rFonts w:asciiTheme="minorHAnsi" w:hAnsiTheme="minorHAnsi" w:cstheme="minorHAnsi"/>
          <w:noProof/>
          <w:lang w:val="en-GB"/>
        </w:rPr>
        <w:fldChar w:fldCharType="end"/>
      </w:r>
    </w:p>
    <w:p w14:paraId="23E42960" w14:textId="77777777" w:rsidR="00557347" w:rsidRPr="00557347" w:rsidRDefault="00557347" w:rsidP="00557347">
      <w:pPr>
        <w:pStyle w:val="TableofFigures"/>
        <w:tabs>
          <w:tab w:val="right" w:leader="dot" w:pos="9023"/>
        </w:tabs>
        <w:rPr>
          <w:rFonts w:asciiTheme="minorHAnsi" w:eastAsiaTheme="minorEastAsia" w:hAnsiTheme="minorHAnsi" w:cstheme="minorHAnsi"/>
          <w:noProof/>
          <w:sz w:val="22"/>
          <w:szCs w:val="22"/>
        </w:rPr>
      </w:pPr>
      <w:r w:rsidRPr="00557347">
        <w:rPr>
          <w:rFonts w:asciiTheme="minorHAnsi" w:hAnsiTheme="minorHAnsi" w:cstheme="minorHAnsi"/>
          <w:sz w:val="22"/>
          <w:szCs w:val="22"/>
          <w:lang w:val="sq"/>
        </w:rPr>
        <w:fldChar w:fldCharType="begin"/>
      </w:r>
      <w:r w:rsidRPr="00557347">
        <w:rPr>
          <w:rFonts w:asciiTheme="minorHAnsi" w:hAnsiTheme="minorHAnsi" w:cstheme="minorHAnsi"/>
          <w:sz w:val="22"/>
          <w:szCs w:val="22"/>
          <w:lang w:val="sq"/>
        </w:rPr>
        <w:instrText xml:space="preserve"> TOC \h \z \c "Figure" </w:instrText>
      </w:r>
      <w:r w:rsidRPr="00557347">
        <w:rPr>
          <w:rFonts w:asciiTheme="minorHAnsi" w:hAnsiTheme="minorHAnsi" w:cstheme="minorHAnsi"/>
          <w:sz w:val="22"/>
          <w:szCs w:val="22"/>
          <w:lang w:val="sq"/>
        </w:rPr>
        <w:fldChar w:fldCharType="separate"/>
      </w:r>
      <w:hyperlink w:anchor="_Toc131580037" w:history="1">
        <w:r w:rsidRPr="00557347">
          <w:rPr>
            <w:rStyle w:val="Hyperlink"/>
            <w:rFonts w:asciiTheme="minorHAnsi" w:hAnsiTheme="minorHAnsi" w:cstheme="minorHAnsi"/>
            <w:bCs/>
            <w:iCs/>
            <w:noProof/>
            <w:sz w:val="22"/>
            <w:szCs w:val="22"/>
          </w:rPr>
          <w:t>Figure 1. Payment procedure for order and purchase invoice</w:t>
        </w:r>
        <w:r w:rsidRPr="00557347">
          <w:rPr>
            <w:rFonts w:asciiTheme="minorHAnsi" w:hAnsiTheme="minorHAnsi" w:cstheme="minorHAnsi"/>
            <w:noProof/>
            <w:webHidden/>
            <w:sz w:val="22"/>
            <w:szCs w:val="22"/>
          </w:rPr>
          <w:tab/>
        </w:r>
        <w:r w:rsidRPr="00557347">
          <w:rPr>
            <w:rFonts w:asciiTheme="minorHAnsi" w:hAnsiTheme="minorHAnsi" w:cstheme="minorHAnsi"/>
            <w:noProof/>
            <w:webHidden/>
            <w:sz w:val="22"/>
            <w:szCs w:val="22"/>
          </w:rPr>
          <w:fldChar w:fldCharType="begin"/>
        </w:r>
        <w:r w:rsidRPr="00557347">
          <w:rPr>
            <w:rFonts w:asciiTheme="minorHAnsi" w:hAnsiTheme="minorHAnsi" w:cstheme="minorHAnsi"/>
            <w:noProof/>
            <w:webHidden/>
            <w:sz w:val="22"/>
            <w:szCs w:val="22"/>
          </w:rPr>
          <w:instrText xml:space="preserve"> PAGEREF _Toc131580037 \h </w:instrText>
        </w:r>
        <w:r w:rsidRPr="00557347">
          <w:rPr>
            <w:rFonts w:asciiTheme="minorHAnsi" w:hAnsiTheme="minorHAnsi" w:cstheme="minorHAnsi"/>
            <w:noProof/>
            <w:webHidden/>
            <w:sz w:val="22"/>
            <w:szCs w:val="22"/>
          </w:rPr>
        </w:r>
        <w:r w:rsidRPr="00557347">
          <w:rPr>
            <w:rFonts w:asciiTheme="minorHAnsi" w:hAnsiTheme="minorHAnsi" w:cstheme="minorHAnsi"/>
            <w:noProof/>
            <w:webHidden/>
            <w:sz w:val="22"/>
            <w:szCs w:val="22"/>
          </w:rPr>
          <w:fldChar w:fldCharType="separate"/>
        </w:r>
        <w:r w:rsidRPr="00557347">
          <w:rPr>
            <w:rFonts w:asciiTheme="minorHAnsi" w:hAnsiTheme="minorHAnsi" w:cstheme="minorHAnsi"/>
            <w:noProof/>
            <w:webHidden/>
            <w:sz w:val="22"/>
            <w:szCs w:val="22"/>
          </w:rPr>
          <w:t>9</w:t>
        </w:r>
        <w:r w:rsidRPr="00557347">
          <w:rPr>
            <w:rFonts w:asciiTheme="minorHAnsi" w:hAnsiTheme="minorHAnsi" w:cstheme="minorHAnsi"/>
            <w:noProof/>
            <w:webHidden/>
            <w:sz w:val="22"/>
            <w:szCs w:val="22"/>
          </w:rPr>
          <w:fldChar w:fldCharType="end"/>
        </w:r>
      </w:hyperlink>
    </w:p>
    <w:p w14:paraId="03140672" w14:textId="77777777" w:rsidR="00557347" w:rsidRPr="00557347" w:rsidRDefault="00D13896" w:rsidP="00557347">
      <w:pPr>
        <w:pStyle w:val="TableofFigures"/>
        <w:tabs>
          <w:tab w:val="right" w:leader="dot" w:pos="9023"/>
        </w:tabs>
        <w:rPr>
          <w:rFonts w:asciiTheme="minorHAnsi" w:eastAsiaTheme="minorEastAsia" w:hAnsiTheme="minorHAnsi" w:cstheme="minorHAnsi"/>
          <w:noProof/>
          <w:sz w:val="22"/>
          <w:szCs w:val="22"/>
        </w:rPr>
      </w:pPr>
      <w:hyperlink w:anchor="_Toc131580038" w:history="1">
        <w:r w:rsidR="00557347" w:rsidRPr="00557347">
          <w:rPr>
            <w:rStyle w:val="Hyperlink"/>
            <w:rFonts w:asciiTheme="minorHAnsi" w:hAnsiTheme="minorHAnsi" w:cstheme="minorHAnsi"/>
            <w:bCs/>
            <w:iCs/>
            <w:noProof/>
            <w:sz w:val="22"/>
            <w:szCs w:val="22"/>
          </w:rPr>
          <w:t>Figure 2. General use case diagram for BFRAMIS</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_Toc131580038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10</w:t>
        </w:r>
        <w:r w:rsidR="00557347" w:rsidRPr="00557347">
          <w:rPr>
            <w:rFonts w:asciiTheme="minorHAnsi" w:hAnsiTheme="minorHAnsi" w:cstheme="minorHAnsi"/>
            <w:noProof/>
            <w:webHidden/>
            <w:sz w:val="22"/>
            <w:szCs w:val="22"/>
          </w:rPr>
          <w:fldChar w:fldCharType="end"/>
        </w:r>
      </w:hyperlink>
    </w:p>
    <w:p w14:paraId="3247EA3A" w14:textId="77777777" w:rsidR="00557347" w:rsidRPr="00557347" w:rsidRDefault="00D13896" w:rsidP="00557347">
      <w:pPr>
        <w:pStyle w:val="TableofFigures"/>
        <w:tabs>
          <w:tab w:val="right" w:leader="dot" w:pos="9023"/>
        </w:tabs>
        <w:rPr>
          <w:rFonts w:asciiTheme="minorHAnsi" w:eastAsiaTheme="minorEastAsia" w:hAnsiTheme="minorHAnsi" w:cstheme="minorHAnsi"/>
          <w:noProof/>
          <w:sz w:val="22"/>
          <w:szCs w:val="22"/>
        </w:rPr>
      </w:pPr>
      <w:hyperlink w:anchor="_Toc131580039" w:history="1">
        <w:r w:rsidR="00557347" w:rsidRPr="00557347">
          <w:rPr>
            <w:rStyle w:val="Hyperlink"/>
            <w:rFonts w:asciiTheme="minorHAnsi" w:hAnsiTheme="minorHAnsi" w:cstheme="minorHAnsi"/>
            <w:bCs/>
            <w:iCs/>
            <w:noProof/>
            <w:sz w:val="22"/>
            <w:szCs w:val="22"/>
            <w:lang w:val="sq"/>
          </w:rPr>
          <w:t>Figure 3. Offical’s Use Case diagram</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_Toc131580039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12</w:t>
        </w:r>
        <w:r w:rsidR="00557347" w:rsidRPr="00557347">
          <w:rPr>
            <w:rFonts w:asciiTheme="minorHAnsi" w:hAnsiTheme="minorHAnsi" w:cstheme="minorHAnsi"/>
            <w:noProof/>
            <w:webHidden/>
            <w:sz w:val="22"/>
            <w:szCs w:val="22"/>
          </w:rPr>
          <w:fldChar w:fldCharType="end"/>
        </w:r>
      </w:hyperlink>
    </w:p>
    <w:p w14:paraId="0BF1905D" w14:textId="77777777" w:rsidR="00557347" w:rsidRPr="00557347" w:rsidRDefault="00D13896" w:rsidP="00557347">
      <w:pPr>
        <w:pStyle w:val="TableofFigures"/>
        <w:tabs>
          <w:tab w:val="right" w:leader="dot" w:pos="9023"/>
        </w:tabs>
        <w:rPr>
          <w:rFonts w:asciiTheme="minorHAnsi" w:eastAsiaTheme="minorEastAsia" w:hAnsiTheme="minorHAnsi" w:cstheme="minorHAnsi"/>
          <w:noProof/>
          <w:sz w:val="22"/>
          <w:szCs w:val="22"/>
        </w:rPr>
      </w:pPr>
      <w:hyperlink w:anchor="_Toc131580040" w:history="1">
        <w:r w:rsidR="00557347" w:rsidRPr="00557347">
          <w:rPr>
            <w:rStyle w:val="Hyperlink"/>
            <w:rFonts w:asciiTheme="minorHAnsi" w:hAnsiTheme="minorHAnsi" w:cstheme="minorHAnsi"/>
            <w:bCs/>
            <w:iCs/>
            <w:noProof/>
            <w:sz w:val="22"/>
            <w:szCs w:val="22"/>
            <w:lang w:val="sq"/>
          </w:rPr>
          <w:t>Figure 4. Administrator’s Use Case diagram</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_Toc131580040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12</w:t>
        </w:r>
        <w:r w:rsidR="00557347" w:rsidRPr="00557347">
          <w:rPr>
            <w:rFonts w:asciiTheme="minorHAnsi" w:hAnsiTheme="minorHAnsi" w:cstheme="minorHAnsi"/>
            <w:noProof/>
            <w:webHidden/>
            <w:sz w:val="22"/>
            <w:szCs w:val="22"/>
          </w:rPr>
          <w:fldChar w:fldCharType="end"/>
        </w:r>
      </w:hyperlink>
    </w:p>
    <w:p w14:paraId="4D3BE95F" w14:textId="77777777" w:rsidR="00557347" w:rsidRPr="00557347" w:rsidRDefault="00D13896" w:rsidP="00557347">
      <w:pPr>
        <w:pStyle w:val="TableofFigures"/>
        <w:tabs>
          <w:tab w:val="right" w:leader="dot" w:pos="9023"/>
        </w:tabs>
        <w:rPr>
          <w:rFonts w:asciiTheme="minorHAnsi" w:eastAsiaTheme="minorEastAsia" w:hAnsiTheme="minorHAnsi" w:cstheme="minorHAnsi"/>
          <w:noProof/>
          <w:sz w:val="22"/>
          <w:szCs w:val="22"/>
        </w:rPr>
      </w:pPr>
      <w:hyperlink w:anchor="_Toc131580041" w:history="1">
        <w:r w:rsidR="00557347" w:rsidRPr="00557347">
          <w:rPr>
            <w:rStyle w:val="Hyperlink"/>
            <w:rFonts w:asciiTheme="minorHAnsi" w:hAnsiTheme="minorHAnsi" w:cstheme="minorHAnsi"/>
            <w:bCs/>
            <w:iCs/>
            <w:noProof/>
            <w:sz w:val="22"/>
            <w:szCs w:val="22"/>
          </w:rPr>
          <w:t>Figure 5. HR Management Information System</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_Toc131580041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21</w:t>
        </w:r>
        <w:r w:rsidR="00557347" w:rsidRPr="00557347">
          <w:rPr>
            <w:rFonts w:asciiTheme="minorHAnsi" w:hAnsiTheme="minorHAnsi" w:cstheme="minorHAnsi"/>
            <w:noProof/>
            <w:webHidden/>
            <w:sz w:val="22"/>
            <w:szCs w:val="22"/>
          </w:rPr>
          <w:fldChar w:fldCharType="end"/>
        </w:r>
      </w:hyperlink>
    </w:p>
    <w:p w14:paraId="0E74B416" w14:textId="77777777" w:rsidR="00557347" w:rsidRPr="00557347" w:rsidRDefault="00D13896" w:rsidP="00557347">
      <w:pPr>
        <w:pStyle w:val="TableofFigures"/>
        <w:tabs>
          <w:tab w:val="right" w:leader="dot" w:pos="9023"/>
        </w:tabs>
        <w:rPr>
          <w:rFonts w:asciiTheme="minorHAnsi" w:eastAsiaTheme="minorEastAsia" w:hAnsiTheme="minorHAnsi" w:cstheme="minorHAnsi"/>
          <w:noProof/>
          <w:sz w:val="22"/>
          <w:szCs w:val="22"/>
        </w:rPr>
      </w:pPr>
      <w:hyperlink w:anchor="_Toc131580042" w:history="1">
        <w:r w:rsidR="00557347" w:rsidRPr="00557347">
          <w:rPr>
            <w:rStyle w:val="Hyperlink"/>
            <w:rFonts w:asciiTheme="minorHAnsi" w:hAnsiTheme="minorHAnsi" w:cstheme="minorHAnsi"/>
            <w:bCs/>
            <w:iCs/>
            <w:noProof/>
            <w:sz w:val="22"/>
            <w:szCs w:val="22"/>
          </w:rPr>
          <w:t>Figure 6</w:t>
        </w:r>
        <w:r w:rsidR="00557347" w:rsidRPr="00557347">
          <w:rPr>
            <w:rStyle w:val="Hyperlink"/>
            <w:rFonts w:asciiTheme="minorHAnsi" w:hAnsiTheme="minorHAnsi" w:cstheme="minorHAnsi"/>
            <w:bCs/>
            <w:iCs/>
            <w:noProof/>
            <w:sz w:val="22"/>
            <w:szCs w:val="22"/>
            <w:lang w:val="sq"/>
          </w:rPr>
          <w:t xml:space="preserve">. </w:t>
        </w:r>
        <w:r w:rsidR="00557347" w:rsidRPr="00557347">
          <w:rPr>
            <w:rStyle w:val="Hyperlink"/>
            <w:rFonts w:asciiTheme="minorHAnsi" w:hAnsiTheme="minorHAnsi" w:cstheme="minorHAnsi"/>
            <w:bCs/>
            <w:iCs/>
            <w:noProof/>
            <w:sz w:val="22"/>
            <w:szCs w:val="22"/>
          </w:rPr>
          <w:t>Common usage Use Case diagram for HRMIS</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_Toc131580042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27</w:t>
        </w:r>
        <w:r w:rsidR="00557347" w:rsidRPr="00557347">
          <w:rPr>
            <w:rFonts w:asciiTheme="minorHAnsi" w:hAnsiTheme="minorHAnsi" w:cstheme="minorHAnsi"/>
            <w:noProof/>
            <w:webHidden/>
            <w:sz w:val="22"/>
            <w:szCs w:val="22"/>
          </w:rPr>
          <w:fldChar w:fldCharType="end"/>
        </w:r>
      </w:hyperlink>
    </w:p>
    <w:p w14:paraId="2E2D69EA" w14:textId="77777777" w:rsidR="00557347" w:rsidRPr="00557347" w:rsidRDefault="00D13896" w:rsidP="00557347">
      <w:pPr>
        <w:pStyle w:val="TableofFigures"/>
        <w:tabs>
          <w:tab w:val="right" w:leader="dot" w:pos="9023"/>
        </w:tabs>
        <w:rPr>
          <w:rFonts w:asciiTheme="minorHAnsi" w:eastAsiaTheme="minorEastAsia" w:hAnsiTheme="minorHAnsi" w:cstheme="minorHAnsi"/>
          <w:noProof/>
          <w:sz w:val="22"/>
          <w:szCs w:val="22"/>
        </w:rPr>
      </w:pPr>
      <w:hyperlink w:anchor="_Toc131580043" w:history="1">
        <w:r w:rsidR="00557347" w:rsidRPr="00557347">
          <w:rPr>
            <w:rStyle w:val="Hyperlink"/>
            <w:rFonts w:asciiTheme="minorHAnsi" w:hAnsiTheme="minorHAnsi" w:cstheme="minorHAnsi"/>
            <w:bCs/>
            <w:iCs/>
            <w:noProof/>
            <w:sz w:val="22"/>
            <w:szCs w:val="22"/>
          </w:rPr>
          <w:t>Figure 7</w:t>
        </w:r>
        <w:r w:rsidR="00557347" w:rsidRPr="00557347">
          <w:rPr>
            <w:rStyle w:val="Hyperlink"/>
            <w:rFonts w:asciiTheme="minorHAnsi" w:hAnsiTheme="minorHAnsi" w:cstheme="minorHAnsi"/>
            <w:bCs/>
            <w:iCs/>
            <w:noProof/>
            <w:sz w:val="22"/>
            <w:szCs w:val="22"/>
            <w:lang w:val="sq"/>
          </w:rPr>
          <w:t xml:space="preserve">. </w:t>
        </w:r>
        <w:r w:rsidR="00557347" w:rsidRPr="00557347">
          <w:rPr>
            <w:rStyle w:val="Hyperlink"/>
            <w:rFonts w:asciiTheme="minorHAnsi" w:hAnsiTheme="minorHAnsi" w:cstheme="minorHAnsi"/>
            <w:bCs/>
            <w:iCs/>
            <w:noProof/>
            <w:sz w:val="22"/>
            <w:szCs w:val="22"/>
          </w:rPr>
          <w:t>Authorisation/Authentication</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_Toc131580043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28</w:t>
        </w:r>
        <w:r w:rsidR="00557347" w:rsidRPr="00557347">
          <w:rPr>
            <w:rFonts w:asciiTheme="minorHAnsi" w:hAnsiTheme="minorHAnsi" w:cstheme="minorHAnsi"/>
            <w:noProof/>
            <w:webHidden/>
            <w:sz w:val="22"/>
            <w:szCs w:val="22"/>
          </w:rPr>
          <w:fldChar w:fldCharType="end"/>
        </w:r>
      </w:hyperlink>
    </w:p>
    <w:p w14:paraId="1F44F925" w14:textId="77777777" w:rsidR="00557347" w:rsidRPr="00557347" w:rsidRDefault="00D13896" w:rsidP="00557347">
      <w:pPr>
        <w:pStyle w:val="TableofFigures"/>
        <w:tabs>
          <w:tab w:val="right" w:leader="dot" w:pos="9023"/>
        </w:tabs>
        <w:rPr>
          <w:rFonts w:asciiTheme="minorHAnsi" w:eastAsiaTheme="minorEastAsia" w:hAnsiTheme="minorHAnsi" w:cstheme="minorHAnsi"/>
          <w:noProof/>
          <w:sz w:val="22"/>
          <w:szCs w:val="22"/>
        </w:rPr>
      </w:pPr>
      <w:hyperlink w:anchor="_Toc131580044" w:history="1">
        <w:r w:rsidR="00557347" w:rsidRPr="00557347">
          <w:rPr>
            <w:rStyle w:val="Hyperlink"/>
            <w:rFonts w:asciiTheme="minorHAnsi" w:hAnsiTheme="minorHAnsi" w:cstheme="minorHAnsi"/>
            <w:bCs/>
            <w:iCs/>
            <w:noProof/>
            <w:sz w:val="22"/>
            <w:szCs w:val="22"/>
          </w:rPr>
          <w:t>Figure 8. Manager’s Use Case diagram</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_Toc131580044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28</w:t>
        </w:r>
        <w:r w:rsidR="00557347" w:rsidRPr="00557347">
          <w:rPr>
            <w:rFonts w:asciiTheme="minorHAnsi" w:hAnsiTheme="minorHAnsi" w:cstheme="minorHAnsi"/>
            <w:noProof/>
            <w:webHidden/>
            <w:sz w:val="22"/>
            <w:szCs w:val="22"/>
          </w:rPr>
          <w:fldChar w:fldCharType="end"/>
        </w:r>
      </w:hyperlink>
    </w:p>
    <w:p w14:paraId="3416D0B1" w14:textId="77777777" w:rsidR="00557347" w:rsidRPr="00557347" w:rsidRDefault="00D13896" w:rsidP="00557347">
      <w:pPr>
        <w:pStyle w:val="TableofFigures"/>
        <w:tabs>
          <w:tab w:val="right" w:leader="dot" w:pos="9023"/>
        </w:tabs>
        <w:rPr>
          <w:rFonts w:asciiTheme="minorHAnsi" w:eastAsiaTheme="minorEastAsia" w:hAnsiTheme="minorHAnsi" w:cstheme="minorHAnsi"/>
          <w:noProof/>
          <w:sz w:val="22"/>
          <w:szCs w:val="22"/>
        </w:rPr>
      </w:pPr>
      <w:hyperlink w:anchor="_Toc131580045" w:history="1">
        <w:r w:rsidR="00557347" w:rsidRPr="00557347">
          <w:rPr>
            <w:rStyle w:val="Hyperlink"/>
            <w:rFonts w:asciiTheme="minorHAnsi" w:hAnsiTheme="minorHAnsi" w:cstheme="minorHAnsi"/>
            <w:bCs/>
            <w:iCs/>
            <w:noProof/>
            <w:sz w:val="22"/>
            <w:szCs w:val="22"/>
          </w:rPr>
          <w:t>Figure 9. HR official’s Use Case diagram</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_Toc131580045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29</w:t>
        </w:r>
        <w:r w:rsidR="00557347" w:rsidRPr="00557347">
          <w:rPr>
            <w:rFonts w:asciiTheme="minorHAnsi" w:hAnsiTheme="minorHAnsi" w:cstheme="minorHAnsi"/>
            <w:noProof/>
            <w:webHidden/>
            <w:sz w:val="22"/>
            <w:szCs w:val="22"/>
          </w:rPr>
          <w:fldChar w:fldCharType="end"/>
        </w:r>
      </w:hyperlink>
    </w:p>
    <w:p w14:paraId="6A50DE61" w14:textId="77777777" w:rsidR="00557347" w:rsidRPr="00557347" w:rsidRDefault="00D13896" w:rsidP="00557347">
      <w:pPr>
        <w:pStyle w:val="TableofFigures"/>
        <w:tabs>
          <w:tab w:val="right" w:leader="dot" w:pos="9023"/>
        </w:tabs>
        <w:rPr>
          <w:rFonts w:asciiTheme="minorHAnsi" w:eastAsiaTheme="minorEastAsia" w:hAnsiTheme="minorHAnsi" w:cstheme="minorHAnsi"/>
          <w:noProof/>
          <w:sz w:val="22"/>
          <w:szCs w:val="22"/>
        </w:rPr>
      </w:pPr>
      <w:hyperlink w:anchor="_Toc131580046" w:history="1">
        <w:r w:rsidR="00557347" w:rsidRPr="00557347">
          <w:rPr>
            <w:rStyle w:val="Hyperlink"/>
            <w:rFonts w:asciiTheme="minorHAnsi" w:hAnsiTheme="minorHAnsi" w:cstheme="minorHAnsi"/>
            <w:bCs/>
            <w:iCs/>
            <w:noProof/>
            <w:sz w:val="22"/>
            <w:szCs w:val="22"/>
          </w:rPr>
          <w:t>Figure 10 Administrator’s Use Case diagram</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_Toc131580046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29</w:t>
        </w:r>
        <w:r w:rsidR="00557347" w:rsidRPr="00557347">
          <w:rPr>
            <w:rFonts w:asciiTheme="minorHAnsi" w:hAnsiTheme="minorHAnsi" w:cstheme="minorHAnsi"/>
            <w:noProof/>
            <w:webHidden/>
            <w:sz w:val="22"/>
            <w:szCs w:val="22"/>
          </w:rPr>
          <w:fldChar w:fldCharType="end"/>
        </w:r>
      </w:hyperlink>
    </w:p>
    <w:p w14:paraId="3B702567" w14:textId="77777777" w:rsidR="00557347" w:rsidRPr="00557347" w:rsidRDefault="00D13896" w:rsidP="00557347">
      <w:pPr>
        <w:pStyle w:val="TableofFigures"/>
        <w:tabs>
          <w:tab w:val="right" w:leader="dot" w:pos="9023"/>
        </w:tabs>
        <w:rPr>
          <w:rFonts w:asciiTheme="minorHAnsi" w:eastAsiaTheme="minorEastAsia" w:hAnsiTheme="minorHAnsi" w:cstheme="minorHAnsi"/>
          <w:noProof/>
          <w:sz w:val="22"/>
          <w:szCs w:val="22"/>
        </w:rPr>
      </w:pPr>
      <w:hyperlink w:anchor="_Toc131580047" w:history="1">
        <w:r w:rsidR="00557347" w:rsidRPr="00557347">
          <w:rPr>
            <w:rStyle w:val="Hyperlink"/>
            <w:rFonts w:asciiTheme="minorHAnsi" w:hAnsiTheme="minorHAnsi" w:cstheme="minorHAnsi"/>
            <w:bCs/>
            <w:iCs/>
            <w:noProof/>
            <w:sz w:val="22"/>
            <w:szCs w:val="22"/>
          </w:rPr>
          <w:t>Figure 11. Possible features of the BFRAMIS software module</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_Toc131580047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34</w:t>
        </w:r>
        <w:r w:rsidR="00557347" w:rsidRPr="00557347">
          <w:rPr>
            <w:rFonts w:asciiTheme="minorHAnsi" w:hAnsiTheme="minorHAnsi" w:cstheme="minorHAnsi"/>
            <w:noProof/>
            <w:webHidden/>
            <w:sz w:val="22"/>
            <w:szCs w:val="22"/>
          </w:rPr>
          <w:fldChar w:fldCharType="end"/>
        </w:r>
      </w:hyperlink>
    </w:p>
    <w:p w14:paraId="5857A50D" w14:textId="77777777" w:rsidR="00557347" w:rsidRPr="00557347" w:rsidRDefault="00D13896" w:rsidP="00557347">
      <w:pPr>
        <w:pStyle w:val="TableofFigures"/>
        <w:tabs>
          <w:tab w:val="right" w:leader="dot" w:pos="9023"/>
        </w:tabs>
        <w:rPr>
          <w:rFonts w:asciiTheme="minorHAnsi" w:eastAsiaTheme="minorEastAsia" w:hAnsiTheme="minorHAnsi" w:cstheme="minorHAnsi"/>
          <w:noProof/>
          <w:sz w:val="22"/>
          <w:szCs w:val="22"/>
        </w:rPr>
      </w:pPr>
      <w:hyperlink w:anchor="_Toc131580048" w:history="1">
        <w:r w:rsidR="00557347" w:rsidRPr="00557347">
          <w:rPr>
            <w:rStyle w:val="Hyperlink"/>
            <w:rFonts w:asciiTheme="minorHAnsi" w:hAnsiTheme="minorHAnsi" w:cstheme="minorHAnsi"/>
            <w:bCs/>
            <w:iCs/>
            <w:noProof/>
            <w:sz w:val="22"/>
            <w:szCs w:val="22"/>
          </w:rPr>
          <w:t>Figure 12. Possible HRMIS database architecture</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_Toc131580048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35</w:t>
        </w:r>
        <w:r w:rsidR="00557347" w:rsidRPr="00557347">
          <w:rPr>
            <w:rFonts w:asciiTheme="minorHAnsi" w:hAnsiTheme="minorHAnsi" w:cstheme="minorHAnsi"/>
            <w:noProof/>
            <w:webHidden/>
            <w:sz w:val="22"/>
            <w:szCs w:val="22"/>
          </w:rPr>
          <w:fldChar w:fldCharType="end"/>
        </w:r>
      </w:hyperlink>
    </w:p>
    <w:p w14:paraId="3563CC40" w14:textId="77777777" w:rsidR="00557347" w:rsidRPr="00557347" w:rsidRDefault="00557347" w:rsidP="00557347">
      <w:pPr>
        <w:spacing w:line="360" w:lineRule="auto"/>
        <w:rPr>
          <w:rFonts w:asciiTheme="minorHAnsi" w:hAnsiTheme="minorHAnsi" w:cstheme="minorHAnsi"/>
          <w:lang w:val="en-GB"/>
        </w:rPr>
      </w:pPr>
      <w:r w:rsidRPr="00557347">
        <w:rPr>
          <w:rFonts w:asciiTheme="minorHAnsi" w:hAnsiTheme="minorHAnsi" w:cstheme="minorHAnsi"/>
          <w:lang w:val="en-GB"/>
        </w:rPr>
        <w:fldChar w:fldCharType="end"/>
      </w:r>
    </w:p>
    <w:p w14:paraId="5155D727" w14:textId="77777777" w:rsidR="00557347" w:rsidRPr="00557347" w:rsidRDefault="00557347" w:rsidP="00557347">
      <w:pPr>
        <w:pStyle w:val="TableofFigures"/>
        <w:tabs>
          <w:tab w:val="right" w:leader="dot" w:pos="9023"/>
        </w:tabs>
        <w:rPr>
          <w:rFonts w:asciiTheme="minorHAnsi" w:eastAsiaTheme="minorEastAsia" w:hAnsiTheme="minorHAnsi" w:cstheme="minorHAnsi"/>
          <w:noProof/>
          <w:sz w:val="22"/>
          <w:szCs w:val="22"/>
        </w:rPr>
      </w:pPr>
      <w:r w:rsidRPr="00557347">
        <w:rPr>
          <w:rFonts w:asciiTheme="minorHAnsi" w:hAnsiTheme="minorHAnsi" w:cstheme="minorHAnsi"/>
          <w:sz w:val="22"/>
          <w:szCs w:val="22"/>
          <w:lang w:val="sq"/>
        </w:rPr>
        <w:fldChar w:fldCharType="begin"/>
      </w:r>
      <w:r w:rsidRPr="00557347">
        <w:rPr>
          <w:rFonts w:asciiTheme="minorHAnsi" w:hAnsiTheme="minorHAnsi" w:cstheme="minorHAnsi"/>
          <w:sz w:val="22"/>
          <w:szCs w:val="22"/>
          <w:lang w:val="sq"/>
        </w:rPr>
        <w:instrText xml:space="preserve"> TOC \h \z \c "Table" </w:instrText>
      </w:r>
      <w:r w:rsidRPr="00557347">
        <w:rPr>
          <w:rFonts w:asciiTheme="minorHAnsi" w:hAnsiTheme="minorHAnsi" w:cstheme="minorHAnsi"/>
          <w:sz w:val="22"/>
          <w:szCs w:val="22"/>
          <w:lang w:val="sq"/>
        </w:rPr>
        <w:fldChar w:fldCharType="separate"/>
      </w:r>
      <w:hyperlink w:anchor="_Toc131580049" w:history="1">
        <w:r w:rsidRPr="00557347">
          <w:rPr>
            <w:rStyle w:val="Hyperlink"/>
            <w:rFonts w:asciiTheme="minorHAnsi" w:hAnsiTheme="minorHAnsi" w:cstheme="minorHAnsi"/>
            <w:bCs/>
            <w:iCs/>
            <w:noProof/>
            <w:sz w:val="22"/>
            <w:szCs w:val="22"/>
          </w:rPr>
          <w:t>Table 1. Support and maintenance requirements</w:t>
        </w:r>
        <w:r w:rsidRPr="00557347">
          <w:rPr>
            <w:rFonts w:asciiTheme="minorHAnsi" w:hAnsiTheme="minorHAnsi" w:cstheme="minorHAnsi"/>
            <w:noProof/>
            <w:webHidden/>
            <w:sz w:val="22"/>
            <w:szCs w:val="22"/>
          </w:rPr>
          <w:tab/>
        </w:r>
        <w:r w:rsidRPr="00557347">
          <w:rPr>
            <w:rFonts w:asciiTheme="minorHAnsi" w:hAnsiTheme="minorHAnsi" w:cstheme="minorHAnsi"/>
            <w:noProof/>
            <w:webHidden/>
            <w:sz w:val="22"/>
            <w:szCs w:val="22"/>
          </w:rPr>
          <w:fldChar w:fldCharType="begin"/>
        </w:r>
        <w:r w:rsidRPr="00557347">
          <w:rPr>
            <w:rFonts w:asciiTheme="minorHAnsi" w:hAnsiTheme="minorHAnsi" w:cstheme="minorHAnsi"/>
            <w:noProof/>
            <w:webHidden/>
            <w:sz w:val="22"/>
            <w:szCs w:val="22"/>
          </w:rPr>
          <w:instrText xml:space="preserve"> PAGEREF _Toc131580049 \h </w:instrText>
        </w:r>
        <w:r w:rsidRPr="00557347">
          <w:rPr>
            <w:rFonts w:asciiTheme="minorHAnsi" w:hAnsiTheme="minorHAnsi" w:cstheme="minorHAnsi"/>
            <w:noProof/>
            <w:webHidden/>
            <w:sz w:val="22"/>
            <w:szCs w:val="22"/>
          </w:rPr>
        </w:r>
        <w:r w:rsidRPr="00557347">
          <w:rPr>
            <w:rFonts w:asciiTheme="minorHAnsi" w:hAnsiTheme="minorHAnsi" w:cstheme="minorHAnsi"/>
            <w:noProof/>
            <w:webHidden/>
            <w:sz w:val="22"/>
            <w:szCs w:val="22"/>
          </w:rPr>
          <w:fldChar w:fldCharType="separate"/>
        </w:r>
        <w:r w:rsidRPr="00557347">
          <w:rPr>
            <w:rFonts w:asciiTheme="minorHAnsi" w:hAnsiTheme="minorHAnsi" w:cstheme="minorHAnsi"/>
            <w:noProof/>
            <w:webHidden/>
            <w:sz w:val="22"/>
            <w:szCs w:val="22"/>
          </w:rPr>
          <w:t>42</w:t>
        </w:r>
        <w:r w:rsidRPr="00557347">
          <w:rPr>
            <w:rFonts w:asciiTheme="minorHAnsi" w:hAnsiTheme="minorHAnsi" w:cstheme="minorHAnsi"/>
            <w:noProof/>
            <w:webHidden/>
            <w:sz w:val="22"/>
            <w:szCs w:val="22"/>
          </w:rPr>
          <w:fldChar w:fldCharType="end"/>
        </w:r>
      </w:hyperlink>
    </w:p>
    <w:p w14:paraId="652BE595" w14:textId="77777777" w:rsidR="00557347" w:rsidRPr="00557347" w:rsidRDefault="00D13896" w:rsidP="00557347">
      <w:pPr>
        <w:pStyle w:val="TableofFigures"/>
        <w:tabs>
          <w:tab w:val="right" w:leader="dot" w:pos="9023"/>
        </w:tabs>
        <w:rPr>
          <w:rFonts w:asciiTheme="minorHAnsi" w:eastAsiaTheme="minorEastAsia" w:hAnsiTheme="minorHAnsi" w:cstheme="minorHAnsi"/>
          <w:noProof/>
          <w:sz w:val="22"/>
          <w:szCs w:val="22"/>
        </w:rPr>
      </w:pPr>
      <w:hyperlink w:anchor="_Toc131580050" w:history="1">
        <w:r w:rsidR="00557347" w:rsidRPr="00557347">
          <w:rPr>
            <w:rStyle w:val="Hyperlink"/>
            <w:rFonts w:asciiTheme="minorHAnsi" w:hAnsiTheme="minorHAnsi" w:cstheme="minorHAnsi"/>
            <w:bCs/>
            <w:iCs/>
            <w:noProof/>
            <w:sz w:val="22"/>
            <w:szCs w:val="22"/>
          </w:rPr>
          <w:t>Table 2. Service Level Agreement - SLA</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_Toc131580050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42</w:t>
        </w:r>
        <w:r w:rsidR="00557347" w:rsidRPr="00557347">
          <w:rPr>
            <w:rFonts w:asciiTheme="minorHAnsi" w:hAnsiTheme="minorHAnsi" w:cstheme="minorHAnsi"/>
            <w:noProof/>
            <w:webHidden/>
            <w:sz w:val="22"/>
            <w:szCs w:val="22"/>
          </w:rPr>
          <w:fldChar w:fldCharType="end"/>
        </w:r>
      </w:hyperlink>
    </w:p>
    <w:p w14:paraId="60136CFA" w14:textId="77777777" w:rsidR="00557347" w:rsidRPr="00557347" w:rsidRDefault="00D13896" w:rsidP="00557347">
      <w:pPr>
        <w:pStyle w:val="TableofFigures"/>
        <w:tabs>
          <w:tab w:val="right" w:leader="dot" w:pos="9023"/>
        </w:tabs>
        <w:rPr>
          <w:rFonts w:asciiTheme="minorHAnsi" w:eastAsiaTheme="minorEastAsia" w:hAnsiTheme="minorHAnsi" w:cstheme="minorHAnsi"/>
          <w:noProof/>
          <w:sz w:val="22"/>
          <w:szCs w:val="22"/>
        </w:rPr>
      </w:pPr>
      <w:hyperlink w:anchor="_Toc131580051" w:history="1">
        <w:r w:rsidR="00557347" w:rsidRPr="00557347">
          <w:rPr>
            <w:rStyle w:val="Hyperlink"/>
            <w:rFonts w:asciiTheme="minorHAnsi" w:hAnsiTheme="minorHAnsi" w:cstheme="minorHAnsi"/>
            <w:bCs/>
            <w:iCs/>
            <w:noProof/>
            <w:sz w:val="22"/>
            <w:szCs w:val="22"/>
          </w:rPr>
          <w:t>Table 3.  Project time chart</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_Toc131580051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43</w:t>
        </w:r>
        <w:r w:rsidR="00557347" w:rsidRPr="00557347">
          <w:rPr>
            <w:rFonts w:asciiTheme="minorHAnsi" w:hAnsiTheme="minorHAnsi" w:cstheme="minorHAnsi"/>
            <w:noProof/>
            <w:webHidden/>
            <w:sz w:val="22"/>
            <w:szCs w:val="22"/>
          </w:rPr>
          <w:fldChar w:fldCharType="end"/>
        </w:r>
      </w:hyperlink>
    </w:p>
    <w:p w14:paraId="6448A994" w14:textId="77777777" w:rsidR="00557347" w:rsidRPr="00557347" w:rsidRDefault="00D13896" w:rsidP="00557347">
      <w:pPr>
        <w:pStyle w:val="TableofFigures"/>
        <w:tabs>
          <w:tab w:val="right" w:leader="dot" w:pos="9023"/>
        </w:tabs>
        <w:rPr>
          <w:rFonts w:asciiTheme="minorHAnsi" w:eastAsiaTheme="minorEastAsia" w:hAnsiTheme="minorHAnsi" w:cstheme="minorHAnsi"/>
          <w:noProof/>
          <w:sz w:val="22"/>
          <w:szCs w:val="22"/>
        </w:rPr>
      </w:pPr>
      <w:hyperlink w:anchor="_Toc131580052" w:history="1">
        <w:r w:rsidR="00557347" w:rsidRPr="00557347">
          <w:rPr>
            <w:rStyle w:val="Hyperlink"/>
            <w:rFonts w:asciiTheme="minorHAnsi" w:hAnsiTheme="minorHAnsi" w:cstheme="minorHAnsi"/>
            <w:bCs/>
            <w:iCs/>
            <w:noProof/>
            <w:sz w:val="22"/>
            <w:szCs w:val="22"/>
          </w:rPr>
          <w:t>Table 4. Cost requirements</w:t>
        </w:r>
        <w:r w:rsidR="00557347" w:rsidRPr="00557347">
          <w:rPr>
            <w:rFonts w:asciiTheme="minorHAnsi" w:hAnsiTheme="minorHAnsi" w:cstheme="minorHAnsi"/>
            <w:noProof/>
            <w:webHidden/>
            <w:sz w:val="22"/>
            <w:szCs w:val="22"/>
          </w:rPr>
          <w:tab/>
        </w:r>
        <w:r w:rsidR="00557347" w:rsidRPr="00557347">
          <w:rPr>
            <w:rFonts w:asciiTheme="minorHAnsi" w:hAnsiTheme="minorHAnsi" w:cstheme="minorHAnsi"/>
            <w:noProof/>
            <w:webHidden/>
            <w:sz w:val="22"/>
            <w:szCs w:val="22"/>
          </w:rPr>
          <w:fldChar w:fldCharType="begin"/>
        </w:r>
        <w:r w:rsidR="00557347" w:rsidRPr="00557347">
          <w:rPr>
            <w:rFonts w:asciiTheme="minorHAnsi" w:hAnsiTheme="minorHAnsi" w:cstheme="minorHAnsi"/>
            <w:noProof/>
            <w:webHidden/>
            <w:sz w:val="22"/>
            <w:szCs w:val="22"/>
          </w:rPr>
          <w:instrText xml:space="preserve"> PAGEREF _Toc131580052 \h </w:instrText>
        </w:r>
        <w:r w:rsidR="00557347" w:rsidRPr="00557347">
          <w:rPr>
            <w:rFonts w:asciiTheme="minorHAnsi" w:hAnsiTheme="minorHAnsi" w:cstheme="minorHAnsi"/>
            <w:noProof/>
            <w:webHidden/>
            <w:sz w:val="22"/>
            <w:szCs w:val="22"/>
          </w:rPr>
        </w:r>
        <w:r w:rsidR="00557347" w:rsidRPr="00557347">
          <w:rPr>
            <w:rFonts w:asciiTheme="minorHAnsi" w:hAnsiTheme="minorHAnsi" w:cstheme="minorHAnsi"/>
            <w:noProof/>
            <w:webHidden/>
            <w:sz w:val="22"/>
            <w:szCs w:val="22"/>
          </w:rPr>
          <w:fldChar w:fldCharType="separate"/>
        </w:r>
        <w:r w:rsidR="00557347" w:rsidRPr="00557347">
          <w:rPr>
            <w:rFonts w:asciiTheme="minorHAnsi" w:hAnsiTheme="minorHAnsi" w:cstheme="minorHAnsi"/>
            <w:noProof/>
            <w:webHidden/>
            <w:sz w:val="22"/>
            <w:szCs w:val="22"/>
          </w:rPr>
          <w:t>44</w:t>
        </w:r>
        <w:r w:rsidR="00557347" w:rsidRPr="00557347">
          <w:rPr>
            <w:rFonts w:asciiTheme="minorHAnsi" w:hAnsiTheme="minorHAnsi" w:cstheme="minorHAnsi"/>
            <w:noProof/>
            <w:webHidden/>
            <w:sz w:val="22"/>
            <w:szCs w:val="22"/>
          </w:rPr>
          <w:fldChar w:fldCharType="end"/>
        </w:r>
      </w:hyperlink>
    </w:p>
    <w:p w14:paraId="529E8F25" w14:textId="77777777" w:rsidR="00557347" w:rsidRPr="00557347" w:rsidRDefault="00557347" w:rsidP="00557347">
      <w:pPr>
        <w:spacing w:line="360" w:lineRule="auto"/>
        <w:rPr>
          <w:rFonts w:asciiTheme="minorHAnsi" w:hAnsiTheme="minorHAnsi" w:cstheme="minorHAnsi"/>
          <w:lang w:val="en-GB"/>
        </w:rPr>
      </w:pPr>
      <w:r w:rsidRPr="00557347">
        <w:rPr>
          <w:rFonts w:asciiTheme="minorHAnsi" w:hAnsiTheme="minorHAnsi" w:cstheme="minorHAnsi"/>
          <w:lang w:val="en-GB"/>
        </w:rPr>
        <w:fldChar w:fldCharType="end"/>
      </w:r>
    </w:p>
    <w:p w14:paraId="27E66C5D" w14:textId="77777777" w:rsidR="00557347" w:rsidRPr="00557347" w:rsidRDefault="00557347" w:rsidP="00557347">
      <w:pPr>
        <w:spacing w:line="276" w:lineRule="auto"/>
        <w:rPr>
          <w:rFonts w:asciiTheme="minorHAnsi" w:hAnsiTheme="minorHAnsi" w:cstheme="minorHAnsi"/>
          <w:lang w:val="en-GB"/>
        </w:rPr>
      </w:pPr>
    </w:p>
    <w:p w14:paraId="4DD7F12B" w14:textId="77777777" w:rsidR="00557347" w:rsidRPr="00557347" w:rsidRDefault="00557347" w:rsidP="00557347">
      <w:pPr>
        <w:spacing w:line="276" w:lineRule="auto"/>
        <w:rPr>
          <w:rFonts w:asciiTheme="minorHAnsi" w:hAnsiTheme="minorHAnsi" w:cstheme="minorHAnsi"/>
          <w:lang w:val="en-GB"/>
        </w:rPr>
      </w:pPr>
    </w:p>
    <w:p w14:paraId="704BE01A" w14:textId="77777777" w:rsidR="00557347" w:rsidRPr="00557347" w:rsidRDefault="00557347" w:rsidP="00557347">
      <w:pPr>
        <w:spacing w:line="276" w:lineRule="auto"/>
        <w:rPr>
          <w:rFonts w:asciiTheme="minorHAnsi" w:hAnsiTheme="minorHAnsi" w:cstheme="minorHAnsi"/>
          <w:lang w:val="en-GB"/>
        </w:rPr>
      </w:pPr>
    </w:p>
    <w:p w14:paraId="29E12B59" w14:textId="77777777" w:rsidR="00557347" w:rsidRPr="00557347" w:rsidRDefault="00557347" w:rsidP="00557347">
      <w:pPr>
        <w:spacing w:line="276" w:lineRule="auto"/>
        <w:rPr>
          <w:rFonts w:asciiTheme="minorHAnsi" w:hAnsiTheme="minorHAnsi" w:cstheme="minorHAnsi"/>
          <w:lang w:val="en-GB"/>
        </w:rPr>
      </w:pPr>
    </w:p>
    <w:p w14:paraId="3E48D05F" w14:textId="77777777" w:rsidR="00557347" w:rsidRPr="00557347" w:rsidRDefault="00557347" w:rsidP="00557347">
      <w:pPr>
        <w:spacing w:line="276" w:lineRule="auto"/>
        <w:rPr>
          <w:rFonts w:asciiTheme="minorHAnsi" w:hAnsiTheme="minorHAnsi" w:cstheme="minorHAnsi"/>
          <w:lang w:val="en-GB"/>
        </w:rPr>
      </w:pPr>
    </w:p>
    <w:p w14:paraId="0A6E9A97" w14:textId="77777777" w:rsidR="00557347" w:rsidRPr="00557347" w:rsidRDefault="00557347" w:rsidP="00557347">
      <w:pPr>
        <w:spacing w:line="276" w:lineRule="auto"/>
        <w:rPr>
          <w:rFonts w:asciiTheme="minorHAnsi" w:hAnsiTheme="minorHAnsi" w:cstheme="minorHAnsi"/>
          <w:vanish/>
          <w:color w:val="0070C0"/>
          <w:lang w:val="en-GB"/>
        </w:rPr>
      </w:pPr>
    </w:p>
    <w:p w14:paraId="502D50AC" w14:textId="77777777" w:rsidR="00557347" w:rsidRPr="00557347" w:rsidRDefault="00557347" w:rsidP="00557347">
      <w:pPr>
        <w:pStyle w:val="Heading1"/>
        <w:numPr>
          <w:ilvl w:val="0"/>
          <w:numId w:val="25"/>
        </w:numPr>
        <w:tabs>
          <w:tab w:val="num" w:pos="567"/>
        </w:tabs>
        <w:spacing w:line="276" w:lineRule="auto"/>
        <w:ind w:left="360" w:hanging="540"/>
        <w:rPr>
          <w:rFonts w:asciiTheme="minorHAnsi" w:hAnsiTheme="minorHAnsi" w:cstheme="minorHAnsi"/>
          <w:color w:val="0070C0"/>
          <w:sz w:val="22"/>
          <w:szCs w:val="22"/>
          <w:lang w:val="en-GB"/>
        </w:rPr>
      </w:pPr>
      <w:bookmarkStart w:id="1" w:name="_Toc131579998"/>
      <w:r w:rsidRPr="00557347">
        <w:rPr>
          <w:rFonts w:asciiTheme="minorHAnsi" w:hAnsiTheme="minorHAnsi" w:cstheme="minorHAnsi"/>
          <w:color w:val="0070C0"/>
          <w:sz w:val="22"/>
          <w:szCs w:val="22"/>
          <w:lang w:val="sq"/>
        </w:rPr>
        <w:t>GENERAL REQUIREMENTS</w:t>
      </w:r>
      <w:bookmarkEnd w:id="1"/>
    </w:p>
    <w:p w14:paraId="757CAAB3" w14:textId="77777777" w:rsidR="00557347" w:rsidRPr="00557347" w:rsidRDefault="00557347" w:rsidP="00557347">
      <w:pPr>
        <w:spacing w:line="360" w:lineRule="auto"/>
        <w:rPr>
          <w:rFonts w:asciiTheme="minorHAnsi" w:hAnsiTheme="minorHAnsi" w:cstheme="minorHAnsi"/>
          <w:bCs/>
          <w:lang w:val="sq"/>
        </w:rPr>
      </w:pPr>
      <w:r w:rsidRPr="00557347">
        <w:rPr>
          <w:rFonts w:asciiTheme="minorHAnsi" w:hAnsiTheme="minorHAnsi" w:cstheme="minorHAnsi"/>
          <w:bCs/>
          <w:lang w:val="sq"/>
        </w:rPr>
        <w:t xml:space="preserve">MANAGEMENT OF SOFTWARE REQUIREMENTS FOR ORGANIZATION OF THE DEVELOPMENT AND IMPLEMENTATION OF BUDGET, FINANCE, REVENUE AND NON-FINANCIAL ASSETS (BFRA), AND OF HUMAN RESOURCES (HR). </w:t>
      </w:r>
    </w:p>
    <w:p w14:paraId="4AAD9B86" w14:textId="77777777" w:rsidR="00557347" w:rsidRPr="00557347" w:rsidRDefault="00557347" w:rsidP="00557347">
      <w:pPr>
        <w:spacing w:line="360" w:lineRule="auto"/>
        <w:rPr>
          <w:rFonts w:asciiTheme="minorHAnsi" w:hAnsiTheme="minorHAnsi" w:cstheme="minorHAnsi"/>
          <w:lang w:val="sq"/>
        </w:rPr>
      </w:pPr>
    </w:p>
    <w:p w14:paraId="01343F52" w14:textId="77777777" w:rsidR="00557347" w:rsidRPr="00557347" w:rsidRDefault="00557347" w:rsidP="00557347">
      <w:pPr>
        <w:pStyle w:val="Heading2"/>
        <w:numPr>
          <w:ilvl w:val="0"/>
          <w:numId w:val="23"/>
        </w:numPr>
        <w:tabs>
          <w:tab w:val="left" w:pos="0"/>
        </w:tabs>
        <w:spacing w:line="360" w:lineRule="auto"/>
        <w:ind w:left="1440" w:hanging="720"/>
        <w:rPr>
          <w:rFonts w:asciiTheme="minorHAnsi" w:hAnsiTheme="minorHAnsi" w:cstheme="minorHAnsi"/>
          <w:b/>
          <w:color w:val="0070C0"/>
          <w:sz w:val="22"/>
          <w:szCs w:val="22"/>
          <w:lang w:val="en-GB"/>
        </w:rPr>
      </w:pPr>
      <w:bookmarkStart w:id="2" w:name="_Toc131579999"/>
      <w:r w:rsidRPr="00557347">
        <w:rPr>
          <w:rFonts w:asciiTheme="minorHAnsi" w:hAnsiTheme="minorHAnsi" w:cstheme="minorHAnsi"/>
          <w:b/>
          <w:color w:val="0070C0"/>
          <w:sz w:val="22"/>
          <w:szCs w:val="22"/>
          <w:lang w:val="sq"/>
        </w:rPr>
        <w:t>INTRODUCTION</w:t>
      </w:r>
      <w:bookmarkEnd w:id="2"/>
    </w:p>
    <w:p w14:paraId="4C6DE5E2"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b/>
          <w:bCs/>
          <w:lang w:val="en-GB"/>
        </w:rPr>
        <w:t>The Budget, Finance, Revenue and Non-Financial Assets Management Information System (BFRAMIS) and the Human Resources Management Information System (HRMIS)</w:t>
      </w:r>
      <w:r w:rsidRPr="00557347">
        <w:rPr>
          <w:rFonts w:asciiTheme="minorHAnsi" w:hAnsiTheme="minorHAnsi" w:cstheme="minorHAnsi"/>
          <w:lang w:val="en-GB"/>
        </w:rPr>
        <w:t xml:space="preserve"> is an IT software application system for </w:t>
      </w:r>
      <w:r w:rsidRPr="00557347">
        <w:rPr>
          <w:rFonts w:asciiTheme="minorHAnsi" w:hAnsiTheme="minorHAnsi" w:cstheme="minorHAnsi"/>
          <w:b/>
          <w:bCs/>
          <w:lang w:val="en-GB"/>
        </w:rPr>
        <w:t>the Kosovo Judicial Council</w:t>
      </w:r>
      <w:r w:rsidRPr="00557347">
        <w:rPr>
          <w:rFonts w:asciiTheme="minorHAnsi" w:hAnsiTheme="minorHAnsi" w:cstheme="minorHAnsi"/>
          <w:lang w:val="en-GB"/>
        </w:rPr>
        <w:t xml:space="preserve"> (hereinafter referred to as </w:t>
      </w:r>
      <w:r w:rsidRPr="00557347">
        <w:rPr>
          <w:rFonts w:asciiTheme="minorHAnsi" w:hAnsiTheme="minorHAnsi" w:cstheme="minorHAnsi"/>
          <w:b/>
          <w:bCs/>
          <w:lang w:val="en-GB"/>
        </w:rPr>
        <w:t>KJC</w:t>
      </w:r>
      <w:r w:rsidRPr="00557347">
        <w:rPr>
          <w:rFonts w:asciiTheme="minorHAnsi" w:hAnsiTheme="minorHAnsi" w:cstheme="minorHAnsi"/>
          <w:lang w:val="en-GB"/>
        </w:rPr>
        <w:t xml:space="preserve">) and for the Courts. The purpose of this action is to support the relevant staff responsible for managing the budget, finances, non-financial </w:t>
      </w:r>
      <w:proofErr w:type="gramStart"/>
      <w:r w:rsidRPr="00557347">
        <w:rPr>
          <w:rFonts w:asciiTheme="minorHAnsi" w:hAnsiTheme="minorHAnsi" w:cstheme="minorHAnsi"/>
          <w:lang w:val="en-GB"/>
        </w:rPr>
        <w:t>assets</w:t>
      </w:r>
      <w:proofErr w:type="gramEnd"/>
      <w:r w:rsidRPr="00557347">
        <w:rPr>
          <w:rFonts w:asciiTheme="minorHAnsi" w:hAnsiTheme="minorHAnsi" w:cstheme="minorHAnsi"/>
          <w:lang w:val="en-GB"/>
        </w:rPr>
        <w:t xml:space="preserve"> and human resources in their daily work using the computer program. Moreover, the system is required to be developed and implemented, as well as the users to be trained and support the maintenance of the software system.</w:t>
      </w:r>
    </w:p>
    <w:p w14:paraId="2F18F8AE"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 xml:space="preserve">In addition, the development process requires project and team management as well as reporting and managing the </w:t>
      </w:r>
      <w:r w:rsidRPr="00557347">
        <w:rPr>
          <w:rFonts w:asciiTheme="minorHAnsi" w:hAnsiTheme="minorHAnsi" w:cstheme="minorHAnsi"/>
          <w:u w:val="single"/>
          <w:lang w:val="en-GB"/>
        </w:rPr>
        <w:t>expectations</w:t>
      </w:r>
      <w:r w:rsidRPr="00557347">
        <w:rPr>
          <w:rFonts w:asciiTheme="minorHAnsi" w:hAnsiTheme="minorHAnsi" w:cstheme="minorHAnsi"/>
          <w:lang w:val="en-GB"/>
        </w:rPr>
        <w:t xml:space="preserve"> of the system end-users (staff). </w:t>
      </w:r>
    </w:p>
    <w:p w14:paraId="6C08E787" w14:textId="77777777" w:rsidR="00557347" w:rsidRPr="00557347" w:rsidRDefault="00557347" w:rsidP="00557347">
      <w:pPr>
        <w:spacing w:line="360" w:lineRule="auto"/>
        <w:jc w:val="both"/>
        <w:rPr>
          <w:rFonts w:asciiTheme="minorHAnsi" w:hAnsiTheme="minorHAnsi" w:cstheme="minorHAnsi"/>
          <w:lang w:val="sq"/>
        </w:rPr>
      </w:pPr>
    </w:p>
    <w:p w14:paraId="2CA7085A" w14:textId="77777777" w:rsidR="00557347" w:rsidRPr="00557347" w:rsidRDefault="00557347" w:rsidP="00557347">
      <w:pPr>
        <w:pStyle w:val="Heading2"/>
        <w:numPr>
          <w:ilvl w:val="0"/>
          <w:numId w:val="23"/>
        </w:numPr>
        <w:tabs>
          <w:tab w:val="left" w:pos="0"/>
        </w:tabs>
        <w:spacing w:line="360" w:lineRule="auto"/>
        <w:ind w:left="1440" w:hanging="720"/>
        <w:rPr>
          <w:rFonts w:asciiTheme="minorHAnsi" w:hAnsiTheme="minorHAnsi" w:cstheme="minorHAnsi"/>
          <w:b/>
          <w:color w:val="0070C0"/>
          <w:sz w:val="22"/>
          <w:szCs w:val="22"/>
          <w:lang w:val="en-GB"/>
        </w:rPr>
      </w:pPr>
      <w:bookmarkStart w:id="3" w:name="_Toc131580000"/>
      <w:r w:rsidRPr="00557347">
        <w:rPr>
          <w:rFonts w:asciiTheme="minorHAnsi" w:hAnsiTheme="minorHAnsi" w:cstheme="minorHAnsi"/>
          <w:b/>
          <w:color w:val="0070C0"/>
          <w:sz w:val="22"/>
          <w:szCs w:val="22"/>
          <w:lang w:val="sq"/>
        </w:rPr>
        <w:t>PURPOSE AND OBJECTIVE</w:t>
      </w:r>
      <w:bookmarkEnd w:id="3"/>
    </w:p>
    <w:p w14:paraId="1EF82429"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 xml:space="preserve">The objective is to contract a company with experience in software development (a firm or company, hereinafter referred to as </w:t>
      </w:r>
      <w:r w:rsidRPr="00557347">
        <w:rPr>
          <w:rFonts w:asciiTheme="minorHAnsi" w:hAnsiTheme="minorHAnsi" w:cstheme="minorHAnsi"/>
          <w:b/>
          <w:bCs/>
          <w:lang w:val="en-GB"/>
        </w:rPr>
        <w:t xml:space="preserve">contractor) </w:t>
      </w:r>
      <w:proofErr w:type="gramStart"/>
      <w:r w:rsidRPr="00557347">
        <w:rPr>
          <w:rFonts w:asciiTheme="minorHAnsi" w:hAnsiTheme="minorHAnsi" w:cstheme="minorHAnsi"/>
          <w:lang w:val="en-GB"/>
        </w:rPr>
        <w:t>in order to</w:t>
      </w:r>
      <w:proofErr w:type="gramEnd"/>
      <w:r w:rsidRPr="00557347">
        <w:rPr>
          <w:rFonts w:asciiTheme="minorHAnsi" w:hAnsiTheme="minorHAnsi" w:cstheme="minorHAnsi"/>
          <w:lang w:val="en-GB"/>
        </w:rPr>
        <w:t xml:space="preserve"> provide the software development and implementation for </w:t>
      </w:r>
      <w:r w:rsidRPr="00557347">
        <w:rPr>
          <w:rFonts w:asciiTheme="minorHAnsi" w:hAnsiTheme="minorHAnsi" w:cstheme="minorHAnsi"/>
          <w:b/>
          <w:bCs/>
          <w:lang w:val="en-GB"/>
        </w:rPr>
        <w:t>BFRAMIS</w:t>
      </w:r>
      <w:r w:rsidRPr="00557347">
        <w:rPr>
          <w:rFonts w:asciiTheme="minorHAnsi" w:hAnsiTheme="minorHAnsi" w:cstheme="minorHAnsi"/>
          <w:lang w:val="en-GB"/>
        </w:rPr>
        <w:t xml:space="preserve"> and </w:t>
      </w:r>
      <w:r w:rsidRPr="00557347">
        <w:rPr>
          <w:rFonts w:asciiTheme="minorHAnsi" w:hAnsiTheme="minorHAnsi" w:cstheme="minorHAnsi"/>
          <w:b/>
          <w:bCs/>
          <w:lang w:val="en-GB"/>
        </w:rPr>
        <w:t>HRMIS</w:t>
      </w:r>
      <w:r w:rsidRPr="00557347">
        <w:rPr>
          <w:rFonts w:asciiTheme="minorHAnsi" w:hAnsiTheme="minorHAnsi" w:cstheme="minorHAnsi"/>
          <w:lang w:val="en-GB"/>
        </w:rPr>
        <w:t xml:space="preserve">. </w:t>
      </w:r>
    </w:p>
    <w:p w14:paraId="30900CF7" w14:textId="77777777" w:rsidR="00557347" w:rsidRPr="00557347" w:rsidRDefault="00557347" w:rsidP="00557347">
      <w:pPr>
        <w:spacing w:line="360" w:lineRule="auto"/>
        <w:jc w:val="both"/>
        <w:rPr>
          <w:rFonts w:asciiTheme="minorHAnsi" w:hAnsiTheme="minorHAnsi" w:cstheme="minorHAnsi"/>
          <w:lang w:val="sq"/>
        </w:rPr>
      </w:pPr>
    </w:p>
    <w:p w14:paraId="214E31EE" w14:textId="77777777" w:rsidR="00557347" w:rsidRPr="00557347" w:rsidRDefault="00557347" w:rsidP="00557347">
      <w:pPr>
        <w:pStyle w:val="ListParagraph"/>
        <w:numPr>
          <w:ilvl w:val="0"/>
          <w:numId w:val="36"/>
        </w:numPr>
        <w:spacing w:after="160" w:line="360" w:lineRule="auto"/>
        <w:jc w:val="both"/>
        <w:rPr>
          <w:rFonts w:asciiTheme="minorHAnsi" w:hAnsiTheme="minorHAnsi" w:cstheme="minorHAnsi"/>
          <w:b/>
          <w:bCs/>
          <w:sz w:val="22"/>
          <w:szCs w:val="22"/>
        </w:rPr>
      </w:pPr>
      <w:r w:rsidRPr="00557347">
        <w:rPr>
          <w:rFonts w:asciiTheme="minorHAnsi" w:hAnsiTheme="minorHAnsi" w:cstheme="minorHAnsi"/>
          <w:b/>
          <w:bCs/>
          <w:sz w:val="22"/>
          <w:szCs w:val="22"/>
        </w:rPr>
        <w:t>Budget, Finance, Revenue and Non-Financial Assets Management Information System (BFRAMIS)</w:t>
      </w:r>
    </w:p>
    <w:p w14:paraId="4FDE34E7" w14:textId="77777777" w:rsidR="00557347" w:rsidRPr="00557347" w:rsidRDefault="00557347" w:rsidP="00557347">
      <w:pPr>
        <w:spacing w:line="360" w:lineRule="auto"/>
        <w:ind w:left="360"/>
        <w:jc w:val="both"/>
        <w:rPr>
          <w:rFonts w:asciiTheme="minorHAnsi" w:hAnsiTheme="minorHAnsi" w:cstheme="minorHAnsi"/>
          <w:lang w:val="en-GB"/>
        </w:rPr>
      </w:pPr>
      <w:r w:rsidRPr="00557347">
        <w:rPr>
          <w:rFonts w:asciiTheme="minorHAnsi" w:hAnsiTheme="minorHAnsi" w:cstheme="minorHAnsi"/>
          <w:lang w:val="en-GB"/>
        </w:rPr>
        <w:t xml:space="preserve">Through this project, KJC aims to increase efficiency and transparency in the field of finance, starting from budget planning, allocation of funds, commitments, expenditures, financial reporting, </w:t>
      </w:r>
      <w:proofErr w:type="gramStart"/>
      <w:r w:rsidRPr="00557347">
        <w:rPr>
          <w:rFonts w:asciiTheme="minorHAnsi" w:hAnsiTheme="minorHAnsi" w:cstheme="minorHAnsi"/>
          <w:lang w:val="en-GB"/>
        </w:rPr>
        <w:t>revenues</w:t>
      </w:r>
      <w:proofErr w:type="gramEnd"/>
      <w:r w:rsidRPr="00557347">
        <w:rPr>
          <w:rFonts w:asciiTheme="minorHAnsi" w:hAnsiTheme="minorHAnsi" w:cstheme="minorHAnsi"/>
          <w:lang w:val="en-GB"/>
        </w:rPr>
        <w:t xml:space="preserve"> and deposits as well as non-financial assets (capital and non-capital assets).</w:t>
      </w:r>
    </w:p>
    <w:p w14:paraId="1AA059A9" w14:textId="77777777" w:rsidR="00557347" w:rsidRPr="00557347" w:rsidRDefault="00557347" w:rsidP="00557347">
      <w:pPr>
        <w:spacing w:line="360" w:lineRule="auto"/>
        <w:ind w:left="360"/>
        <w:jc w:val="both"/>
        <w:rPr>
          <w:rFonts w:asciiTheme="minorHAnsi" w:hAnsiTheme="minorHAnsi" w:cstheme="minorHAnsi"/>
          <w:lang w:val="sq"/>
        </w:rPr>
      </w:pPr>
      <w:r w:rsidRPr="00557347">
        <w:rPr>
          <w:rFonts w:asciiTheme="minorHAnsi" w:hAnsiTheme="minorHAnsi" w:cstheme="minorHAnsi"/>
          <w:lang w:val="en-GB"/>
        </w:rPr>
        <w:lastRenderedPageBreak/>
        <w:t>With this software system, KJC intends to create an advanced system that will digitalize the work process currently carried out in KJC using MS Excel and manual records, but also some of the partly digital records.</w:t>
      </w:r>
      <w:r w:rsidRPr="00557347">
        <w:rPr>
          <w:rFonts w:asciiTheme="minorHAnsi" w:hAnsiTheme="minorHAnsi" w:cstheme="minorHAnsi"/>
          <w:lang w:val="sq"/>
        </w:rPr>
        <w:t xml:space="preserve"> </w:t>
      </w:r>
      <w:r w:rsidRPr="00557347">
        <w:rPr>
          <w:rFonts w:asciiTheme="minorHAnsi" w:hAnsiTheme="minorHAnsi" w:cstheme="minorHAnsi"/>
          <w:lang w:val="en-GB"/>
        </w:rPr>
        <w:t>According to the Law on Public Finance Management, the budget organizations are obliged to maintain accounting records in KFMIS (Kosovo Financial Management Information System), Treasury system, and accounting records of the budget organisation and to match the data between these systems. The aim is to implement automatically (if applicable) these links between two systems for data matching. Moreover, this system aims to provide the technical possibility of linking with e-</w:t>
      </w:r>
      <w:proofErr w:type="spellStart"/>
      <w:r w:rsidRPr="00557347">
        <w:rPr>
          <w:rFonts w:asciiTheme="minorHAnsi" w:hAnsiTheme="minorHAnsi" w:cstheme="minorHAnsi"/>
          <w:lang w:val="en-GB"/>
        </w:rPr>
        <w:t>Pasuria</w:t>
      </w:r>
      <w:proofErr w:type="spellEnd"/>
      <w:r w:rsidRPr="00557347">
        <w:rPr>
          <w:rFonts w:asciiTheme="minorHAnsi" w:hAnsiTheme="minorHAnsi" w:cstheme="minorHAnsi"/>
          <w:lang w:val="en-GB"/>
        </w:rPr>
        <w:t xml:space="preserve"> system for asset management by the Ministry of Interior Affairs – MIA (if there is an agreement in place between institutions for asset management). </w:t>
      </w:r>
    </w:p>
    <w:p w14:paraId="149C76C6" w14:textId="77777777" w:rsidR="00557347" w:rsidRPr="00557347" w:rsidRDefault="00557347" w:rsidP="00557347">
      <w:pPr>
        <w:spacing w:line="360" w:lineRule="auto"/>
        <w:ind w:left="360"/>
        <w:jc w:val="both"/>
        <w:rPr>
          <w:rFonts w:asciiTheme="minorHAnsi" w:hAnsiTheme="minorHAnsi" w:cstheme="minorHAnsi"/>
          <w:lang w:val="en-GB"/>
        </w:rPr>
      </w:pPr>
      <w:r w:rsidRPr="00557347">
        <w:rPr>
          <w:rFonts w:asciiTheme="minorHAnsi" w:hAnsiTheme="minorHAnsi" w:cstheme="minorHAnsi"/>
          <w:lang w:val="en-GB"/>
        </w:rPr>
        <w:t xml:space="preserve">The new system must also enable the interlink (data exchange through API) with the CMIS (Case Management Information System) internal system in certain areas where KJC requires, </w:t>
      </w:r>
      <w:proofErr w:type="gramStart"/>
      <w:r w:rsidRPr="00557347">
        <w:rPr>
          <w:rFonts w:asciiTheme="minorHAnsi" w:hAnsiTheme="minorHAnsi" w:cstheme="minorHAnsi"/>
          <w:lang w:val="en-GB"/>
        </w:rPr>
        <w:t>in order to</w:t>
      </w:r>
      <w:proofErr w:type="gramEnd"/>
      <w:r w:rsidRPr="00557347">
        <w:rPr>
          <w:rFonts w:asciiTheme="minorHAnsi" w:hAnsiTheme="minorHAnsi" w:cstheme="minorHAnsi"/>
          <w:lang w:val="en-GB"/>
        </w:rPr>
        <w:t xml:space="preserve"> define what data to exchange during the development phase. </w:t>
      </w:r>
    </w:p>
    <w:p w14:paraId="51853D41" w14:textId="77777777" w:rsidR="00557347" w:rsidRPr="00557347" w:rsidRDefault="00557347" w:rsidP="00557347">
      <w:pPr>
        <w:spacing w:line="360" w:lineRule="auto"/>
        <w:ind w:left="360"/>
        <w:jc w:val="both"/>
        <w:rPr>
          <w:rFonts w:asciiTheme="minorHAnsi" w:hAnsiTheme="minorHAnsi" w:cstheme="minorHAnsi"/>
          <w:lang w:val="en-GB"/>
        </w:rPr>
      </w:pPr>
      <w:r w:rsidRPr="00557347">
        <w:rPr>
          <w:rFonts w:asciiTheme="minorHAnsi" w:hAnsiTheme="minorHAnsi" w:cstheme="minorHAnsi"/>
          <w:lang w:val="en-GB"/>
        </w:rPr>
        <w:t xml:space="preserve">The new system should also be able to connect to other existing systems, (e.g., through API) in the future, such as:  Civil Registry, Business Registry, Address Register. </w:t>
      </w:r>
    </w:p>
    <w:p w14:paraId="7F8BD0B5" w14:textId="77777777" w:rsidR="00557347" w:rsidRPr="00557347" w:rsidRDefault="00557347" w:rsidP="00557347">
      <w:pPr>
        <w:spacing w:line="360" w:lineRule="auto"/>
        <w:ind w:left="360"/>
        <w:jc w:val="both"/>
        <w:rPr>
          <w:rFonts w:asciiTheme="minorHAnsi" w:hAnsiTheme="minorHAnsi" w:cstheme="minorHAnsi"/>
          <w:lang w:val="sq"/>
        </w:rPr>
      </w:pPr>
    </w:p>
    <w:p w14:paraId="31D2B7C0" w14:textId="77777777" w:rsidR="00557347" w:rsidRPr="00557347" w:rsidRDefault="00557347" w:rsidP="00557347">
      <w:pPr>
        <w:pStyle w:val="ListParagraph"/>
        <w:numPr>
          <w:ilvl w:val="0"/>
          <w:numId w:val="36"/>
        </w:numPr>
        <w:spacing w:after="160" w:line="360" w:lineRule="auto"/>
        <w:jc w:val="both"/>
        <w:rPr>
          <w:rFonts w:asciiTheme="minorHAnsi" w:hAnsiTheme="minorHAnsi" w:cstheme="minorHAnsi"/>
          <w:b/>
          <w:bCs/>
          <w:sz w:val="22"/>
          <w:szCs w:val="22"/>
        </w:rPr>
      </w:pPr>
      <w:r w:rsidRPr="00557347">
        <w:rPr>
          <w:rFonts w:asciiTheme="minorHAnsi" w:hAnsiTheme="minorHAnsi" w:cstheme="minorHAnsi"/>
          <w:b/>
          <w:bCs/>
          <w:sz w:val="22"/>
          <w:szCs w:val="22"/>
        </w:rPr>
        <w:t>Human Resources Management Information System (HRMIS)</w:t>
      </w:r>
      <w:r w:rsidRPr="00557347">
        <w:rPr>
          <w:rFonts w:asciiTheme="minorHAnsi" w:hAnsiTheme="minorHAnsi" w:cstheme="minorHAnsi"/>
          <w:sz w:val="22"/>
          <w:szCs w:val="22"/>
        </w:rPr>
        <w:t xml:space="preserve"> </w:t>
      </w:r>
    </w:p>
    <w:p w14:paraId="7BE00E4C" w14:textId="77777777" w:rsidR="00557347" w:rsidRPr="00557347" w:rsidRDefault="00557347" w:rsidP="00557347">
      <w:pPr>
        <w:spacing w:line="360" w:lineRule="auto"/>
        <w:ind w:firstLine="360"/>
        <w:jc w:val="both"/>
        <w:rPr>
          <w:rFonts w:asciiTheme="minorHAnsi" w:hAnsiTheme="minorHAnsi" w:cstheme="minorHAnsi"/>
          <w:lang w:val="en-GB"/>
        </w:rPr>
      </w:pPr>
      <w:r w:rsidRPr="00557347">
        <w:rPr>
          <w:rFonts w:asciiTheme="minorHAnsi" w:hAnsiTheme="minorHAnsi" w:cstheme="minorHAnsi"/>
          <w:lang w:val="en-GB"/>
        </w:rPr>
        <w:t>Through this project, KJC aims to integrate the HR MANAGEMENT INFORMATION SYSTEM in its entirety</w:t>
      </w:r>
      <w:r w:rsidRPr="00557347">
        <w:rPr>
          <w:rFonts w:asciiTheme="minorHAnsi" w:hAnsiTheme="minorHAnsi" w:cstheme="minorHAnsi"/>
          <w:lang w:val="sq"/>
        </w:rPr>
        <w:t>:</w:t>
      </w:r>
    </w:p>
    <w:p w14:paraId="5D9179BC" w14:textId="77777777" w:rsidR="00557347" w:rsidRPr="00557347" w:rsidRDefault="00557347" w:rsidP="00557347">
      <w:pPr>
        <w:pStyle w:val="ListParagraph"/>
        <w:numPr>
          <w:ilvl w:val="0"/>
          <w:numId w:val="37"/>
        </w:numPr>
        <w:spacing w:after="160" w:line="360" w:lineRule="auto"/>
        <w:jc w:val="both"/>
        <w:rPr>
          <w:rFonts w:asciiTheme="minorHAnsi" w:hAnsiTheme="minorHAnsi" w:cstheme="minorHAnsi"/>
          <w:sz w:val="22"/>
          <w:szCs w:val="22"/>
        </w:rPr>
      </w:pPr>
      <w:r w:rsidRPr="00557347">
        <w:rPr>
          <w:rFonts w:asciiTheme="minorHAnsi" w:hAnsiTheme="minorHAnsi" w:cstheme="minorHAnsi"/>
          <w:sz w:val="22"/>
          <w:szCs w:val="22"/>
        </w:rPr>
        <w:t xml:space="preserve">To provide a digital solution that will help to automate HR/Administration functions and processes. </w:t>
      </w:r>
    </w:p>
    <w:p w14:paraId="30F81284" w14:textId="77777777" w:rsidR="00557347" w:rsidRPr="00557347" w:rsidRDefault="00557347" w:rsidP="00557347">
      <w:pPr>
        <w:pStyle w:val="ListParagraph"/>
        <w:numPr>
          <w:ilvl w:val="0"/>
          <w:numId w:val="37"/>
        </w:numPr>
        <w:spacing w:after="160" w:line="360" w:lineRule="auto"/>
        <w:jc w:val="both"/>
        <w:rPr>
          <w:rFonts w:asciiTheme="minorHAnsi" w:hAnsiTheme="minorHAnsi" w:cstheme="minorHAnsi"/>
          <w:sz w:val="22"/>
          <w:szCs w:val="22"/>
          <w:lang w:val="sq"/>
        </w:rPr>
      </w:pPr>
      <w:r w:rsidRPr="00557347">
        <w:rPr>
          <w:rFonts w:asciiTheme="minorHAnsi" w:hAnsiTheme="minorHAnsi" w:cstheme="minorHAnsi"/>
          <w:sz w:val="22"/>
          <w:szCs w:val="22"/>
        </w:rPr>
        <w:t>To provide a solution that helps to comply with the HR standards, statutory requirements and best practices and implement their strategic management.</w:t>
      </w:r>
      <w:r w:rsidRPr="00557347">
        <w:rPr>
          <w:rFonts w:asciiTheme="minorHAnsi" w:hAnsiTheme="minorHAnsi" w:cstheme="minorHAnsi"/>
          <w:sz w:val="22"/>
          <w:szCs w:val="22"/>
          <w:lang w:val="sq"/>
        </w:rPr>
        <w:t xml:space="preserve"> </w:t>
      </w:r>
    </w:p>
    <w:p w14:paraId="37EB170A" w14:textId="77777777" w:rsidR="00557347" w:rsidRPr="00557347" w:rsidRDefault="00557347" w:rsidP="00557347">
      <w:pPr>
        <w:spacing w:line="360" w:lineRule="auto"/>
        <w:jc w:val="both"/>
        <w:rPr>
          <w:rFonts w:asciiTheme="minorHAnsi" w:hAnsiTheme="minorHAnsi" w:cstheme="minorHAnsi"/>
          <w:lang w:val="sq"/>
        </w:rPr>
      </w:pPr>
      <w:r w:rsidRPr="00557347">
        <w:rPr>
          <w:rFonts w:asciiTheme="minorHAnsi" w:hAnsiTheme="minorHAnsi" w:cstheme="minorHAnsi"/>
          <w:lang w:val="en-GB"/>
        </w:rPr>
        <w:t>The provision of both software modules and implementation services will be the responsibility of the successful bidder, subject to the satisfactory performance of the service provider, during and after a competitive bidding process.</w:t>
      </w:r>
      <w:r w:rsidRPr="00557347">
        <w:rPr>
          <w:rFonts w:asciiTheme="minorHAnsi" w:hAnsiTheme="minorHAnsi" w:cstheme="minorHAnsi"/>
          <w:lang w:val="sq"/>
        </w:rPr>
        <w:t xml:space="preserve"> </w:t>
      </w:r>
    </w:p>
    <w:p w14:paraId="50DFA03E" w14:textId="77777777" w:rsidR="00557347" w:rsidRPr="00557347" w:rsidRDefault="00557347" w:rsidP="00557347">
      <w:pPr>
        <w:spacing w:line="360" w:lineRule="auto"/>
        <w:jc w:val="both"/>
        <w:rPr>
          <w:rFonts w:asciiTheme="minorHAnsi" w:hAnsiTheme="minorHAnsi" w:cstheme="minorHAnsi"/>
        </w:rPr>
      </w:pPr>
    </w:p>
    <w:p w14:paraId="2E133A8C" w14:textId="77777777" w:rsidR="00557347" w:rsidRPr="00557347" w:rsidRDefault="00557347" w:rsidP="00557347">
      <w:pPr>
        <w:spacing w:line="360" w:lineRule="auto"/>
        <w:jc w:val="both"/>
        <w:rPr>
          <w:rFonts w:asciiTheme="minorHAnsi" w:hAnsiTheme="minorHAnsi" w:cstheme="minorHAnsi"/>
        </w:rPr>
      </w:pPr>
    </w:p>
    <w:p w14:paraId="32B9E666" w14:textId="77777777" w:rsidR="00557347" w:rsidRPr="00557347" w:rsidRDefault="00557347" w:rsidP="00557347">
      <w:pPr>
        <w:spacing w:line="360" w:lineRule="auto"/>
        <w:jc w:val="both"/>
        <w:rPr>
          <w:rFonts w:asciiTheme="minorHAnsi" w:hAnsiTheme="minorHAnsi" w:cstheme="minorHAnsi"/>
        </w:rPr>
      </w:pPr>
    </w:p>
    <w:p w14:paraId="20C8B338" w14:textId="77777777" w:rsidR="00557347" w:rsidRPr="00557347" w:rsidRDefault="00557347" w:rsidP="00557347">
      <w:pPr>
        <w:spacing w:line="360" w:lineRule="auto"/>
        <w:jc w:val="both"/>
        <w:rPr>
          <w:rFonts w:asciiTheme="minorHAnsi" w:hAnsiTheme="minorHAnsi" w:cstheme="minorHAnsi"/>
        </w:rPr>
      </w:pPr>
    </w:p>
    <w:p w14:paraId="4E902EDB" w14:textId="77777777" w:rsidR="00557347" w:rsidRPr="00557347" w:rsidRDefault="00557347" w:rsidP="00557347">
      <w:pPr>
        <w:spacing w:line="360" w:lineRule="auto"/>
        <w:jc w:val="both"/>
        <w:rPr>
          <w:rFonts w:asciiTheme="minorHAnsi" w:hAnsiTheme="minorHAnsi" w:cstheme="minorHAnsi"/>
        </w:rPr>
      </w:pPr>
    </w:p>
    <w:p w14:paraId="0C62544A" w14:textId="77777777" w:rsidR="00557347" w:rsidRPr="00557347" w:rsidRDefault="00557347" w:rsidP="00557347">
      <w:pPr>
        <w:spacing w:line="360" w:lineRule="auto"/>
        <w:jc w:val="both"/>
        <w:rPr>
          <w:rFonts w:asciiTheme="minorHAnsi" w:hAnsiTheme="minorHAnsi" w:cstheme="minorHAnsi"/>
          <w:color w:val="0070C0"/>
        </w:rPr>
      </w:pPr>
    </w:p>
    <w:p w14:paraId="33484E5C" w14:textId="77777777" w:rsidR="00557347" w:rsidRPr="00557347" w:rsidRDefault="00557347" w:rsidP="00557347">
      <w:pPr>
        <w:pStyle w:val="Heading2"/>
        <w:numPr>
          <w:ilvl w:val="0"/>
          <w:numId w:val="23"/>
        </w:numPr>
        <w:tabs>
          <w:tab w:val="left" w:pos="0"/>
        </w:tabs>
        <w:spacing w:line="360" w:lineRule="auto"/>
        <w:ind w:left="1440" w:hanging="720"/>
        <w:rPr>
          <w:rFonts w:asciiTheme="minorHAnsi" w:hAnsiTheme="minorHAnsi" w:cstheme="minorHAnsi"/>
          <w:b/>
          <w:color w:val="0070C0"/>
          <w:sz w:val="22"/>
          <w:szCs w:val="22"/>
          <w:lang w:val="en-GB"/>
        </w:rPr>
      </w:pPr>
      <w:bookmarkStart w:id="4" w:name="_Toc131580001"/>
      <w:r w:rsidRPr="00557347">
        <w:rPr>
          <w:rFonts w:asciiTheme="minorHAnsi" w:hAnsiTheme="minorHAnsi" w:cstheme="minorHAnsi"/>
          <w:b/>
          <w:color w:val="0070C0"/>
          <w:sz w:val="22"/>
          <w:szCs w:val="22"/>
          <w:lang w:val="sq"/>
        </w:rPr>
        <w:t>GENERAL DESCRIPTION</w:t>
      </w:r>
      <w:bookmarkEnd w:id="4"/>
    </w:p>
    <w:p w14:paraId="77F2F117"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b/>
          <w:lang w:val="en-GB"/>
        </w:rPr>
        <w:t xml:space="preserve">Terminology </w:t>
      </w:r>
      <w:r w:rsidRPr="00557347">
        <w:rPr>
          <w:rFonts w:asciiTheme="minorHAnsi" w:hAnsiTheme="minorHAnsi" w:cstheme="minorHAnsi"/>
          <w:lang w:val="en-GB"/>
        </w:rPr>
        <w:t>(based on RFC2119 document)</w:t>
      </w:r>
    </w:p>
    <w:p w14:paraId="3E17FF1C" w14:textId="77777777" w:rsidR="00557347" w:rsidRPr="00557347" w:rsidRDefault="00557347" w:rsidP="00557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color w:val="000000"/>
          <w:lang w:val="en-GB"/>
        </w:rPr>
      </w:pPr>
      <w:r w:rsidRPr="00557347">
        <w:rPr>
          <w:rFonts w:asciiTheme="minorHAnsi" w:hAnsiTheme="minorHAnsi" w:cstheme="minorHAnsi"/>
          <w:color w:val="000000"/>
          <w:lang w:val="en-GB"/>
        </w:rPr>
        <w:t>The key words "MUST", "MUST NOT", "REQUIRED", "SHALL", "SHALL NOT", "SHOULD", "SHOULD NOT", "RECOMMENDED”, “MAY", and "OPTIONAL" in this document are to be interpreted as below:</w:t>
      </w:r>
    </w:p>
    <w:p w14:paraId="39A2A379" w14:textId="77777777" w:rsidR="00557347" w:rsidRPr="00557347" w:rsidRDefault="00557347" w:rsidP="00557347">
      <w:pPr>
        <w:spacing w:line="360" w:lineRule="auto"/>
        <w:jc w:val="both"/>
        <w:rPr>
          <w:rFonts w:asciiTheme="minorHAnsi" w:hAnsiTheme="minorHAnsi" w:cstheme="minorHAnsi"/>
          <w:b/>
          <w:bCs/>
          <w:lang w:val="sq"/>
        </w:rPr>
      </w:pPr>
    </w:p>
    <w:p w14:paraId="2F662BAE"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b/>
          <w:bCs/>
          <w:lang w:val="en-GB"/>
        </w:rPr>
        <w:t>MUST</w:t>
      </w:r>
      <w:r w:rsidRPr="00557347">
        <w:rPr>
          <w:rFonts w:asciiTheme="minorHAnsi" w:hAnsiTheme="minorHAnsi" w:cstheme="minorHAnsi"/>
          <w:lang w:val="en-GB"/>
        </w:rPr>
        <w:t xml:space="preserve"> – This word, or the term “REQUIRED” or “SHALL”, mean that the definition is an absolute requirement of the specification, thus an obligatory criterion.</w:t>
      </w:r>
    </w:p>
    <w:p w14:paraId="7DA67A10" w14:textId="77777777" w:rsidR="00557347" w:rsidRPr="00557347" w:rsidRDefault="00557347" w:rsidP="00557347">
      <w:pPr>
        <w:spacing w:line="360" w:lineRule="auto"/>
        <w:jc w:val="both"/>
        <w:rPr>
          <w:rFonts w:asciiTheme="minorHAnsi" w:hAnsiTheme="minorHAnsi" w:cstheme="minorHAnsi"/>
        </w:rPr>
      </w:pPr>
      <w:r w:rsidRPr="00557347">
        <w:rPr>
          <w:rFonts w:asciiTheme="minorHAnsi" w:hAnsiTheme="minorHAnsi" w:cstheme="minorHAnsi"/>
          <w:b/>
          <w:bCs/>
          <w:color w:val="000000"/>
        </w:rPr>
        <w:t>MUST NOT</w:t>
      </w:r>
      <w:r w:rsidRPr="00557347">
        <w:rPr>
          <w:rFonts w:asciiTheme="minorHAnsi" w:hAnsiTheme="minorHAnsi" w:cstheme="minorHAnsi"/>
          <w:color w:val="000000"/>
        </w:rPr>
        <w:t xml:space="preserve"> - This phrase, or the phrase "SHALL NOT", </w:t>
      </w:r>
      <w:proofErr w:type="gramStart"/>
      <w:r w:rsidRPr="00557347">
        <w:rPr>
          <w:rFonts w:asciiTheme="minorHAnsi" w:hAnsiTheme="minorHAnsi" w:cstheme="minorHAnsi"/>
          <w:color w:val="000000"/>
        </w:rPr>
        <w:t>mean</w:t>
      </w:r>
      <w:proofErr w:type="gramEnd"/>
      <w:r w:rsidRPr="00557347">
        <w:rPr>
          <w:rFonts w:asciiTheme="minorHAnsi" w:hAnsiTheme="minorHAnsi" w:cstheme="minorHAnsi"/>
          <w:color w:val="000000"/>
        </w:rPr>
        <w:t xml:space="preserve"> that the definition is an absolute prohibition of the specification.</w:t>
      </w:r>
    </w:p>
    <w:p w14:paraId="76A5BF6E" w14:textId="77777777" w:rsidR="00557347" w:rsidRPr="00557347" w:rsidRDefault="00557347" w:rsidP="00557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color w:val="000000"/>
        </w:rPr>
      </w:pPr>
      <w:r w:rsidRPr="00557347">
        <w:rPr>
          <w:rFonts w:asciiTheme="minorHAnsi" w:hAnsiTheme="minorHAnsi" w:cstheme="minorHAnsi"/>
          <w:b/>
          <w:bCs/>
          <w:color w:val="000000"/>
        </w:rPr>
        <w:t>SHOULD</w:t>
      </w:r>
      <w:r w:rsidRPr="00557347">
        <w:rPr>
          <w:rFonts w:asciiTheme="minorHAnsi" w:hAnsiTheme="minorHAnsi" w:cstheme="minorHAnsi"/>
          <w:color w:val="000000"/>
        </w:rPr>
        <w:t xml:space="preserve"> - This word, or the adjective "RECOMMENDED", mean that there may exist valid reasons in particular circumstances to ignore a particular item, but the full implications must be understood and carefully weighed before choosing a different course.</w:t>
      </w:r>
    </w:p>
    <w:p w14:paraId="4FADD679" w14:textId="77777777" w:rsidR="00557347" w:rsidRPr="00557347" w:rsidRDefault="00557347" w:rsidP="00557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bCs/>
          <w:color w:val="000000"/>
        </w:rPr>
      </w:pPr>
    </w:p>
    <w:p w14:paraId="5B09AF01" w14:textId="77777777" w:rsidR="00557347" w:rsidRPr="00557347" w:rsidRDefault="00557347" w:rsidP="00557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color w:val="000000"/>
        </w:rPr>
      </w:pPr>
      <w:r w:rsidRPr="00557347">
        <w:rPr>
          <w:rFonts w:asciiTheme="minorHAnsi" w:hAnsiTheme="minorHAnsi" w:cstheme="minorHAnsi"/>
          <w:b/>
          <w:bCs/>
          <w:color w:val="000000"/>
        </w:rPr>
        <w:t>SHOULD NOT</w:t>
      </w:r>
      <w:r w:rsidRPr="00557347">
        <w:rPr>
          <w:rFonts w:asciiTheme="minorHAnsi" w:hAnsiTheme="minorHAnsi" w:cstheme="minorHAnsi"/>
          <w:color w:val="000000"/>
        </w:rPr>
        <w:t xml:space="preserve"> - This phrase, or the phrase "NOT RECOMMENDED" mean that there may exist valid reasons in particular circumstances when the particular behavior is acceptable or even useful, but the full implications should be </w:t>
      </w:r>
      <w:proofErr w:type="gramStart"/>
      <w:r w:rsidRPr="00557347">
        <w:rPr>
          <w:rFonts w:asciiTheme="minorHAnsi" w:hAnsiTheme="minorHAnsi" w:cstheme="minorHAnsi"/>
          <w:color w:val="000000"/>
        </w:rPr>
        <w:t>understood</w:t>
      </w:r>
      <w:proofErr w:type="gramEnd"/>
      <w:r w:rsidRPr="00557347">
        <w:rPr>
          <w:rFonts w:asciiTheme="minorHAnsi" w:hAnsiTheme="minorHAnsi" w:cstheme="minorHAnsi"/>
          <w:color w:val="000000"/>
        </w:rPr>
        <w:t xml:space="preserve"> and the case carefully weighed.</w:t>
      </w:r>
    </w:p>
    <w:p w14:paraId="1D8BAB68" w14:textId="77777777" w:rsidR="00557347" w:rsidRPr="00557347" w:rsidRDefault="00557347" w:rsidP="00557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000000"/>
        </w:rPr>
      </w:pPr>
    </w:p>
    <w:p w14:paraId="123B79CB" w14:textId="77777777" w:rsidR="00557347" w:rsidRPr="00557347" w:rsidRDefault="00557347" w:rsidP="00557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000000"/>
        </w:rPr>
      </w:pPr>
      <w:r w:rsidRPr="00557347">
        <w:rPr>
          <w:rFonts w:asciiTheme="minorHAnsi" w:hAnsiTheme="minorHAnsi" w:cstheme="minorHAnsi"/>
          <w:b/>
          <w:bCs/>
          <w:color w:val="000000"/>
        </w:rPr>
        <w:t xml:space="preserve">MAY </w:t>
      </w:r>
      <w:r w:rsidRPr="00557347">
        <w:rPr>
          <w:rFonts w:asciiTheme="minorHAnsi" w:hAnsiTheme="minorHAnsi" w:cstheme="minorHAnsi"/>
          <w:color w:val="000000"/>
        </w:rPr>
        <w:t xml:space="preserve">- This word, or the adjective "OPTIONAL", </w:t>
      </w:r>
      <w:proofErr w:type="gramStart"/>
      <w:r w:rsidRPr="00557347">
        <w:rPr>
          <w:rFonts w:asciiTheme="minorHAnsi" w:hAnsiTheme="minorHAnsi" w:cstheme="minorHAnsi"/>
          <w:color w:val="000000"/>
        </w:rPr>
        <w:t>mean</w:t>
      </w:r>
      <w:proofErr w:type="gramEnd"/>
      <w:r w:rsidRPr="00557347">
        <w:rPr>
          <w:rFonts w:asciiTheme="minorHAnsi" w:hAnsiTheme="minorHAnsi" w:cstheme="minorHAnsi"/>
          <w:color w:val="000000"/>
        </w:rPr>
        <w:t xml:space="preserve"> that an item is truly optional.</w:t>
      </w:r>
    </w:p>
    <w:p w14:paraId="0EBC1F64" w14:textId="77777777" w:rsidR="00557347" w:rsidRPr="00557347" w:rsidRDefault="00557347" w:rsidP="00557347">
      <w:pPr>
        <w:spacing w:line="360" w:lineRule="auto"/>
        <w:jc w:val="both"/>
        <w:rPr>
          <w:rFonts w:asciiTheme="minorHAnsi" w:hAnsiTheme="minorHAnsi" w:cstheme="minorHAnsi"/>
        </w:rPr>
      </w:pPr>
    </w:p>
    <w:p w14:paraId="620CED1C" w14:textId="77777777" w:rsidR="00557347" w:rsidRDefault="00557347" w:rsidP="00557347">
      <w:pPr>
        <w:spacing w:line="360" w:lineRule="auto"/>
        <w:jc w:val="both"/>
        <w:rPr>
          <w:rFonts w:asciiTheme="minorHAnsi" w:hAnsiTheme="minorHAnsi" w:cstheme="minorHAnsi"/>
        </w:rPr>
      </w:pPr>
    </w:p>
    <w:p w14:paraId="1ACFC66B" w14:textId="77777777" w:rsidR="00557347" w:rsidRDefault="00557347" w:rsidP="00557347">
      <w:pPr>
        <w:spacing w:line="360" w:lineRule="auto"/>
        <w:jc w:val="both"/>
        <w:rPr>
          <w:rFonts w:asciiTheme="minorHAnsi" w:hAnsiTheme="minorHAnsi" w:cstheme="minorHAnsi"/>
        </w:rPr>
      </w:pPr>
    </w:p>
    <w:p w14:paraId="65B45F23" w14:textId="77777777" w:rsidR="00557347" w:rsidRDefault="00557347" w:rsidP="00557347">
      <w:pPr>
        <w:spacing w:line="360" w:lineRule="auto"/>
        <w:jc w:val="both"/>
        <w:rPr>
          <w:rFonts w:asciiTheme="minorHAnsi" w:hAnsiTheme="minorHAnsi" w:cstheme="minorHAnsi"/>
        </w:rPr>
      </w:pPr>
    </w:p>
    <w:p w14:paraId="0B926860" w14:textId="77777777" w:rsidR="00557347" w:rsidRDefault="00557347" w:rsidP="00557347">
      <w:pPr>
        <w:spacing w:line="360" w:lineRule="auto"/>
        <w:jc w:val="both"/>
        <w:rPr>
          <w:rFonts w:asciiTheme="minorHAnsi" w:hAnsiTheme="minorHAnsi" w:cstheme="minorHAnsi"/>
        </w:rPr>
      </w:pPr>
    </w:p>
    <w:p w14:paraId="3D7DF98A" w14:textId="77777777" w:rsidR="00557347" w:rsidRDefault="00557347" w:rsidP="00557347">
      <w:pPr>
        <w:spacing w:line="360" w:lineRule="auto"/>
        <w:jc w:val="both"/>
        <w:rPr>
          <w:rFonts w:asciiTheme="minorHAnsi" w:hAnsiTheme="minorHAnsi" w:cstheme="minorHAnsi"/>
        </w:rPr>
      </w:pPr>
    </w:p>
    <w:p w14:paraId="01CB5B40" w14:textId="77777777" w:rsidR="00557347" w:rsidRDefault="00557347" w:rsidP="00557347">
      <w:pPr>
        <w:spacing w:line="360" w:lineRule="auto"/>
        <w:jc w:val="both"/>
        <w:rPr>
          <w:rFonts w:asciiTheme="minorHAnsi" w:hAnsiTheme="minorHAnsi" w:cstheme="minorHAnsi"/>
        </w:rPr>
      </w:pPr>
    </w:p>
    <w:p w14:paraId="32D77212" w14:textId="77777777" w:rsidR="00557347" w:rsidRDefault="00557347" w:rsidP="00557347">
      <w:pPr>
        <w:spacing w:line="360" w:lineRule="auto"/>
        <w:jc w:val="both"/>
        <w:rPr>
          <w:rFonts w:asciiTheme="minorHAnsi" w:hAnsiTheme="minorHAnsi" w:cstheme="minorHAnsi"/>
        </w:rPr>
      </w:pPr>
    </w:p>
    <w:p w14:paraId="45E48408" w14:textId="77777777" w:rsidR="00557347" w:rsidRDefault="00557347" w:rsidP="00557347">
      <w:pPr>
        <w:spacing w:line="360" w:lineRule="auto"/>
        <w:jc w:val="both"/>
        <w:rPr>
          <w:rFonts w:asciiTheme="minorHAnsi" w:hAnsiTheme="minorHAnsi" w:cstheme="minorHAnsi"/>
        </w:rPr>
      </w:pPr>
    </w:p>
    <w:p w14:paraId="1838E20F" w14:textId="77777777" w:rsidR="00557347" w:rsidRPr="00557347" w:rsidRDefault="00557347" w:rsidP="00557347">
      <w:pPr>
        <w:spacing w:line="360" w:lineRule="auto"/>
        <w:jc w:val="both"/>
        <w:rPr>
          <w:rFonts w:asciiTheme="minorHAnsi" w:hAnsiTheme="minorHAnsi" w:cstheme="minorHAnsi"/>
        </w:rPr>
      </w:pPr>
    </w:p>
    <w:p w14:paraId="004C13F8" w14:textId="77777777" w:rsidR="00557347" w:rsidRPr="00557347" w:rsidRDefault="00557347" w:rsidP="00557347">
      <w:pPr>
        <w:pStyle w:val="Heading1"/>
        <w:numPr>
          <w:ilvl w:val="0"/>
          <w:numId w:val="25"/>
        </w:numPr>
        <w:tabs>
          <w:tab w:val="num" w:pos="567"/>
        </w:tabs>
        <w:spacing w:line="276" w:lineRule="auto"/>
        <w:ind w:left="360" w:hanging="540"/>
        <w:rPr>
          <w:rFonts w:asciiTheme="minorHAnsi" w:hAnsiTheme="minorHAnsi" w:cstheme="minorHAnsi"/>
          <w:color w:val="0070C0"/>
          <w:sz w:val="22"/>
          <w:szCs w:val="22"/>
          <w:lang w:val="en-GB"/>
        </w:rPr>
      </w:pPr>
      <w:r w:rsidRPr="00557347">
        <w:rPr>
          <w:rFonts w:asciiTheme="minorHAnsi" w:hAnsiTheme="minorHAnsi" w:cstheme="minorHAnsi"/>
          <w:color w:val="0070C0"/>
          <w:sz w:val="22"/>
          <w:szCs w:val="22"/>
          <w:lang w:val="sq"/>
        </w:rPr>
        <w:lastRenderedPageBreak/>
        <w:t xml:space="preserve"> </w:t>
      </w:r>
      <w:bookmarkStart w:id="5" w:name="_Toc131580002"/>
      <w:r w:rsidRPr="00557347">
        <w:rPr>
          <w:rFonts w:asciiTheme="minorHAnsi" w:hAnsiTheme="minorHAnsi" w:cstheme="minorHAnsi"/>
          <w:color w:val="0070C0"/>
          <w:sz w:val="22"/>
          <w:szCs w:val="22"/>
          <w:lang w:val="sq"/>
        </w:rPr>
        <w:t>SERVICE REQUIREMENTS</w:t>
      </w:r>
      <w:bookmarkEnd w:id="5"/>
    </w:p>
    <w:p w14:paraId="01A6C300" w14:textId="77777777" w:rsidR="00557347" w:rsidRPr="00557347" w:rsidRDefault="00557347" w:rsidP="00557347">
      <w:pPr>
        <w:spacing w:line="360" w:lineRule="auto"/>
        <w:jc w:val="both"/>
        <w:rPr>
          <w:rFonts w:asciiTheme="minorHAnsi" w:hAnsiTheme="minorHAnsi" w:cstheme="minorHAnsi"/>
          <w:lang w:val="en-GB"/>
        </w:rPr>
      </w:pPr>
    </w:p>
    <w:p w14:paraId="7593896D" w14:textId="77777777" w:rsidR="00557347" w:rsidRPr="00557347" w:rsidRDefault="00557347" w:rsidP="00557347">
      <w:pPr>
        <w:pStyle w:val="Heading2"/>
        <w:numPr>
          <w:ilvl w:val="0"/>
          <w:numId w:val="23"/>
        </w:numPr>
        <w:tabs>
          <w:tab w:val="left" w:pos="0"/>
        </w:tabs>
        <w:spacing w:line="360" w:lineRule="auto"/>
        <w:ind w:left="1440" w:hanging="720"/>
        <w:rPr>
          <w:rFonts w:asciiTheme="minorHAnsi" w:hAnsiTheme="minorHAnsi" w:cstheme="minorHAnsi"/>
          <w:b/>
          <w:color w:val="0070C0"/>
          <w:sz w:val="22"/>
          <w:szCs w:val="22"/>
          <w:lang w:val="sq"/>
        </w:rPr>
      </w:pPr>
      <w:bookmarkStart w:id="6" w:name="_Toc131580003"/>
      <w:r w:rsidRPr="00557347">
        <w:rPr>
          <w:rFonts w:asciiTheme="minorHAnsi" w:hAnsiTheme="minorHAnsi" w:cstheme="minorHAnsi"/>
          <w:b/>
          <w:color w:val="0070C0"/>
          <w:sz w:val="22"/>
          <w:szCs w:val="22"/>
          <w:lang w:val="sq"/>
        </w:rPr>
        <w:t>SERVICE SPECIFICATIONS</w:t>
      </w:r>
      <w:bookmarkEnd w:id="6"/>
    </w:p>
    <w:p w14:paraId="380C0C2D"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 xml:space="preserve">This is a technical service that MUST be tailored to the needs of KJC, enabling optimization of IT operations, the maximum benefit from the software management system and the latest technology solutions. With this service, KJC should benefit from information (data) management, technical </w:t>
      </w:r>
      <w:proofErr w:type="gramStart"/>
      <w:r w:rsidRPr="00557347">
        <w:rPr>
          <w:rFonts w:asciiTheme="minorHAnsi" w:hAnsiTheme="minorHAnsi" w:cstheme="minorHAnsi"/>
          <w:lang w:val="en-GB"/>
        </w:rPr>
        <w:t>advice</w:t>
      </w:r>
      <w:proofErr w:type="gramEnd"/>
      <w:r w:rsidRPr="00557347">
        <w:rPr>
          <w:rFonts w:asciiTheme="minorHAnsi" w:hAnsiTheme="minorHAnsi" w:cstheme="minorHAnsi"/>
          <w:lang w:val="en-GB"/>
        </w:rPr>
        <w:t xml:space="preserve"> and training. The coordination of activities is the responsibility of the Contractor (e.g., Project Manager – as a single point of contact), who knows and understands the needs of the KJC and their IT system environment.</w:t>
      </w:r>
    </w:p>
    <w:p w14:paraId="413BF709"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The solution MUST be fully developed as tailor</w:t>
      </w:r>
      <w:r w:rsidRPr="00557347">
        <w:rPr>
          <w:rFonts w:asciiTheme="minorHAnsi" w:hAnsiTheme="minorHAnsi" w:cstheme="minorHAnsi"/>
          <w:lang w:val="sq-AL"/>
        </w:rPr>
        <w:t>-</w:t>
      </w:r>
      <w:r w:rsidRPr="00557347">
        <w:rPr>
          <w:rFonts w:asciiTheme="minorHAnsi" w:hAnsiTheme="minorHAnsi" w:cstheme="minorHAnsi"/>
          <w:lang w:val="en-GB"/>
        </w:rPr>
        <w:t>made EXCLUDING any customized/ready-to-use platform/solution.</w:t>
      </w:r>
    </w:p>
    <w:p w14:paraId="3480E232"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 xml:space="preserve">It is expected that the End/Common Users (Finance and Budget Officers and HR Officers of the KJC and relevant Courts according to horizontal and vertical organization – reference organization of the entire court system) shall be trained to use the new system on daily basis as well as providing the training for special users/administrators. The details of training are set out in </w:t>
      </w:r>
      <w:r w:rsidRPr="00557347">
        <w:rPr>
          <w:rFonts w:asciiTheme="minorHAnsi" w:hAnsiTheme="minorHAnsi" w:cstheme="minorHAnsi"/>
          <w:b/>
          <w:bCs/>
          <w:lang w:val="en-GB"/>
        </w:rPr>
        <w:t>Section 14 (Training Requirements</w:t>
      </w:r>
      <w:r w:rsidRPr="00557347">
        <w:rPr>
          <w:rFonts w:asciiTheme="minorHAnsi" w:hAnsiTheme="minorHAnsi" w:cstheme="minorHAnsi"/>
          <w:lang w:val="en-GB"/>
        </w:rPr>
        <w:t xml:space="preserve">). </w:t>
      </w:r>
    </w:p>
    <w:p w14:paraId="4F726E68"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 xml:space="preserve">It is expected that the development and implementation of system, including training, MUST take no longer than six </w:t>
      </w:r>
      <w:r w:rsidRPr="00557347">
        <w:rPr>
          <w:rFonts w:asciiTheme="minorHAnsi" w:hAnsiTheme="minorHAnsi" w:cstheme="minorHAnsi"/>
          <w:b/>
          <w:bCs/>
          <w:lang w:val="en-GB"/>
        </w:rPr>
        <w:t xml:space="preserve">(6) </w:t>
      </w:r>
      <w:r w:rsidRPr="00557347">
        <w:rPr>
          <w:rFonts w:asciiTheme="minorHAnsi" w:hAnsiTheme="minorHAnsi" w:cstheme="minorHAnsi"/>
          <w:lang w:val="en-GB"/>
        </w:rPr>
        <w:t xml:space="preserve">months (from the date of Contract singing to the date of Final Acceptance), for more please refer to </w:t>
      </w:r>
      <w:r w:rsidRPr="00557347">
        <w:rPr>
          <w:rFonts w:asciiTheme="minorHAnsi" w:hAnsiTheme="minorHAnsi" w:cstheme="minorHAnsi"/>
          <w:b/>
          <w:bCs/>
          <w:lang w:val="en-GB"/>
        </w:rPr>
        <w:t xml:space="preserve">Section 16 (Project Timeline) </w:t>
      </w:r>
      <w:r w:rsidRPr="00557347">
        <w:rPr>
          <w:rFonts w:asciiTheme="minorHAnsi" w:hAnsiTheme="minorHAnsi" w:cstheme="minorHAnsi"/>
          <w:lang w:val="en-GB"/>
        </w:rPr>
        <w:t xml:space="preserve">and </w:t>
      </w:r>
      <w:r w:rsidRPr="00557347">
        <w:rPr>
          <w:rFonts w:asciiTheme="minorHAnsi" w:hAnsiTheme="minorHAnsi" w:cstheme="minorHAnsi"/>
          <w:b/>
          <w:bCs/>
          <w:lang w:val="en-GB"/>
        </w:rPr>
        <w:t xml:space="preserve">12 </w:t>
      </w:r>
      <w:r w:rsidRPr="00557347">
        <w:rPr>
          <w:rFonts w:asciiTheme="minorHAnsi" w:hAnsiTheme="minorHAnsi" w:cstheme="minorHAnsi"/>
          <w:lang w:val="en-GB"/>
        </w:rPr>
        <w:t xml:space="preserve">months of system maintenance (starting after the Final Acceptance) as specified in </w:t>
      </w:r>
      <w:r w:rsidRPr="00557347">
        <w:rPr>
          <w:rFonts w:asciiTheme="minorHAnsi" w:hAnsiTheme="minorHAnsi" w:cstheme="minorHAnsi"/>
          <w:b/>
          <w:bCs/>
          <w:lang w:val="en-GB"/>
        </w:rPr>
        <w:t>Section 15 (Support and Maintenance)</w:t>
      </w:r>
      <w:r w:rsidRPr="00557347">
        <w:rPr>
          <w:rFonts w:asciiTheme="minorHAnsi" w:hAnsiTheme="minorHAnsi" w:cstheme="minorHAnsi"/>
          <w:lang w:val="en-GB"/>
        </w:rPr>
        <w:t>.</w:t>
      </w:r>
    </w:p>
    <w:p w14:paraId="7402683D"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 xml:space="preserve">The contractor MUST submit the schedule of all its activities in a project: for constructing the solution, including the </w:t>
      </w:r>
      <w:r w:rsidRPr="00557347">
        <w:rPr>
          <w:rFonts w:asciiTheme="minorHAnsi" w:hAnsiTheme="minorHAnsi" w:cstheme="minorHAnsi"/>
          <w:b/>
          <w:bCs/>
          <w:lang w:val="en-GB"/>
        </w:rPr>
        <w:t xml:space="preserve">12-month service </w:t>
      </w:r>
      <w:r w:rsidRPr="00557347">
        <w:rPr>
          <w:rFonts w:asciiTheme="minorHAnsi" w:hAnsiTheme="minorHAnsi" w:cstheme="minorHAnsi"/>
          <w:lang w:val="en-GB"/>
        </w:rPr>
        <w:t>of maintenance and support.</w:t>
      </w:r>
    </w:p>
    <w:p w14:paraId="1B65F1E9" w14:textId="77777777" w:rsidR="00557347" w:rsidRPr="00557347" w:rsidRDefault="00557347" w:rsidP="00557347">
      <w:pPr>
        <w:spacing w:line="360" w:lineRule="auto"/>
        <w:jc w:val="both"/>
        <w:rPr>
          <w:rFonts w:asciiTheme="minorHAnsi" w:hAnsiTheme="minorHAnsi" w:cstheme="minorHAnsi"/>
          <w:lang w:val="sq"/>
        </w:rPr>
      </w:pPr>
    </w:p>
    <w:p w14:paraId="30FE33F7" w14:textId="77777777" w:rsidR="00557347" w:rsidRPr="00557347" w:rsidRDefault="00557347" w:rsidP="00557347">
      <w:pPr>
        <w:pStyle w:val="ListParagraph"/>
        <w:numPr>
          <w:ilvl w:val="0"/>
          <w:numId w:val="31"/>
        </w:numPr>
        <w:spacing w:line="360" w:lineRule="auto"/>
        <w:jc w:val="both"/>
        <w:rPr>
          <w:rFonts w:asciiTheme="minorHAnsi" w:hAnsiTheme="minorHAnsi" w:cstheme="minorHAnsi"/>
          <w:b/>
          <w:bCs/>
          <w:vanish/>
          <w:sz w:val="22"/>
          <w:szCs w:val="22"/>
        </w:rPr>
      </w:pPr>
    </w:p>
    <w:p w14:paraId="231C46AD" w14:textId="77777777" w:rsidR="00557347" w:rsidRPr="00557347" w:rsidRDefault="00557347" w:rsidP="00557347">
      <w:pPr>
        <w:pStyle w:val="ListParagraph"/>
        <w:numPr>
          <w:ilvl w:val="0"/>
          <w:numId w:val="31"/>
        </w:numPr>
        <w:spacing w:line="360" w:lineRule="auto"/>
        <w:jc w:val="both"/>
        <w:rPr>
          <w:rFonts w:asciiTheme="minorHAnsi" w:hAnsiTheme="minorHAnsi" w:cstheme="minorHAnsi"/>
          <w:b/>
          <w:bCs/>
          <w:vanish/>
          <w:sz w:val="22"/>
          <w:szCs w:val="22"/>
        </w:rPr>
      </w:pPr>
    </w:p>
    <w:p w14:paraId="0ED01A51" w14:textId="77777777" w:rsidR="00557347" w:rsidRPr="00557347" w:rsidRDefault="00557347" w:rsidP="00557347">
      <w:pPr>
        <w:pStyle w:val="ListParagraph"/>
        <w:numPr>
          <w:ilvl w:val="0"/>
          <w:numId w:val="31"/>
        </w:numPr>
        <w:spacing w:line="360" w:lineRule="auto"/>
        <w:jc w:val="both"/>
        <w:rPr>
          <w:rFonts w:asciiTheme="minorHAnsi" w:hAnsiTheme="minorHAnsi" w:cstheme="minorHAnsi"/>
          <w:b/>
          <w:bCs/>
          <w:vanish/>
          <w:sz w:val="22"/>
          <w:szCs w:val="22"/>
        </w:rPr>
      </w:pPr>
    </w:p>
    <w:p w14:paraId="608E4321" w14:textId="77777777" w:rsidR="00557347" w:rsidRPr="00557347" w:rsidRDefault="00557347" w:rsidP="00557347">
      <w:pPr>
        <w:pStyle w:val="ListParagraph"/>
        <w:numPr>
          <w:ilvl w:val="0"/>
          <w:numId w:val="31"/>
        </w:numPr>
        <w:spacing w:line="360" w:lineRule="auto"/>
        <w:jc w:val="both"/>
        <w:rPr>
          <w:rFonts w:asciiTheme="minorHAnsi" w:hAnsiTheme="minorHAnsi" w:cstheme="minorHAnsi"/>
          <w:b/>
          <w:bCs/>
          <w:vanish/>
          <w:sz w:val="22"/>
          <w:szCs w:val="22"/>
        </w:rPr>
      </w:pPr>
    </w:p>
    <w:p w14:paraId="4CB2418C" w14:textId="77777777" w:rsidR="00557347" w:rsidRPr="00557347" w:rsidRDefault="00557347" w:rsidP="00557347">
      <w:pPr>
        <w:pStyle w:val="Heading2"/>
        <w:numPr>
          <w:ilvl w:val="0"/>
          <w:numId w:val="23"/>
        </w:numPr>
        <w:tabs>
          <w:tab w:val="left" w:pos="0"/>
        </w:tabs>
        <w:spacing w:line="360" w:lineRule="auto"/>
        <w:ind w:left="1440" w:hanging="720"/>
        <w:rPr>
          <w:rFonts w:asciiTheme="minorHAnsi" w:hAnsiTheme="minorHAnsi" w:cstheme="minorHAnsi"/>
          <w:b/>
          <w:color w:val="0070C0"/>
          <w:sz w:val="22"/>
          <w:szCs w:val="22"/>
          <w:lang w:val="en-GB"/>
        </w:rPr>
      </w:pPr>
      <w:bookmarkStart w:id="7" w:name="_Toc131580004"/>
      <w:r w:rsidRPr="00557347">
        <w:rPr>
          <w:rFonts w:asciiTheme="minorHAnsi" w:hAnsiTheme="minorHAnsi" w:cstheme="minorHAnsi"/>
          <w:b/>
          <w:color w:val="0070C0"/>
          <w:sz w:val="22"/>
          <w:szCs w:val="22"/>
          <w:lang w:val="sq"/>
        </w:rPr>
        <w:t>SOFTWARE SYSTEM NEEDS</w:t>
      </w:r>
      <w:bookmarkEnd w:id="7"/>
    </w:p>
    <w:p w14:paraId="6D897BA9"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 xml:space="preserve">The KJC lacks an internal liaison system between responsible officials within the Department of Budget and Finance and other officials. Such a system will show when the commitment was made, when the expenditure was made and when the payment was certified, if there are delays in payments, etc. Currently, each official within the Budget and Finance Department has a simple MS Excel program for their needs, which shows the activities performed, however there is no direct supervision from the Head of the Budget and Finance Department during the payment process. Therefore, </w:t>
      </w:r>
      <w:proofErr w:type="gramStart"/>
      <w:r w:rsidRPr="00557347">
        <w:rPr>
          <w:rFonts w:asciiTheme="minorHAnsi" w:hAnsiTheme="minorHAnsi" w:cstheme="minorHAnsi"/>
          <w:lang w:val="en-GB"/>
        </w:rPr>
        <w:t>in order to</w:t>
      </w:r>
      <w:proofErr w:type="gramEnd"/>
      <w:r w:rsidRPr="00557347">
        <w:rPr>
          <w:rFonts w:asciiTheme="minorHAnsi" w:hAnsiTheme="minorHAnsi" w:cstheme="minorHAnsi"/>
          <w:lang w:val="en-GB"/>
        </w:rPr>
        <w:t xml:space="preserve"> increase the effectiveness of the Institution's Budget and Financial system, there is a need to develop a </w:t>
      </w:r>
      <w:r w:rsidRPr="00557347">
        <w:rPr>
          <w:rFonts w:asciiTheme="minorHAnsi" w:hAnsiTheme="minorHAnsi" w:cstheme="minorHAnsi"/>
          <w:lang w:val="en-GB"/>
        </w:rPr>
        <w:lastRenderedPageBreak/>
        <w:t>platform/database that would manage the entire financial process, starting from the commitment to the certification of payments and its finalization, including the management of their revenue and management of non-financial assets. This platform/database can incorporate all institution’s staff, who are involved in budget planning and execution of the budget and payments, by ensuring access for all responsible staff participating in the execution of payments as provided by the applicable legislation. The proposed platform/database should also include donations granted to the Institution. The platform/database should have special software which will connect all relevant officials.</w:t>
      </w:r>
    </w:p>
    <w:p w14:paraId="4E5A0080"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 xml:space="preserve">Furthermore, the situation is nearly the same with the HR/Administration Department or Division, where the HR Officer (s) create (maintain) a simple MS Excel program for their needs and update it manually when required. There are no links (interlinks) among the data for employees, occupations, </w:t>
      </w:r>
      <w:proofErr w:type="gramStart"/>
      <w:r w:rsidRPr="00557347">
        <w:rPr>
          <w:rFonts w:asciiTheme="minorHAnsi" w:hAnsiTheme="minorHAnsi" w:cstheme="minorHAnsi"/>
          <w:lang w:val="en-GB"/>
        </w:rPr>
        <w:t>salaries</w:t>
      </w:r>
      <w:proofErr w:type="gramEnd"/>
      <w:r w:rsidRPr="00557347">
        <w:rPr>
          <w:rFonts w:asciiTheme="minorHAnsi" w:hAnsiTheme="minorHAnsi" w:cstheme="minorHAnsi"/>
          <w:lang w:val="en-GB"/>
        </w:rPr>
        <w:t xml:space="preserve"> and employee wages within the MS Excel file. Therefore, </w:t>
      </w:r>
      <w:proofErr w:type="gramStart"/>
      <w:r w:rsidRPr="00557347">
        <w:rPr>
          <w:rFonts w:asciiTheme="minorHAnsi" w:hAnsiTheme="minorHAnsi" w:cstheme="minorHAnsi"/>
          <w:lang w:val="en-GB"/>
        </w:rPr>
        <w:t>in order to</w:t>
      </w:r>
      <w:proofErr w:type="gramEnd"/>
      <w:r w:rsidRPr="00557347">
        <w:rPr>
          <w:rFonts w:asciiTheme="minorHAnsi" w:hAnsiTheme="minorHAnsi" w:cstheme="minorHAnsi"/>
          <w:lang w:val="en-GB"/>
        </w:rPr>
        <w:t xml:space="preserve"> increase the effectiveness and efficiency of the HR system, it is also necessary to develop a platform/database that will manage the entire HR process.</w:t>
      </w:r>
    </w:p>
    <w:p w14:paraId="6DD1FCF3" w14:textId="77777777" w:rsidR="00557347" w:rsidRPr="00557347" w:rsidRDefault="00557347" w:rsidP="00557347">
      <w:pPr>
        <w:spacing w:line="360" w:lineRule="auto"/>
        <w:jc w:val="both"/>
        <w:rPr>
          <w:rFonts w:asciiTheme="minorHAnsi" w:hAnsiTheme="minorHAnsi" w:cstheme="minorHAnsi"/>
          <w:lang w:val="sq"/>
        </w:rPr>
      </w:pPr>
    </w:p>
    <w:p w14:paraId="2BE1D6F0" w14:textId="77777777" w:rsidR="00557347" w:rsidRPr="00557347" w:rsidRDefault="00557347" w:rsidP="00557347">
      <w:pPr>
        <w:spacing w:line="360" w:lineRule="auto"/>
        <w:jc w:val="both"/>
        <w:rPr>
          <w:rFonts w:asciiTheme="minorHAnsi" w:hAnsiTheme="minorHAnsi" w:cstheme="minorHAnsi"/>
          <w:lang w:val="sq"/>
        </w:rPr>
      </w:pPr>
    </w:p>
    <w:p w14:paraId="11FF74F4" w14:textId="77777777" w:rsidR="00557347" w:rsidRPr="00557347" w:rsidRDefault="00557347" w:rsidP="00557347">
      <w:pPr>
        <w:spacing w:line="360" w:lineRule="auto"/>
        <w:jc w:val="both"/>
        <w:rPr>
          <w:rFonts w:asciiTheme="minorHAnsi" w:hAnsiTheme="minorHAnsi" w:cstheme="minorHAnsi"/>
          <w:lang w:val="sq"/>
        </w:rPr>
      </w:pPr>
    </w:p>
    <w:p w14:paraId="10367E39" w14:textId="77777777" w:rsidR="00557347" w:rsidRPr="00557347" w:rsidRDefault="00557347" w:rsidP="00557347">
      <w:pPr>
        <w:spacing w:line="360" w:lineRule="auto"/>
        <w:jc w:val="both"/>
        <w:rPr>
          <w:rFonts w:asciiTheme="minorHAnsi" w:hAnsiTheme="minorHAnsi" w:cstheme="minorHAnsi"/>
          <w:lang w:val="sq"/>
        </w:rPr>
      </w:pPr>
    </w:p>
    <w:p w14:paraId="1595126C" w14:textId="77777777" w:rsidR="00557347" w:rsidRPr="00557347" w:rsidRDefault="00557347" w:rsidP="00557347">
      <w:pPr>
        <w:spacing w:line="360" w:lineRule="auto"/>
        <w:jc w:val="both"/>
        <w:rPr>
          <w:rFonts w:asciiTheme="minorHAnsi" w:hAnsiTheme="minorHAnsi" w:cstheme="minorHAnsi"/>
          <w:lang w:val="sq"/>
        </w:rPr>
      </w:pPr>
    </w:p>
    <w:p w14:paraId="12F0782D" w14:textId="77777777" w:rsidR="00557347" w:rsidRPr="00557347" w:rsidRDefault="00557347" w:rsidP="00557347">
      <w:pPr>
        <w:spacing w:line="360" w:lineRule="auto"/>
        <w:jc w:val="both"/>
        <w:rPr>
          <w:rFonts w:asciiTheme="minorHAnsi" w:hAnsiTheme="minorHAnsi" w:cstheme="minorHAnsi"/>
          <w:lang w:val="sq"/>
        </w:rPr>
      </w:pPr>
    </w:p>
    <w:p w14:paraId="2E3F2001" w14:textId="77777777" w:rsidR="00557347" w:rsidRPr="00557347" w:rsidRDefault="00557347" w:rsidP="00557347">
      <w:pPr>
        <w:spacing w:line="360" w:lineRule="auto"/>
        <w:jc w:val="both"/>
        <w:rPr>
          <w:rFonts w:asciiTheme="minorHAnsi" w:hAnsiTheme="minorHAnsi" w:cstheme="minorHAnsi"/>
          <w:lang w:val="sq"/>
        </w:rPr>
      </w:pPr>
    </w:p>
    <w:p w14:paraId="46BB8F0B" w14:textId="77777777" w:rsidR="00557347" w:rsidRPr="00557347" w:rsidRDefault="00557347" w:rsidP="00557347">
      <w:pPr>
        <w:spacing w:line="360" w:lineRule="auto"/>
        <w:jc w:val="both"/>
        <w:rPr>
          <w:rFonts w:asciiTheme="minorHAnsi" w:hAnsiTheme="minorHAnsi" w:cstheme="minorHAnsi"/>
          <w:lang w:val="sq"/>
        </w:rPr>
      </w:pPr>
    </w:p>
    <w:p w14:paraId="246B7A2E" w14:textId="77777777" w:rsidR="00557347" w:rsidRPr="00557347" w:rsidRDefault="00557347" w:rsidP="00557347">
      <w:pPr>
        <w:spacing w:line="360" w:lineRule="auto"/>
        <w:jc w:val="both"/>
        <w:rPr>
          <w:rFonts w:asciiTheme="minorHAnsi" w:hAnsiTheme="minorHAnsi" w:cstheme="minorHAnsi"/>
          <w:lang w:val="sq"/>
        </w:rPr>
      </w:pPr>
    </w:p>
    <w:p w14:paraId="4A3B00BD" w14:textId="77777777" w:rsidR="00557347" w:rsidRPr="00557347" w:rsidRDefault="00557347" w:rsidP="00557347">
      <w:pPr>
        <w:spacing w:line="360" w:lineRule="auto"/>
        <w:jc w:val="both"/>
        <w:rPr>
          <w:rFonts w:asciiTheme="minorHAnsi" w:hAnsiTheme="minorHAnsi" w:cstheme="minorHAnsi"/>
          <w:lang w:val="sq"/>
        </w:rPr>
      </w:pPr>
    </w:p>
    <w:p w14:paraId="54983E2E" w14:textId="77777777" w:rsidR="00557347" w:rsidRPr="00557347" w:rsidRDefault="00557347" w:rsidP="00557347">
      <w:pPr>
        <w:spacing w:line="360" w:lineRule="auto"/>
        <w:jc w:val="both"/>
        <w:rPr>
          <w:rFonts w:asciiTheme="minorHAnsi" w:hAnsiTheme="minorHAnsi" w:cstheme="minorHAnsi"/>
          <w:lang w:val="sq"/>
        </w:rPr>
      </w:pPr>
    </w:p>
    <w:p w14:paraId="6F965DA6" w14:textId="77777777" w:rsidR="00557347" w:rsidRPr="00557347" w:rsidRDefault="00557347" w:rsidP="00557347">
      <w:pPr>
        <w:spacing w:line="360" w:lineRule="auto"/>
        <w:jc w:val="both"/>
        <w:rPr>
          <w:rFonts w:asciiTheme="minorHAnsi" w:hAnsiTheme="minorHAnsi" w:cstheme="minorHAnsi"/>
          <w:lang w:val="sq"/>
        </w:rPr>
      </w:pPr>
    </w:p>
    <w:p w14:paraId="76939B91" w14:textId="77777777" w:rsidR="00557347" w:rsidRPr="00557347" w:rsidRDefault="00557347" w:rsidP="00557347">
      <w:pPr>
        <w:spacing w:line="360" w:lineRule="auto"/>
        <w:jc w:val="both"/>
        <w:rPr>
          <w:rFonts w:asciiTheme="minorHAnsi" w:hAnsiTheme="minorHAnsi" w:cstheme="minorHAnsi"/>
          <w:lang w:val="sq"/>
        </w:rPr>
      </w:pPr>
    </w:p>
    <w:p w14:paraId="17C40A08" w14:textId="77777777" w:rsidR="00557347" w:rsidRPr="00557347" w:rsidRDefault="00557347" w:rsidP="00557347">
      <w:pPr>
        <w:spacing w:line="360" w:lineRule="auto"/>
        <w:jc w:val="both"/>
        <w:rPr>
          <w:rFonts w:asciiTheme="minorHAnsi" w:hAnsiTheme="minorHAnsi" w:cstheme="minorHAnsi"/>
          <w:lang w:val="sq"/>
        </w:rPr>
      </w:pPr>
    </w:p>
    <w:p w14:paraId="56C18E3A" w14:textId="77777777" w:rsidR="00557347" w:rsidRPr="00557347" w:rsidRDefault="00557347" w:rsidP="00557347">
      <w:pPr>
        <w:spacing w:line="360" w:lineRule="auto"/>
        <w:jc w:val="both"/>
        <w:rPr>
          <w:rFonts w:asciiTheme="minorHAnsi" w:hAnsiTheme="minorHAnsi" w:cstheme="minorHAnsi"/>
          <w:lang w:val="sq"/>
        </w:rPr>
      </w:pPr>
    </w:p>
    <w:p w14:paraId="5A7A1F2F" w14:textId="77777777" w:rsidR="00557347" w:rsidRPr="00557347" w:rsidRDefault="00557347" w:rsidP="00557347">
      <w:pPr>
        <w:spacing w:line="360" w:lineRule="auto"/>
        <w:jc w:val="both"/>
        <w:rPr>
          <w:rFonts w:asciiTheme="minorHAnsi" w:hAnsiTheme="minorHAnsi" w:cstheme="minorHAnsi"/>
          <w:lang w:val="sq"/>
        </w:rPr>
      </w:pPr>
    </w:p>
    <w:p w14:paraId="1A0B3F4B" w14:textId="77777777" w:rsidR="00557347" w:rsidRPr="00557347" w:rsidRDefault="00557347" w:rsidP="00557347">
      <w:pPr>
        <w:pStyle w:val="Heading2"/>
        <w:numPr>
          <w:ilvl w:val="0"/>
          <w:numId w:val="23"/>
        </w:numPr>
        <w:tabs>
          <w:tab w:val="left" w:pos="0"/>
        </w:tabs>
        <w:spacing w:line="360" w:lineRule="auto"/>
        <w:ind w:left="1440"/>
        <w:rPr>
          <w:rFonts w:asciiTheme="minorHAnsi" w:hAnsiTheme="minorHAnsi" w:cstheme="minorHAnsi"/>
          <w:b/>
          <w:color w:val="0070C0"/>
          <w:sz w:val="22"/>
          <w:szCs w:val="22"/>
          <w:lang w:val="en-US"/>
        </w:rPr>
      </w:pPr>
      <w:bookmarkStart w:id="8" w:name="_Toc9259530"/>
      <w:bookmarkStart w:id="9" w:name="_Toc131580005"/>
      <w:r w:rsidRPr="00557347">
        <w:rPr>
          <w:rFonts w:asciiTheme="minorHAnsi" w:hAnsiTheme="minorHAnsi" w:cstheme="minorHAnsi"/>
          <w:b/>
          <w:color w:val="0070C0"/>
          <w:sz w:val="22"/>
          <w:szCs w:val="22"/>
          <w:lang w:val="sq"/>
        </w:rPr>
        <w:lastRenderedPageBreak/>
        <w:t xml:space="preserve">PROCESS FLOW OF BUDGET AND FINANCE </w:t>
      </w:r>
      <w:bookmarkEnd w:id="8"/>
      <w:r w:rsidRPr="00557347">
        <w:rPr>
          <w:rFonts w:asciiTheme="minorHAnsi" w:hAnsiTheme="minorHAnsi" w:cstheme="minorHAnsi"/>
          <w:b/>
          <w:color w:val="0070C0"/>
          <w:sz w:val="22"/>
          <w:szCs w:val="22"/>
          <w:lang w:val="sq"/>
        </w:rPr>
        <w:t>PAPERWORK</w:t>
      </w:r>
      <w:bookmarkEnd w:id="9"/>
    </w:p>
    <w:p w14:paraId="3C87E555"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The existing workflow includes (but may not be limited to) five distinct phases that must be completed while the New Purchase Order is approved for execution. A very similar process is followed for accepting payments (invoices). The following diagram represents the flow process:</w:t>
      </w:r>
    </w:p>
    <w:p w14:paraId="4475B37D"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rPr>
        <w:object w:dxaOrig="15135" w:dyaOrig="10276" w14:anchorId="47675D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306pt" o:ole="">
            <v:imagedata r:id="rId8" o:title=""/>
          </v:shape>
          <o:OLEObject Type="Embed" ProgID="Visio.Drawing.15" ShapeID="_x0000_i1025" DrawAspect="Content" ObjectID="_1746945213" r:id="rId9"/>
        </w:object>
      </w:r>
    </w:p>
    <w:p w14:paraId="7273926E" w14:textId="77777777" w:rsidR="00557347" w:rsidRPr="00557347" w:rsidRDefault="00557347" w:rsidP="00557347">
      <w:pPr>
        <w:pStyle w:val="Caption"/>
        <w:jc w:val="center"/>
        <w:rPr>
          <w:rFonts w:asciiTheme="minorHAnsi" w:hAnsiTheme="minorHAnsi" w:cstheme="minorHAnsi"/>
          <w:b w:val="0"/>
          <w:bCs/>
          <w:i/>
          <w:iCs/>
          <w:sz w:val="22"/>
          <w:szCs w:val="22"/>
        </w:rPr>
      </w:pPr>
      <w:bookmarkStart w:id="10" w:name="_Toc131580037"/>
      <w:r w:rsidRPr="00557347">
        <w:rPr>
          <w:rFonts w:asciiTheme="minorHAnsi" w:hAnsiTheme="minorHAnsi" w:cstheme="minorHAnsi"/>
          <w:b w:val="0"/>
          <w:bCs/>
          <w:i/>
          <w:iCs/>
          <w:sz w:val="22"/>
          <w:szCs w:val="22"/>
        </w:rPr>
        <w:t xml:space="preserve">Figure </w:t>
      </w:r>
      <w:r w:rsidRPr="00557347">
        <w:rPr>
          <w:rFonts w:asciiTheme="minorHAnsi" w:hAnsiTheme="minorHAnsi" w:cstheme="minorHAnsi"/>
          <w:b w:val="0"/>
          <w:bCs/>
          <w:i/>
          <w:iCs/>
          <w:sz w:val="22"/>
          <w:szCs w:val="22"/>
        </w:rPr>
        <w:fldChar w:fldCharType="begin"/>
      </w:r>
      <w:r w:rsidRPr="00557347">
        <w:rPr>
          <w:rFonts w:asciiTheme="minorHAnsi" w:hAnsiTheme="minorHAnsi" w:cstheme="minorHAnsi"/>
          <w:b w:val="0"/>
          <w:bCs/>
          <w:i/>
          <w:iCs/>
          <w:sz w:val="22"/>
          <w:szCs w:val="22"/>
        </w:rPr>
        <w:instrText xml:space="preserve"> SEQ Figure \* ARABIC </w:instrText>
      </w:r>
      <w:r w:rsidRPr="00557347">
        <w:rPr>
          <w:rFonts w:asciiTheme="minorHAnsi" w:hAnsiTheme="minorHAnsi" w:cstheme="minorHAnsi"/>
          <w:b w:val="0"/>
          <w:bCs/>
          <w:i/>
          <w:iCs/>
          <w:sz w:val="22"/>
          <w:szCs w:val="22"/>
        </w:rPr>
        <w:fldChar w:fldCharType="separate"/>
      </w:r>
      <w:r w:rsidRPr="00557347">
        <w:rPr>
          <w:rFonts w:asciiTheme="minorHAnsi" w:hAnsiTheme="minorHAnsi" w:cstheme="minorHAnsi"/>
          <w:b w:val="0"/>
          <w:bCs/>
          <w:i/>
          <w:iCs/>
          <w:noProof/>
          <w:sz w:val="22"/>
          <w:szCs w:val="22"/>
        </w:rPr>
        <w:t>1</w:t>
      </w:r>
      <w:r w:rsidRPr="00557347">
        <w:rPr>
          <w:rFonts w:asciiTheme="minorHAnsi" w:hAnsiTheme="minorHAnsi" w:cstheme="minorHAnsi"/>
          <w:b w:val="0"/>
          <w:bCs/>
          <w:i/>
          <w:iCs/>
          <w:sz w:val="22"/>
          <w:szCs w:val="22"/>
        </w:rPr>
        <w:fldChar w:fldCharType="end"/>
      </w:r>
      <w:r w:rsidRPr="00557347">
        <w:rPr>
          <w:rFonts w:asciiTheme="minorHAnsi" w:hAnsiTheme="minorHAnsi" w:cstheme="minorHAnsi"/>
          <w:b w:val="0"/>
          <w:bCs/>
          <w:i/>
          <w:iCs/>
          <w:sz w:val="22"/>
          <w:szCs w:val="22"/>
        </w:rPr>
        <w:t>. Payment procedure for order and purchase invoice</w:t>
      </w:r>
      <w:bookmarkEnd w:id="10"/>
    </w:p>
    <w:p w14:paraId="56C585DD" w14:textId="77777777" w:rsidR="00557347" w:rsidRPr="00557347" w:rsidRDefault="00557347" w:rsidP="00557347">
      <w:pPr>
        <w:spacing w:line="360" w:lineRule="auto"/>
        <w:jc w:val="both"/>
        <w:rPr>
          <w:rFonts w:asciiTheme="minorHAnsi" w:hAnsiTheme="minorHAnsi" w:cstheme="minorHAnsi"/>
          <w:lang w:val="en-GB"/>
        </w:rPr>
      </w:pPr>
    </w:p>
    <w:p w14:paraId="72AD4B85"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Currently, the process participants use their own MS Excel spreadsheets to keep records of their activities. This leads to problems in monitoring workflow documents and meeting payment deadlines (invoices). Therefore, it is recommended to automate these processes using the simple workflow solution that shall be developed and implemented.</w:t>
      </w:r>
    </w:p>
    <w:p w14:paraId="7D371E28" w14:textId="77777777" w:rsidR="00557347" w:rsidRPr="00557347" w:rsidRDefault="00557347" w:rsidP="00557347">
      <w:pPr>
        <w:pStyle w:val="ListParagraph"/>
        <w:keepNext/>
        <w:numPr>
          <w:ilvl w:val="0"/>
          <w:numId w:val="42"/>
        </w:numPr>
        <w:spacing w:before="120" w:after="120"/>
        <w:contextualSpacing w:val="0"/>
        <w:outlineLvl w:val="2"/>
        <w:rPr>
          <w:rFonts w:asciiTheme="minorHAnsi" w:hAnsiTheme="minorHAnsi" w:cstheme="minorHAnsi"/>
          <w:b/>
          <w:i/>
          <w:snapToGrid w:val="0"/>
          <w:vanish/>
          <w:sz w:val="22"/>
          <w:szCs w:val="22"/>
        </w:rPr>
      </w:pPr>
      <w:bookmarkStart w:id="11" w:name="_Toc127447480"/>
      <w:bookmarkStart w:id="12" w:name="_Toc127448577"/>
      <w:bookmarkStart w:id="13" w:name="_Toc127623657"/>
      <w:bookmarkStart w:id="14" w:name="_Toc127624615"/>
      <w:bookmarkStart w:id="15" w:name="_Toc128380223"/>
      <w:bookmarkStart w:id="16" w:name="_Toc128387991"/>
      <w:bookmarkStart w:id="17" w:name="_Toc128404902"/>
      <w:bookmarkStart w:id="18" w:name="_Toc128577606"/>
      <w:bookmarkStart w:id="19" w:name="_Toc128748504"/>
      <w:bookmarkStart w:id="20" w:name="_Toc128987601"/>
      <w:bookmarkStart w:id="21" w:name="_Toc130029025"/>
      <w:bookmarkStart w:id="22" w:name="_Toc130125589"/>
      <w:bookmarkStart w:id="23" w:name="_Toc130132913"/>
      <w:bookmarkStart w:id="24" w:name="_Toc130385174"/>
      <w:bookmarkStart w:id="25" w:name="_Toc130385236"/>
      <w:bookmarkStart w:id="26" w:name="_Toc130459059"/>
      <w:bookmarkStart w:id="27" w:name="_Toc130967380"/>
      <w:bookmarkStart w:id="28" w:name="_Toc131574389"/>
      <w:bookmarkStart w:id="29" w:name="_Toc131575206"/>
      <w:bookmarkStart w:id="30" w:name="_Toc131580006"/>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468CD3A6" w14:textId="77777777" w:rsidR="00557347" w:rsidRPr="00557347" w:rsidRDefault="00557347" w:rsidP="00557347">
      <w:pPr>
        <w:pStyle w:val="ListParagraph"/>
        <w:keepNext/>
        <w:numPr>
          <w:ilvl w:val="0"/>
          <w:numId w:val="42"/>
        </w:numPr>
        <w:spacing w:before="120" w:after="120"/>
        <w:contextualSpacing w:val="0"/>
        <w:outlineLvl w:val="2"/>
        <w:rPr>
          <w:rFonts w:asciiTheme="minorHAnsi" w:hAnsiTheme="minorHAnsi" w:cstheme="minorHAnsi"/>
          <w:b/>
          <w:i/>
          <w:snapToGrid w:val="0"/>
          <w:vanish/>
          <w:sz w:val="22"/>
          <w:szCs w:val="22"/>
        </w:rPr>
      </w:pPr>
      <w:bookmarkStart w:id="31" w:name="_Toc127447481"/>
      <w:bookmarkStart w:id="32" w:name="_Toc127448578"/>
      <w:bookmarkStart w:id="33" w:name="_Toc127623658"/>
      <w:bookmarkStart w:id="34" w:name="_Toc127624616"/>
      <w:bookmarkStart w:id="35" w:name="_Toc128380224"/>
      <w:bookmarkStart w:id="36" w:name="_Toc128387992"/>
      <w:bookmarkStart w:id="37" w:name="_Toc128404903"/>
      <w:bookmarkStart w:id="38" w:name="_Toc128577607"/>
      <w:bookmarkStart w:id="39" w:name="_Toc128748505"/>
      <w:bookmarkStart w:id="40" w:name="_Toc128987602"/>
      <w:bookmarkStart w:id="41" w:name="_Toc130029026"/>
      <w:bookmarkStart w:id="42" w:name="_Toc130125590"/>
      <w:bookmarkStart w:id="43" w:name="_Toc130132914"/>
      <w:bookmarkStart w:id="44" w:name="_Toc130385175"/>
      <w:bookmarkStart w:id="45" w:name="_Toc130385237"/>
      <w:bookmarkStart w:id="46" w:name="_Toc130459060"/>
      <w:bookmarkStart w:id="47" w:name="_Toc130967381"/>
      <w:bookmarkStart w:id="48" w:name="_Toc131574390"/>
      <w:bookmarkStart w:id="49" w:name="_Toc131575207"/>
      <w:bookmarkStart w:id="50" w:name="_Toc131580007"/>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23A06F88" w14:textId="77777777" w:rsidR="00557347" w:rsidRPr="00557347" w:rsidRDefault="00557347" w:rsidP="00557347">
      <w:pPr>
        <w:pStyle w:val="ListParagraph"/>
        <w:keepNext/>
        <w:numPr>
          <w:ilvl w:val="1"/>
          <w:numId w:val="42"/>
        </w:numPr>
        <w:spacing w:before="120" w:after="120"/>
        <w:contextualSpacing w:val="0"/>
        <w:outlineLvl w:val="2"/>
        <w:rPr>
          <w:rFonts w:asciiTheme="minorHAnsi" w:hAnsiTheme="minorHAnsi" w:cstheme="minorHAnsi"/>
          <w:b/>
          <w:i/>
          <w:snapToGrid w:val="0"/>
          <w:vanish/>
          <w:sz w:val="22"/>
          <w:szCs w:val="22"/>
        </w:rPr>
      </w:pPr>
      <w:bookmarkStart w:id="51" w:name="_Toc127447482"/>
      <w:bookmarkStart w:id="52" w:name="_Toc127448579"/>
      <w:bookmarkStart w:id="53" w:name="_Toc127623659"/>
      <w:bookmarkStart w:id="54" w:name="_Toc127624617"/>
      <w:bookmarkStart w:id="55" w:name="_Toc128380225"/>
      <w:bookmarkStart w:id="56" w:name="_Toc128387993"/>
      <w:bookmarkStart w:id="57" w:name="_Toc128404904"/>
      <w:bookmarkStart w:id="58" w:name="_Toc128577608"/>
      <w:bookmarkStart w:id="59" w:name="_Toc128748506"/>
      <w:bookmarkStart w:id="60" w:name="_Toc128987603"/>
      <w:bookmarkStart w:id="61" w:name="_Toc130029027"/>
      <w:bookmarkStart w:id="62" w:name="_Toc130125591"/>
      <w:bookmarkStart w:id="63" w:name="_Toc130132915"/>
      <w:bookmarkStart w:id="64" w:name="_Toc130385176"/>
      <w:bookmarkStart w:id="65" w:name="_Toc130385238"/>
      <w:bookmarkStart w:id="66" w:name="_Toc130459061"/>
      <w:bookmarkStart w:id="67" w:name="_Toc130967382"/>
      <w:bookmarkStart w:id="68" w:name="_Toc131574391"/>
      <w:bookmarkStart w:id="69" w:name="_Toc131575208"/>
      <w:bookmarkStart w:id="70" w:name="_Toc131580008"/>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5CE38148" w14:textId="77777777" w:rsidR="00557347" w:rsidRPr="00557347" w:rsidRDefault="00557347" w:rsidP="00557347">
      <w:pPr>
        <w:pStyle w:val="Heading3"/>
        <w:framePr w:hSpace="0" w:vSpace="0" w:wrap="auto" w:vAnchor="margin" w:yAlign="inline"/>
        <w:numPr>
          <w:ilvl w:val="1"/>
          <w:numId w:val="44"/>
        </w:numPr>
        <w:ind w:left="1440"/>
        <w:rPr>
          <w:rFonts w:asciiTheme="minorHAnsi" w:hAnsiTheme="minorHAnsi" w:cstheme="minorHAnsi"/>
          <w:szCs w:val="22"/>
        </w:rPr>
      </w:pPr>
      <w:bookmarkStart w:id="71" w:name="_Toc131580009"/>
      <w:r w:rsidRPr="00557347">
        <w:rPr>
          <w:rFonts w:asciiTheme="minorHAnsi" w:hAnsiTheme="minorHAnsi" w:cstheme="minorHAnsi"/>
          <w:szCs w:val="22"/>
        </w:rPr>
        <w:t>Perspective of the Budget and Finance software module</w:t>
      </w:r>
      <w:bookmarkEnd w:id="71"/>
      <w:r w:rsidRPr="00557347">
        <w:rPr>
          <w:rFonts w:asciiTheme="minorHAnsi" w:hAnsiTheme="minorHAnsi" w:cstheme="minorHAnsi"/>
          <w:szCs w:val="22"/>
        </w:rPr>
        <w:t xml:space="preserve"> </w:t>
      </w:r>
    </w:p>
    <w:p w14:paraId="1EE38EEF" w14:textId="77777777" w:rsidR="00557347" w:rsidRPr="00557347" w:rsidRDefault="00557347" w:rsidP="00557347">
      <w:pPr>
        <w:spacing w:line="360" w:lineRule="auto"/>
        <w:jc w:val="both"/>
        <w:rPr>
          <w:rFonts w:asciiTheme="minorHAnsi" w:hAnsiTheme="minorHAnsi" w:cstheme="minorHAnsi"/>
          <w:lang w:val="sq"/>
        </w:rPr>
      </w:pPr>
      <w:r w:rsidRPr="00557347">
        <w:rPr>
          <w:rFonts w:asciiTheme="minorHAnsi" w:hAnsiTheme="minorHAnsi" w:cstheme="minorHAnsi"/>
          <w:lang w:val="en-GB"/>
        </w:rPr>
        <w:t xml:space="preserve">The Budget and Finance Management Information System is an internal online system to be operated on the intranet used by at least six (6) types of KJC employees. These types have different roles and can be for example: Official 1, Official 2, Official 3, Official 4, Official 5 (the names will be changed as a decision of the KJC before the software is codified) and Admin (Administrator). Each user enters the main </w:t>
      </w:r>
      <w:r w:rsidRPr="00557347">
        <w:rPr>
          <w:rFonts w:asciiTheme="minorHAnsi" w:hAnsiTheme="minorHAnsi" w:cstheme="minorHAnsi"/>
          <w:lang w:val="en-GB"/>
        </w:rPr>
        <w:lastRenderedPageBreak/>
        <w:t xml:space="preserve">authentication page and after that the system grants them authorization. Once the users are authorized according to their rights (roles), they basically search and edit the database through the budget, finance, </w:t>
      </w:r>
      <w:proofErr w:type="gramStart"/>
      <w:r w:rsidRPr="00557347">
        <w:rPr>
          <w:rFonts w:asciiTheme="minorHAnsi" w:hAnsiTheme="minorHAnsi" w:cstheme="minorHAnsi"/>
          <w:lang w:val="en-GB"/>
        </w:rPr>
        <w:t>revenue</w:t>
      </w:r>
      <w:proofErr w:type="gramEnd"/>
      <w:r w:rsidRPr="00557347">
        <w:rPr>
          <w:rFonts w:asciiTheme="minorHAnsi" w:hAnsiTheme="minorHAnsi" w:cstheme="minorHAnsi"/>
          <w:lang w:val="en-GB"/>
        </w:rPr>
        <w:t xml:space="preserve"> and non-financial assets management information system.</w:t>
      </w:r>
    </w:p>
    <w:p w14:paraId="1AEF3042"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noProof/>
        </w:rPr>
        <w:drawing>
          <wp:inline distT="0" distB="0" distL="0" distR="0" wp14:anchorId="7F55D8C9" wp14:editId="1B6AA11D">
            <wp:extent cx="5669280" cy="3657600"/>
            <wp:effectExtent l="0" t="0" r="7620" b="0"/>
            <wp:docPr id="8" name="Picture 8" descr="A picture containing text, screenshot,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creenshot, diagram, desig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9280" cy="3657600"/>
                    </a:xfrm>
                    <a:prstGeom prst="rect">
                      <a:avLst/>
                    </a:prstGeom>
                    <a:noFill/>
                    <a:ln>
                      <a:noFill/>
                    </a:ln>
                  </pic:spPr>
                </pic:pic>
              </a:graphicData>
            </a:graphic>
          </wp:inline>
        </w:drawing>
      </w:r>
    </w:p>
    <w:p w14:paraId="651B07C0" w14:textId="77777777" w:rsidR="00557347" w:rsidRPr="00557347" w:rsidRDefault="00557347" w:rsidP="00557347">
      <w:pPr>
        <w:pStyle w:val="Caption"/>
        <w:jc w:val="center"/>
        <w:rPr>
          <w:rFonts w:asciiTheme="minorHAnsi" w:hAnsiTheme="minorHAnsi" w:cstheme="minorHAnsi"/>
          <w:b w:val="0"/>
          <w:bCs/>
          <w:i/>
          <w:iCs/>
          <w:sz w:val="22"/>
          <w:szCs w:val="22"/>
        </w:rPr>
      </w:pPr>
      <w:bookmarkStart w:id="72" w:name="_Toc131580038"/>
      <w:r w:rsidRPr="00557347">
        <w:rPr>
          <w:rFonts w:asciiTheme="minorHAnsi" w:hAnsiTheme="minorHAnsi" w:cstheme="minorHAnsi"/>
          <w:b w:val="0"/>
          <w:bCs/>
          <w:i/>
          <w:iCs/>
          <w:sz w:val="22"/>
          <w:szCs w:val="22"/>
        </w:rPr>
        <w:t xml:space="preserve">Figure </w:t>
      </w:r>
      <w:r w:rsidRPr="00557347">
        <w:rPr>
          <w:rFonts w:asciiTheme="minorHAnsi" w:hAnsiTheme="minorHAnsi" w:cstheme="minorHAnsi"/>
          <w:b w:val="0"/>
          <w:bCs/>
          <w:i/>
          <w:iCs/>
          <w:sz w:val="22"/>
          <w:szCs w:val="22"/>
        </w:rPr>
        <w:fldChar w:fldCharType="begin"/>
      </w:r>
      <w:r w:rsidRPr="00557347">
        <w:rPr>
          <w:rFonts w:asciiTheme="minorHAnsi" w:hAnsiTheme="minorHAnsi" w:cstheme="minorHAnsi"/>
          <w:b w:val="0"/>
          <w:bCs/>
          <w:i/>
          <w:iCs/>
          <w:sz w:val="22"/>
          <w:szCs w:val="22"/>
        </w:rPr>
        <w:instrText xml:space="preserve"> SEQ Figure \* ARABIC </w:instrText>
      </w:r>
      <w:r w:rsidRPr="00557347">
        <w:rPr>
          <w:rFonts w:asciiTheme="minorHAnsi" w:hAnsiTheme="minorHAnsi" w:cstheme="minorHAnsi"/>
          <w:b w:val="0"/>
          <w:bCs/>
          <w:i/>
          <w:iCs/>
          <w:sz w:val="22"/>
          <w:szCs w:val="22"/>
        </w:rPr>
        <w:fldChar w:fldCharType="separate"/>
      </w:r>
      <w:r w:rsidRPr="00557347">
        <w:rPr>
          <w:rFonts w:asciiTheme="minorHAnsi" w:hAnsiTheme="minorHAnsi" w:cstheme="minorHAnsi"/>
          <w:b w:val="0"/>
          <w:bCs/>
          <w:i/>
          <w:iCs/>
          <w:noProof/>
          <w:sz w:val="22"/>
          <w:szCs w:val="22"/>
        </w:rPr>
        <w:t>2</w:t>
      </w:r>
      <w:r w:rsidRPr="00557347">
        <w:rPr>
          <w:rFonts w:asciiTheme="minorHAnsi" w:hAnsiTheme="minorHAnsi" w:cstheme="minorHAnsi"/>
          <w:b w:val="0"/>
          <w:bCs/>
          <w:i/>
          <w:iCs/>
          <w:sz w:val="22"/>
          <w:szCs w:val="22"/>
        </w:rPr>
        <w:fldChar w:fldCharType="end"/>
      </w:r>
      <w:r w:rsidRPr="00557347">
        <w:rPr>
          <w:rFonts w:asciiTheme="minorHAnsi" w:hAnsiTheme="minorHAnsi" w:cstheme="minorHAnsi"/>
          <w:b w:val="0"/>
          <w:bCs/>
          <w:i/>
          <w:iCs/>
          <w:sz w:val="22"/>
          <w:szCs w:val="22"/>
        </w:rPr>
        <w:t>. General use case diagram for BFRAMIS</w:t>
      </w:r>
      <w:bookmarkEnd w:id="72"/>
      <w:r w:rsidRPr="00557347">
        <w:rPr>
          <w:rFonts w:asciiTheme="minorHAnsi" w:hAnsiTheme="minorHAnsi" w:cstheme="minorHAnsi"/>
          <w:b w:val="0"/>
          <w:bCs/>
          <w:i/>
          <w:iCs/>
          <w:sz w:val="22"/>
          <w:szCs w:val="22"/>
        </w:rPr>
        <w:t xml:space="preserve"> </w:t>
      </w:r>
    </w:p>
    <w:p w14:paraId="59053E4B" w14:textId="77777777" w:rsidR="00557347" w:rsidRPr="00557347" w:rsidRDefault="00557347" w:rsidP="00557347">
      <w:pPr>
        <w:spacing w:line="360" w:lineRule="auto"/>
        <w:ind w:left="720"/>
        <w:jc w:val="both"/>
        <w:rPr>
          <w:rFonts w:asciiTheme="minorHAnsi" w:hAnsiTheme="minorHAnsi" w:cstheme="minorHAnsi"/>
          <w:lang w:val="en-GB"/>
        </w:rPr>
      </w:pPr>
    </w:p>
    <w:p w14:paraId="3933B284" w14:textId="77777777" w:rsidR="00557347" w:rsidRPr="00557347" w:rsidRDefault="00557347" w:rsidP="00557347">
      <w:pPr>
        <w:pStyle w:val="Heading3"/>
        <w:framePr w:hSpace="0" w:vSpace="0" w:wrap="auto" w:vAnchor="margin" w:yAlign="inline"/>
        <w:numPr>
          <w:ilvl w:val="1"/>
          <w:numId w:val="44"/>
        </w:numPr>
        <w:ind w:left="1440"/>
        <w:rPr>
          <w:rFonts w:asciiTheme="minorHAnsi" w:hAnsiTheme="minorHAnsi" w:cstheme="minorHAnsi"/>
          <w:szCs w:val="22"/>
        </w:rPr>
      </w:pPr>
      <w:bookmarkStart w:id="73" w:name="_Toc131580010"/>
      <w:r w:rsidRPr="00557347">
        <w:rPr>
          <w:rFonts w:asciiTheme="minorHAnsi" w:hAnsiTheme="minorHAnsi" w:cstheme="minorHAnsi"/>
          <w:szCs w:val="22"/>
        </w:rPr>
        <w:t>Description of Budget and Finance software system</w:t>
      </w:r>
      <w:bookmarkEnd w:id="73"/>
      <w:r w:rsidRPr="00557347">
        <w:rPr>
          <w:rFonts w:asciiTheme="minorHAnsi" w:hAnsiTheme="minorHAnsi" w:cstheme="minorHAnsi"/>
          <w:szCs w:val="22"/>
        </w:rPr>
        <w:t xml:space="preserve"> </w:t>
      </w:r>
    </w:p>
    <w:p w14:paraId="0F5441AE"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 xml:space="preserve">Budget and financial processes go through different phases and are approved by different responsible officials. In this regard, the budget and financial system is divided into two levels: </w:t>
      </w:r>
    </w:p>
    <w:p w14:paraId="2E686DE1" w14:textId="77777777" w:rsidR="00557347" w:rsidRPr="00557347" w:rsidRDefault="00557347" w:rsidP="00557347">
      <w:pPr>
        <w:widowControl/>
        <w:numPr>
          <w:ilvl w:val="0"/>
          <w:numId w:val="35"/>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Budget planning and execution,</w:t>
      </w:r>
    </w:p>
    <w:p w14:paraId="774C1705" w14:textId="77777777" w:rsidR="00557347" w:rsidRPr="00557347" w:rsidRDefault="00557347" w:rsidP="00557347">
      <w:pPr>
        <w:widowControl/>
        <w:numPr>
          <w:ilvl w:val="0"/>
          <w:numId w:val="35"/>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Budget management (including revenue and non-financial assets management)</w:t>
      </w:r>
    </w:p>
    <w:p w14:paraId="3D1C0331"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The current situation involves different officials of at least 5 types (due to different stages), starting from initiation, approval, acceptance, expenditure, up to certification. Further detailed requirements are explained in Sub-Section 6.3 (</w:t>
      </w:r>
      <w:r w:rsidRPr="00557347">
        <w:rPr>
          <w:rFonts w:asciiTheme="minorHAnsi" w:hAnsiTheme="minorHAnsi" w:cstheme="minorHAnsi"/>
          <w:i/>
          <w:iCs/>
          <w:lang w:val="en-GB"/>
        </w:rPr>
        <w:t>Budget and Finance Requirements</w:t>
      </w:r>
      <w:r w:rsidRPr="00557347">
        <w:rPr>
          <w:rFonts w:asciiTheme="minorHAnsi" w:hAnsiTheme="minorHAnsi" w:cstheme="minorHAnsi"/>
          <w:lang w:val="en-GB"/>
        </w:rPr>
        <w:t xml:space="preserve">). Each of the responsible officials is therefore dependent on one another in order to further advance the execution </w:t>
      </w:r>
      <w:proofErr w:type="gramStart"/>
      <w:r w:rsidRPr="00557347">
        <w:rPr>
          <w:rFonts w:asciiTheme="minorHAnsi" w:hAnsiTheme="minorHAnsi" w:cstheme="minorHAnsi"/>
          <w:lang w:val="en-GB"/>
        </w:rPr>
        <w:t>process</w:t>
      </w:r>
      <w:proofErr w:type="gramEnd"/>
    </w:p>
    <w:p w14:paraId="76B349B0"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 xml:space="preserve">On the other hand, the budget management process depends on the Manager of Department or Head of </w:t>
      </w:r>
      <w:r w:rsidRPr="00557347">
        <w:rPr>
          <w:rFonts w:asciiTheme="minorHAnsi" w:hAnsiTheme="minorHAnsi" w:cstheme="minorHAnsi"/>
          <w:lang w:val="en-GB"/>
        </w:rPr>
        <w:lastRenderedPageBreak/>
        <w:t>Division who is responsible for recording and updating all the information required for KJC. The manager of department/head of division foresees to delegate this responsibility from time to time in his/her absence.</w:t>
      </w:r>
    </w:p>
    <w:p w14:paraId="571ECB70"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The management software must digitize all budget and finance processes for all phases at two levels (which are based on the Law on Public Financial Management and Accountability, amendments to this Law, as well as secondary legislation in force).</w:t>
      </w:r>
    </w:p>
    <w:p w14:paraId="536F741C"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In the first phase, the officer should be able to initiate the process and after its completion, the officer responsible for the next phase should be able to notify that the status of the process is awaiting his/her responsibility of continuation. In relation to this, all the stages should go up to the certification. The Administrator or Department Manager/Division Head should be able to see the status of the process at any time by logging into the software. Each official should be automatically tracked for his/her changes (logs).</w:t>
      </w:r>
    </w:p>
    <w:p w14:paraId="75C629A4"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Each responsible employee will be added to the system through the employee's job ID.</w:t>
      </w:r>
    </w:p>
    <w:p w14:paraId="4E385FC1"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 xml:space="preserve">Upon the addition, each official is granted the right to enter the system by admin (administrator). In this stage, admin defines the user type </w:t>
      </w:r>
      <w:proofErr w:type="gramStart"/>
      <w:r w:rsidRPr="00557347">
        <w:rPr>
          <w:rFonts w:asciiTheme="minorHAnsi" w:hAnsiTheme="minorHAnsi" w:cstheme="minorHAnsi"/>
          <w:lang w:val="en-GB"/>
        </w:rPr>
        <w:t>role</w:t>
      </w:r>
      <w:proofErr w:type="gramEnd"/>
      <w:r w:rsidRPr="00557347">
        <w:rPr>
          <w:rFonts w:asciiTheme="minorHAnsi" w:hAnsiTheme="minorHAnsi" w:cstheme="minorHAnsi"/>
          <w:lang w:val="en-GB"/>
        </w:rPr>
        <w:t xml:space="preserve"> and this user is given a password.</w:t>
      </w:r>
    </w:p>
    <w:p w14:paraId="63BE4D99"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In the login state of the system, each user sees the same interface seeking for a user, using their associated username and password. After logging into the system, each user sees different user interfaces depending on their role and access (e.g., Official 1, Official 2, Official 3...Admin, etc. This depends on the roles and responsibilities of the division/department or other sectoral divisions). In this stage:</w:t>
      </w:r>
    </w:p>
    <w:p w14:paraId="16B3C24C" w14:textId="77777777" w:rsidR="00557347" w:rsidRPr="00557347" w:rsidRDefault="00557347" w:rsidP="00557347">
      <w:pPr>
        <w:widowControl/>
        <w:numPr>
          <w:ilvl w:val="2"/>
          <w:numId w:val="28"/>
        </w:numPr>
        <w:autoSpaceDE/>
        <w:autoSpaceDN/>
        <w:spacing w:before="120" w:line="360" w:lineRule="auto"/>
        <w:ind w:left="1080"/>
        <w:jc w:val="both"/>
        <w:rPr>
          <w:rFonts w:asciiTheme="minorHAnsi" w:hAnsiTheme="minorHAnsi" w:cstheme="minorHAnsi"/>
          <w:u w:val="single"/>
          <w:lang w:val="en-GB"/>
        </w:rPr>
      </w:pPr>
      <w:r w:rsidRPr="00557347">
        <w:rPr>
          <w:rFonts w:asciiTheme="minorHAnsi" w:hAnsiTheme="minorHAnsi" w:cstheme="minorHAnsi"/>
          <w:u w:val="single"/>
          <w:lang w:val="en-GB"/>
        </w:rPr>
        <w:t>Official 1 (initiation phase) should:</w:t>
      </w:r>
    </w:p>
    <w:p w14:paraId="09319DAD" w14:textId="77777777" w:rsidR="00557347" w:rsidRPr="00557347" w:rsidRDefault="00557347" w:rsidP="00557347">
      <w:pPr>
        <w:widowControl/>
        <w:numPr>
          <w:ilvl w:val="0"/>
          <w:numId w:val="34"/>
        </w:numPr>
        <w:autoSpaceDE/>
        <w:autoSpaceDN/>
        <w:spacing w:before="120" w:line="360" w:lineRule="auto"/>
        <w:ind w:left="1440"/>
        <w:jc w:val="both"/>
        <w:rPr>
          <w:rFonts w:asciiTheme="minorHAnsi" w:hAnsiTheme="minorHAnsi" w:cstheme="minorHAnsi"/>
          <w:lang w:val="en-GB"/>
        </w:rPr>
      </w:pPr>
      <w:r w:rsidRPr="00557347">
        <w:rPr>
          <w:rFonts w:asciiTheme="minorHAnsi" w:hAnsiTheme="minorHAnsi" w:cstheme="minorHAnsi"/>
          <w:lang w:val="en-GB"/>
        </w:rPr>
        <w:t>Record requests for process initiators, e.g., tendering procedures or similar:</w:t>
      </w:r>
    </w:p>
    <w:p w14:paraId="4F7AB4F0" w14:textId="77777777" w:rsidR="00557347" w:rsidRPr="00557347" w:rsidRDefault="00557347" w:rsidP="00557347">
      <w:pPr>
        <w:widowControl/>
        <w:numPr>
          <w:ilvl w:val="0"/>
          <w:numId w:val="34"/>
        </w:numPr>
        <w:autoSpaceDE/>
        <w:autoSpaceDN/>
        <w:spacing w:before="120" w:line="360" w:lineRule="auto"/>
        <w:ind w:left="1440"/>
        <w:jc w:val="both"/>
        <w:rPr>
          <w:rFonts w:asciiTheme="minorHAnsi" w:hAnsiTheme="minorHAnsi" w:cstheme="minorHAnsi"/>
          <w:lang w:val="en-GB"/>
        </w:rPr>
      </w:pPr>
      <w:r w:rsidRPr="00557347">
        <w:rPr>
          <w:rFonts w:asciiTheme="minorHAnsi" w:hAnsiTheme="minorHAnsi" w:cstheme="minorHAnsi"/>
          <w:lang w:val="en-GB"/>
        </w:rPr>
        <w:t xml:space="preserve">Search data that fall under his/her responsibility or search all recordings of any user he/she wishes, if prior approval is given from his/her manager: </w:t>
      </w:r>
    </w:p>
    <w:p w14:paraId="317C32C8" w14:textId="77777777" w:rsidR="00557347" w:rsidRPr="00557347" w:rsidRDefault="00557347" w:rsidP="00557347">
      <w:pPr>
        <w:widowControl/>
        <w:numPr>
          <w:ilvl w:val="0"/>
          <w:numId w:val="34"/>
        </w:numPr>
        <w:autoSpaceDE/>
        <w:autoSpaceDN/>
        <w:spacing w:before="120" w:line="360" w:lineRule="auto"/>
        <w:ind w:left="1440"/>
        <w:jc w:val="both"/>
        <w:rPr>
          <w:rFonts w:asciiTheme="minorHAnsi" w:hAnsiTheme="minorHAnsi" w:cstheme="minorHAnsi"/>
          <w:lang w:val="en-GB"/>
        </w:rPr>
      </w:pPr>
      <w:r w:rsidRPr="00557347">
        <w:rPr>
          <w:rFonts w:asciiTheme="minorHAnsi" w:hAnsiTheme="minorHAnsi" w:cstheme="minorHAnsi"/>
          <w:lang w:val="en-GB"/>
        </w:rPr>
        <w:t xml:space="preserve">Modify the records under his/her responsibility: </w:t>
      </w:r>
    </w:p>
    <w:p w14:paraId="04B4E319" w14:textId="77777777" w:rsidR="00557347" w:rsidRPr="00557347" w:rsidRDefault="00557347" w:rsidP="00557347">
      <w:pPr>
        <w:widowControl/>
        <w:numPr>
          <w:ilvl w:val="0"/>
          <w:numId w:val="34"/>
        </w:numPr>
        <w:autoSpaceDE/>
        <w:autoSpaceDN/>
        <w:spacing w:before="120" w:line="360" w:lineRule="auto"/>
        <w:ind w:left="1440"/>
        <w:jc w:val="both"/>
        <w:rPr>
          <w:rFonts w:asciiTheme="minorHAnsi" w:hAnsiTheme="minorHAnsi" w:cstheme="minorHAnsi"/>
          <w:lang w:val="en-GB"/>
        </w:rPr>
      </w:pPr>
      <w:r w:rsidRPr="00557347">
        <w:rPr>
          <w:rFonts w:asciiTheme="minorHAnsi" w:hAnsiTheme="minorHAnsi" w:cstheme="minorHAnsi"/>
          <w:lang w:val="en-GB"/>
        </w:rPr>
        <w:t xml:space="preserve">Receive information report related to the status of data (process) he/she wants to learn. </w:t>
      </w:r>
    </w:p>
    <w:p w14:paraId="2A78F1A7" w14:textId="77777777" w:rsidR="00557347" w:rsidRPr="00557347" w:rsidRDefault="00557347" w:rsidP="00557347">
      <w:pPr>
        <w:widowControl/>
        <w:numPr>
          <w:ilvl w:val="2"/>
          <w:numId w:val="28"/>
        </w:numPr>
        <w:autoSpaceDE/>
        <w:autoSpaceDN/>
        <w:spacing w:before="120" w:line="360" w:lineRule="auto"/>
        <w:ind w:left="1080"/>
        <w:jc w:val="both"/>
        <w:rPr>
          <w:rFonts w:asciiTheme="minorHAnsi" w:hAnsiTheme="minorHAnsi" w:cstheme="minorHAnsi"/>
          <w:u w:val="single"/>
          <w:lang w:val="en-GB"/>
        </w:rPr>
      </w:pPr>
      <w:r w:rsidRPr="00557347">
        <w:rPr>
          <w:rFonts w:asciiTheme="minorHAnsi" w:hAnsiTheme="minorHAnsi" w:cstheme="minorHAnsi"/>
          <w:u w:val="single"/>
          <w:lang w:val="en-GB"/>
        </w:rPr>
        <w:t>Official 2/3/4/5 (depends on stages) should:</w:t>
      </w:r>
    </w:p>
    <w:p w14:paraId="7CDB56A7" w14:textId="77777777" w:rsidR="00557347" w:rsidRPr="00557347" w:rsidRDefault="00557347" w:rsidP="00557347">
      <w:pPr>
        <w:widowControl/>
        <w:numPr>
          <w:ilvl w:val="0"/>
          <w:numId w:val="34"/>
        </w:numPr>
        <w:autoSpaceDE/>
        <w:autoSpaceDN/>
        <w:spacing w:before="120" w:line="360" w:lineRule="auto"/>
        <w:ind w:left="1440"/>
        <w:rPr>
          <w:rFonts w:asciiTheme="minorHAnsi" w:hAnsiTheme="minorHAnsi" w:cstheme="minorHAnsi"/>
          <w:lang w:val="en-GB"/>
        </w:rPr>
      </w:pPr>
      <w:r w:rsidRPr="00557347">
        <w:rPr>
          <w:rFonts w:asciiTheme="minorHAnsi" w:hAnsiTheme="minorHAnsi" w:cstheme="minorHAnsi"/>
          <w:lang w:val="en-GB"/>
        </w:rPr>
        <w:t xml:space="preserve">Make approval/acceptance/commitment/certification </w:t>
      </w:r>
      <w:proofErr w:type="gramStart"/>
      <w:r w:rsidRPr="00557347">
        <w:rPr>
          <w:rFonts w:asciiTheme="minorHAnsi" w:hAnsiTheme="minorHAnsi" w:cstheme="minorHAnsi"/>
          <w:lang w:val="en-GB"/>
        </w:rPr>
        <w:t>accordingly;</w:t>
      </w:r>
      <w:proofErr w:type="gramEnd"/>
      <w:r w:rsidRPr="00557347">
        <w:rPr>
          <w:rFonts w:asciiTheme="minorHAnsi" w:hAnsiTheme="minorHAnsi" w:cstheme="minorHAnsi"/>
          <w:lang w:val="en-GB"/>
        </w:rPr>
        <w:t xml:space="preserve"> </w:t>
      </w:r>
    </w:p>
    <w:p w14:paraId="05982D59" w14:textId="77777777" w:rsidR="00557347" w:rsidRPr="00557347" w:rsidRDefault="00557347" w:rsidP="00557347">
      <w:pPr>
        <w:widowControl/>
        <w:numPr>
          <w:ilvl w:val="0"/>
          <w:numId w:val="34"/>
        </w:numPr>
        <w:autoSpaceDE/>
        <w:autoSpaceDN/>
        <w:spacing w:before="120" w:line="360" w:lineRule="auto"/>
        <w:ind w:left="1440"/>
        <w:jc w:val="both"/>
        <w:rPr>
          <w:rFonts w:asciiTheme="minorHAnsi" w:hAnsiTheme="minorHAnsi" w:cstheme="minorHAnsi"/>
          <w:lang w:val="en-GB"/>
        </w:rPr>
      </w:pPr>
      <w:r w:rsidRPr="00557347">
        <w:rPr>
          <w:rFonts w:asciiTheme="minorHAnsi" w:hAnsiTheme="minorHAnsi" w:cstheme="minorHAnsi"/>
          <w:lang w:val="en-GB"/>
        </w:rPr>
        <w:t xml:space="preserve">Search data that fall under his/her responsibility or search all recordings of any user he/she wishes, if prior approval is given from his/her manager: </w:t>
      </w:r>
    </w:p>
    <w:p w14:paraId="3A10595E" w14:textId="77777777" w:rsidR="00557347" w:rsidRPr="00557347" w:rsidRDefault="00557347" w:rsidP="00557347">
      <w:pPr>
        <w:widowControl/>
        <w:numPr>
          <w:ilvl w:val="0"/>
          <w:numId w:val="34"/>
        </w:numPr>
        <w:autoSpaceDE/>
        <w:autoSpaceDN/>
        <w:spacing w:before="120" w:line="360" w:lineRule="auto"/>
        <w:ind w:left="1440"/>
        <w:jc w:val="both"/>
        <w:rPr>
          <w:rFonts w:asciiTheme="minorHAnsi" w:hAnsiTheme="minorHAnsi" w:cstheme="minorHAnsi"/>
          <w:lang w:val="en-GB"/>
        </w:rPr>
      </w:pPr>
      <w:r w:rsidRPr="00557347">
        <w:rPr>
          <w:rFonts w:asciiTheme="minorHAnsi" w:hAnsiTheme="minorHAnsi" w:cstheme="minorHAnsi"/>
          <w:lang w:val="en-GB"/>
        </w:rPr>
        <w:lastRenderedPageBreak/>
        <w:t xml:space="preserve">View and modify their </w:t>
      </w:r>
      <w:proofErr w:type="gramStart"/>
      <w:r w:rsidRPr="00557347">
        <w:rPr>
          <w:rFonts w:asciiTheme="minorHAnsi" w:hAnsiTheme="minorHAnsi" w:cstheme="minorHAnsi"/>
          <w:lang w:val="en-GB"/>
        </w:rPr>
        <w:t>data;</w:t>
      </w:r>
      <w:proofErr w:type="gramEnd"/>
    </w:p>
    <w:p w14:paraId="2041412B" w14:textId="77777777" w:rsidR="00557347" w:rsidRPr="00557347" w:rsidRDefault="00557347" w:rsidP="00557347">
      <w:pPr>
        <w:widowControl/>
        <w:numPr>
          <w:ilvl w:val="0"/>
          <w:numId w:val="34"/>
        </w:numPr>
        <w:autoSpaceDE/>
        <w:autoSpaceDN/>
        <w:spacing w:before="120" w:line="360" w:lineRule="auto"/>
        <w:ind w:left="1440"/>
        <w:jc w:val="both"/>
        <w:rPr>
          <w:rFonts w:asciiTheme="minorHAnsi" w:hAnsiTheme="minorHAnsi" w:cstheme="minorHAnsi"/>
          <w:lang w:val="en-GB"/>
        </w:rPr>
      </w:pPr>
      <w:r w:rsidRPr="00557347">
        <w:rPr>
          <w:rFonts w:asciiTheme="minorHAnsi" w:hAnsiTheme="minorHAnsi" w:cstheme="minorHAnsi"/>
          <w:lang w:val="en-GB"/>
        </w:rPr>
        <w:t xml:space="preserve">Receive information report related to the status of data (process) he/she wants to learn. </w:t>
      </w:r>
    </w:p>
    <w:p w14:paraId="026DD62F" w14:textId="77777777" w:rsidR="00557347" w:rsidRPr="00557347" w:rsidRDefault="00557347" w:rsidP="00557347">
      <w:pPr>
        <w:widowControl/>
        <w:numPr>
          <w:ilvl w:val="2"/>
          <w:numId w:val="28"/>
        </w:numPr>
        <w:autoSpaceDE/>
        <w:autoSpaceDN/>
        <w:spacing w:before="120" w:line="360" w:lineRule="auto"/>
        <w:ind w:left="1080"/>
        <w:jc w:val="both"/>
        <w:rPr>
          <w:rFonts w:asciiTheme="minorHAnsi" w:hAnsiTheme="minorHAnsi" w:cstheme="minorHAnsi"/>
          <w:u w:val="single"/>
          <w:lang w:val="en-GB"/>
        </w:rPr>
      </w:pPr>
      <w:r w:rsidRPr="00557347">
        <w:rPr>
          <w:rFonts w:asciiTheme="minorHAnsi" w:hAnsiTheme="minorHAnsi" w:cstheme="minorHAnsi"/>
          <w:u w:val="single"/>
          <w:lang w:val="en-GB"/>
        </w:rPr>
        <w:t>Admin should:</w:t>
      </w:r>
    </w:p>
    <w:p w14:paraId="4ABE6818" w14:textId="77777777" w:rsidR="00557347" w:rsidRPr="00557347" w:rsidRDefault="00557347" w:rsidP="00557347">
      <w:pPr>
        <w:widowControl/>
        <w:numPr>
          <w:ilvl w:val="0"/>
          <w:numId w:val="34"/>
        </w:numPr>
        <w:autoSpaceDE/>
        <w:autoSpaceDN/>
        <w:spacing w:before="120" w:line="360" w:lineRule="auto"/>
        <w:ind w:left="1440"/>
        <w:jc w:val="both"/>
        <w:rPr>
          <w:rFonts w:asciiTheme="minorHAnsi" w:hAnsiTheme="minorHAnsi" w:cstheme="minorHAnsi"/>
          <w:lang w:val="en-GB"/>
        </w:rPr>
      </w:pPr>
      <w:r w:rsidRPr="00557347">
        <w:rPr>
          <w:rFonts w:asciiTheme="minorHAnsi" w:hAnsiTheme="minorHAnsi" w:cstheme="minorHAnsi"/>
          <w:lang w:val="en-GB"/>
        </w:rPr>
        <w:t xml:space="preserve">Edit data of any user (e.g., Official 1/2/3/4/5, etc) </w:t>
      </w:r>
    </w:p>
    <w:p w14:paraId="05AC4235" w14:textId="77777777" w:rsidR="00557347" w:rsidRPr="00557347" w:rsidRDefault="00557347" w:rsidP="00557347">
      <w:pPr>
        <w:widowControl/>
        <w:numPr>
          <w:ilvl w:val="0"/>
          <w:numId w:val="34"/>
        </w:numPr>
        <w:autoSpaceDE/>
        <w:autoSpaceDN/>
        <w:spacing w:before="120" w:line="360" w:lineRule="auto"/>
        <w:ind w:left="1440"/>
        <w:jc w:val="both"/>
        <w:rPr>
          <w:rFonts w:asciiTheme="minorHAnsi" w:hAnsiTheme="minorHAnsi" w:cstheme="minorHAnsi"/>
          <w:lang w:val="en-GB"/>
        </w:rPr>
      </w:pPr>
      <w:r w:rsidRPr="00557347">
        <w:rPr>
          <w:rFonts w:asciiTheme="minorHAnsi" w:hAnsiTheme="minorHAnsi" w:cstheme="minorHAnsi"/>
          <w:lang w:val="en-GB"/>
        </w:rPr>
        <w:t xml:space="preserve">Add users, in other words creates a valid account to access the </w:t>
      </w:r>
      <w:proofErr w:type="gramStart"/>
      <w:r w:rsidRPr="00557347">
        <w:rPr>
          <w:rFonts w:asciiTheme="minorHAnsi" w:hAnsiTheme="minorHAnsi" w:cstheme="minorHAnsi"/>
          <w:lang w:val="en-GB"/>
        </w:rPr>
        <w:t>system;</w:t>
      </w:r>
      <w:proofErr w:type="gramEnd"/>
      <w:r w:rsidRPr="00557347">
        <w:rPr>
          <w:rFonts w:asciiTheme="minorHAnsi" w:hAnsiTheme="minorHAnsi" w:cstheme="minorHAnsi"/>
          <w:lang w:val="en-GB"/>
        </w:rPr>
        <w:t xml:space="preserve"> </w:t>
      </w:r>
    </w:p>
    <w:p w14:paraId="3C749B6F" w14:textId="77777777" w:rsidR="00557347" w:rsidRPr="00557347" w:rsidRDefault="00557347" w:rsidP="00557347">
      <w:pPr>
        <w:widowControl/>
        <w:numPr>
          <w:ilvl w:val="0"/>
          <w:numId w:val="34"/>
        </w:numPr>
        <w:autoSpaceDE/>
        <w:autoSpaceDN/>
        <w:spacing w:before="120" w:line="360" w:lineRule="auto"/>
        <w:ind w:left="1440"/>
        <w:jc w:val="both"/>
        <w:rPr>
          <w:rFonts w:asciiTheme="minorHAnsi" w:hAnsiTheme="minorHAnsi" w:cstheme="minorHAnsi"/>
          <w:lang w:val="en-GB"/>
        </w:rPr>
      </w:pPr>
      <w:r w:rsidRPr="00557347">
        <w:rPr>
          <w:rFonts w:asciiTheme="minorHAnsi" w:hAnsiTheme="minorHAnsi" w:cstheme="minorHAnsi"/>
          <w:lang w:val="en-GB"/>
        </w:rPr>
        <w:t xml:space="preserve">Edit role properties/rights, for example the need may occur to change attributes of any role type for each user. In this kind of situation may be necessary to change properties of any type and </w:t>
      </w:r>
      <w:proofErr w:type="gramStart"/>
      <w:r w:rsidRPr="00557347">
        <w:rPr>
          <w:rFonts w:asciiTheme="minorHAnsi" w:hAnsiTheme="minorHAnsi" w:cstheme="minorHAnsi"/>
          <w:lang w:val="en-GB"/>
        </w:rPr>
        <w:t>role;</w:t>
      </w:r>
      <w:proofErr w:type="gramEnd"/>
      <w:r w:rsidRPr="00557347">
        <w:rPr>
          <w:rFonts w:asciiTheme="minorHAnsi" w:hAnsiTheme="minorHAnsi" w:cstheme="minorHAnsi"/>
          <w:lang w:val="en-GB"/>
        </w:rPr>
        <w:t xml:space="preserve"> </w:t>
      </w:r>
    </w:p>
    <w:p w14:paraId="607BC34B" w14:textId="77777777" w:rsidR="00557347" w:rsidRPr="00557347" w:rsidRDefault="00557347" w:rsidP="00557347">
      <w:pPr>
        <w:widowControl/>
        <w:numPr>
          <w:ilvl w:val="0"/>
          <w:numId w:val="34"/>
        </w:numPr>
        <w:autoSpaceDE/>
        <w:autoSpaceDN/>
        <w:spacing w:before="120" w:line="360" w:lineRule="auto"/>
        <w:ind w:left="1440"/>
        <w:jc w:val="both"/>
        <w:rPr>
          <w:rFonts w:asciiTheme="minorHAnsi" w:hAnsiTheme="minorHAnsi" w:cstheme="minorHAnsi"/>
          <w:lang w:val="en-GB"/>
        </w:rPr>
      </w:pPr>
      <w:r w:rsidRPr="00557347">
        <w:rPr>
          <w:rFonts w:asciiTheme="minorHAnsi" w:hAnsiTheme="minorHAnsi" w:cstheme="minorHAnsi"/>
          <w:lang w:val="en-GB"/>
        </w:rPr>
        <w:t xml:space="preserve">Add a new type of role to the </w:t>
      </w:r>
      <w:proofErr w:type="gramStart"/>
      <w:r w:rsidRPr="00557347">
        <w:rPr>
          <w:rFonts w:asciiTheme="minorHAnsi" w:hAnsiTheme="minorHAnsi" w:cstheme="minorHAnsi"/>
          <w:lang w:val="en-GB"/>
        </w:rPr>
        <w:t>system;</w:t>
      </w:r>
      <w:proofErr w:type="gramEnd"/>
    </w:p>
    <w:p w14:paraId="07000983" w14:textId="77777777" w:rsidR="00557347" w:rsidRPr="00557347" w:rsidRDefault="00557347" w:rsidP="00557347">
      <w:pPr>
        <w:widowControl/>
        <w:numPr>
          <w:ilvl w:val="0"/>
          <w:numId w:val="34"/>
        </w:numPr>
        <w:autoSpaceDE/>
        <w:autoSpaceDN/>
        <w:spacing w:before="120" w:line="360" w:lineRule="auto"/>
        <w:ind w:left="1440"/>
        <w:jc w:val="both"/>
        <w:rPr>
          <w:rFonts w:asciiTheme="minorHAnsi" w:hAnsiTheme="minorHAnsi" w:cstheme="minorHAnsi"/>
          <w:lang w:val="en-GB"/>
        </w:rPr>
      </w:pPr>
      <w:r w:rsidRPr="00557347">
        <w:rPr>
          <w:rFonts w:asciiTheme="minorHAnsi" w:hAnsiTheme="minorHAnsi" w:cstheme="minorHAnsi"/>
          <w:lang w:val="en-GB"/>
        </w:rPr>
        <w:t xml:space="preserve">Search for users who have specified desired skills or properties. </w:t>
      </w:r>
    </w:p>
    <w:p w14:paraId="2779A455" w14:textId="77777777" w:rsidR="00557347" w:rsidRPr="00557347" w:rsidRDefault="00557347" w:rsidP="00557347">
      <w:pPr>
        <w:spacing w:line="360" w:lineRule="auto"/>
        <w:ind w:left="720"/>
        <w:jc w:val="both"/>
        <w:rPr>
          <w:rFonts w:asciiTheme="minorHAnsi" w:hAnsiTheme="minorHAnsi" w:cstheme="minorHAnsi"/>
          <w:lang w:val="en-GB"/>
        </w:rPr>
      </w:pPr>
    </w:p>
    <w:p w14:paraId="00A21E22" w14:textId="77777777" w:rsidR="00557347" w:rsidRPr="00557347" w:rsidRDefault="00557347" w:rsidP="00557347">
      <w:pPr>
        <w:spacing w:line="360" w:lineRule="auto"/>
        <w:jc w:val="center"/>
        <w:rPr>
          <w:rFonts w:asciiTheme="minorHAnsi" w:hAnsiTheme="minorHAnsi" w:cstheme="minorHAnsi"/>
          <w:lang w:val="en-GB"/>
        </w:rPr>
      </w:pPr>
      <w:r w:rsidRPr="00557347">
        <w:rPr>
          <w:rFonts w:asciiTheme="minorHAnsi" w:hAnsiTheme="minorHAnsi" w:cstheme="minorHAnsi"/>
          <w:noProof/>
        </w:rPr>
        <w:drawing>
          <wp:inline distT="0" distB="0" distL="0" distR="0" wp14:anchorId="64B3A662" wp14:editId="5B02D711">
            <wp:extent cx="4993257" cy="2743200"/>
            <wp:effectExtent l="0" t="0" r="0" b="0"/>
            <wp:docPr id="210130485" name="Picture 210130485"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0485" name="Picture 210130485" descr="A picture containing text, screenshot, diagram, li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1434" cy="2753186"/>
                    </a:xfrm>
                    <a:prstGeom prst="rect">
                      <a:avLst/>
                    </a:prstGeom>
                    <a:noFill/>
                    <a:ln>
                      <a:noFill/>
                    </a:ln>
                  </pic:spPr>
                </pic:pic>
              </a:graphicData>
            </a:graphic>
          </wp:inline>
        </w:drawing>
      </w:r>
    </w:p>
    <w:p w14:paraId="666ABC3E" w14:textId="77777777" w:rsidR="00557347" w:rsidRPr="00557347" w:rsidRDefault="00557347" w:rsidP="00557347">
      <w:pPr>
        <w:pStyle w:val="Caption"/>
        <w:jc w:val="center"/>
        <w:rPr>
          <w:rFonts w:asciiTheme="minorHAnsi" w:hAnsiTheme="minorHAnsi" w:cstheme="minorHAnsi"/>
          <w:b w:val="0"/>
          <w:bCs/>
          <w:i/>
          <w:iCs/>
          <w:sz w:val="22"/>
          <w:szCs w:val="22"/>
        </w:rPr>
      </w:pPr>
      <w:bookmarkStart w:id="74" w:name="_Toc131580039"/>
      <w:r w:rsidRPr="00557347">
        <w:rPr>
          <w:rFonts w:asciiTheme="minorHAnsi" w:hAnsiTheme="minorHAnsi" w:cstheme="minorHAnsi"/>
          <w:b w:val="0"/>
          <w:bCs/>
          <w:i/>
          <w:iCs/>
          <w:sz w:val="22"/>
          <w:szCs w:val="22"/>
          <w:lang w:val="sq"/>
        </w:rPr>
        <w:t xml:space="preserve">Figure </w:t>
      </w:r>
      <w:r w:rsidRPr="00557347">
        <w:rPr>
          <w:rFonts w:asciiTheme="minorHAnsi" w:hAnsiTheme="minorHAnsi" w:cstheme="minorHAnsi"/>
          <w:b w:val="0"/>
          <w:bCs/>
          <w:i/>
          <w:iCs/>
          <w:sz w:val="22"/>
          <w:szCs w:val="22"/>
          <w:lang w:val="sq"/>
        </w:rPr>
        <w:fldChar w:fldCharType="begin"/>
      </w:r>
      <w:r w:rsidRPr="00557347">
        <w:rPr>
          <w:rFonts w:asciiTheme="minorHAnsi" w:hAnsiTheme="minorHAnsi" w:cstheme="minorHAnsi"/>
          <w:b w:val="0"/>
          <w:bCs/>
          <w:i/>
          <w:iCs/>
          <w:sz w:val="22"/>
          <w:szCs w:val="22"/>
          <w:lang w:val="sq"/>
        </w:rPr>
        <w:instrText xml:space="preserve"> SEQ Figure \* ARABIC </w:instrText>
      </w:r>
      <w:r w:rsidRPr="00557347">
        <w:rPr>
          <w:rFonts w:asciiTheme="minorHAnsi" w:hAnsiTheme="minorHAnsi" w:cstheme="minorHAnsi"/>
          <w:b w:val="0"/>
          <w:bCs/>
          <w:i/>
          <w:iCs/>
          <w:sz w:val="22"/>
          <w:szCs w:val="22"/>
          <w:lang w:val="sq"/>
        </w:rPr>
        <w:fldChar w:fldCharType="separate"/>
      </w:r>
      <w:r w:rsidRPr="00557347">
        <w:rPr>
          <w:rFonts w:asciiTheme="minorHAnsi" w:hAnsiTheme="minorHAnsi" w:cstheme="minorHAnsi"/>
          <w:b w:val="0"/>
          <w:bCs/>
          <w:i/>
          <w:iCs/>
          <w:noProof/>
          <w:sz w:val="22"/>
          <w:szCs w:val="22"/>
          <w:lang w:val="sq"/>
        </w:rPr>
        <w:t>3</w:t>
      </w:r>
      <w:r w:rsidRPr="00557347">
        <w:rPr>
          <w:rFonts w:asciiTheme="minorHAnsi" w:hAnsiTheme="minorHAnsi" w:cstheme="minorHAnsi"/>
          <w:b w:val="0"/>
          <w:bCs/>
          <w:i/>
          <w:iCs/>
          <w:sz w:val="22"/>
          <w:szCs w:val="22"/>
          <w:lang w:val="sq"/>
        </w:rPr>
        <w:fldChar w:fldCharType="end"/>
      </w:r>
      <w:r w:rsidRPr="00557347">
        <w:rPr>
          <w:rFonts w:asciiTheme="minorHAnsi" w:hAnsiTheme="minorHAnsi" w:cstheme="minorHAnsi"/>
          <w:b w:val="0"/>
          <w:bCs/>
          <w:i/>
          <w:iCs/>
          <w:sz w:val="22"/>
          <w:szCs w:val="22"/>
          <w:lang w:val="sq"/>
        </w:rPr>
        <w:t>. Offical’s Use Case diagram</w:t>
      </w:r>
      <w:bookmarkEnd w:id="74"/>
      <w:r w:rsidRPr="00557347">
        <w:rPr>
          <w:rFonts w:asciiTheme="minorHAnsi" w:hAnsiTheme="minorHAnsi" w:cstheme="minorHAnsi"/>
          <w:b w:val="0"/>
          <w:bCs/>
          <w:i/>
          <w:iCs/>
          <w:sz w:val="22"/>
          <w:szCs w:val="22"/>
          <w:lang w:val="sq"/>
        </w:rPr>
        <w:t xml:space="preserve"> </w:t>
      </w:r>
    </w:p>
    <w:p w14:paraId="27C471B7" w14:textId="77777777" w:rsidR="00557347" w:rsidRPr="00557347" w:rsidRDefault="00557347" w:rsidP="00557347">
      <w:pPr>
        <w:spacing w:line="360" w:lineRule="auto"/>
        <w:ind w:left="720"/>
        <w:jc w:val="both"/>
        <w:rPr>
          <w:rFonts w:asciiTheme="minorHAnsi" w:hAnsiTheme="minorHAnsi" w:cstheme="minorHAnsi"/>
          <w:lang w:val="en-GB"/>
        </w:rPr>
      </w:pPr>
    </w:p>
    <w:p w14:paraId="364B3A98" w14:textId="77777777" w:rsidR="00557347" w:rsidRPr="00557347" w:rsidRDefault="00557347" w:rsidP="00557347">
      <w:pPr>
        <w:tabs>
          <w:tab w:val="left" w:pos="0"/>
        </w:tabs>
        <w:spacing w:line="360" w:lineRule="auto"/>
        <w:jc w:val="center"/>
        <w:rPr>
          <w:rFonts w:asciiTheme="minorHAnsi" w:hAnsiTheme="minorHAnsi" w:cstheme="minorHAnsi"/>
          <w:lang w:val="en-GB"/>
        </w:rPr>
      </w:pPr>
      <w:r w:rsidRPr="00557347">
        <w:rPr>
          <w:rFonts w:asciiTheme="minorHAnsi" w:hAnsiTheme="minorHAnsi" w:cstheme="minorHAnsi"/>
          <w:noProof/>
        </w:rPr>
        <w:lastRenderedPageBreak/>
        <w:drawing>
          <wp:inline distT="0" distB="0" distL="0" distR="0" wp14:anchorId="17017C5F" wp14:editId="2F0D1025">
            <wp:extent cx="4876800" cy="3009900"/>
            <wp:effectExtent l="0" t="0" r="0" b="0"/>
            <wp:docPr id="12" name="Picture 12"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screenshot, diagram, line&#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t="2181" r="3927" b="3490"/>
                    <a:stretch/>
                  </pic:blipFill>
                  <pic:spPr bwMode="auto">
                    <a:xfrm>
                      <a:off x="0" y="0"/>
                      <a:ext cx="4893882" cy="3020443"/>
                    </a:xfrm>
                    <a:prstGeom prst="rect">
                      <a:avLst/>
                    </a:prstGeom>
                    <a:noFill/>
                    <a:ln>
                      <a:noFill/>
                    </a:ln>
                    <a:extLst>
                      <a:ext uri="{53640926-AAD7-44D8-BBD7-CCE9431645EC}">
                        <a14:shadowObscured xmlns:a14="http://schemas.microsoft.com/office/drawing/2010/main"/>
                      </a:ext>
                    </a:extLst>
                  </pic:spPr>
                </pic:pic>
              </a:graphicData>
            </a:graphic>
          </wp:inline>
        </w:drawing>
      </w:r>
    </w:p>
    <w:p w14:paraId="7F13AD23" w14:textId="77777777" w:rsidR="00557347" w:rsidRPr="00557347" w:rsidRDefault="00557347" w:rsidP="00557347">
      <w:pPr>
        <w:pStyle w:val="Caption"/>
        <w:jc w:val="center"/>
        <w:rPr>
          <w:rFonts w:asciiTheme="minorHAnsi" w:hAnsiTheme="minorHAnsi" w:cstheme="minorHAnsi"/>
          <w:b w:val="0"/>
          <w:bCs/>
          <w:i/>
          <w:iCs/>
          <w:sz w:val="22"/>
          <w:szCs w:val="22"/>
        </w:rPr>
      </w:pPr>
      <w:bookmarkStart w:id="75" w:name="_Toc131580040"/>
      <w:r w:rsidRPr="00557347">
        <w:rPr>
          <w:rFonts w:asciiTheme="minorHAnsi" w:hAnsiTheme="minorHAnsi" w:cstheme="minorHAnsi"/>
          <w:b w:val="0"/>
          <w:bCs/>
          <w:i/>
          <w:iCs/>
          <w:sz w:val="22"/>
          <w:szCs w:val="22"/>
          <w:lang w:val="sq"/>
        </w:rPr>
        <w:t xml:space="preserve">Figure </w:t>
      </w:r>
      <w:r w:rsidRPr="00557347">
        <w:rPr>
          <w:rFonts w:asciiTheme="minorHAnsi" w:hAnsiTheme="minorHAnsi" w:cstheme="minorHAnsi"/>
          <w:b w:val="0"/>
          <w:bCs/>
          <w:i/>
          <w:iCs/>
          <w:sz w:val="22"/>
          <w:szCs w:val="22"/>
          <w:lang w:val="sq"/>
        </w:rPr>
        <w:fldChar w:fldCharType="begin"/>
      </w:r>
      <w:r w:rsidRPr="00557347">
        <w:rPr>
          <w:rFonts w:asciiTheme="minorHAnsi" w:hAnsiTheme="minorHAnsi" w:cstheme="minorHAnsi"/>
          <w:b w:val="0"/>
          <w:bCs/>
          <w:i/>
          <w:iCs/>
          <w:sz w:val="22"/>
          <w:szCs w:val="22"/>
          <w:lang w:val="sq"/>
        </w:rPr>
        <w:instrText xml:space="preserve"> SEQ Figure \* ARABIC </w:instrText>
      </w:r>
      <w:r w:rsidRPr="00557347">
        <w:rPr>
          <w:rFonts w:asciiTheme="minorHAnsi" w:hAnsiTheme="minorHAnsi" w:cstheme="minorHAnsi"/>
          <w:b w:val="0"/>
          <w:bCs/>
          <w:i/>
          <w:iCs/>
          <w:sz w:val="22"/>
          <w:szCs w:val="22"/>
          <w:lang w:val="sq"/>
        </w:rPr>
        <w:fldChar w:fldCharType="separate"/>
      </w:r>
      <w:r w:rsidRPr="00557347">
        <w:rPr>
          <w:rFonts w:asciiTheme="minorHAnsi" w:hAnsiTheme="minorHAnsi" w:cstheme="minorHAnsi"/>
          <w:b w:val="0"/>
          <w:bCs/>
          <w:i/>
          <w:iCs/>
          <w:noProof/>
          <w:sz w:val="22"/>
          <w:szCs w:val="22"/>
          <w:lang w:val="sq"/>
        </w:rPr>
        <w:t>4</w:t>
      </w:r>
      <w:r w:rsidRPr="00557347">
        <w:rPr>
          <w:rFonts w:asciiTheme="minorHAnsi" w:hAnsiTheme="minorHAnsi" w:cstheme="minorHAnsi"/>
          <w:b w:val="0"/>
          <w:bCs/>
          <w:i/>
          <w:iCs/>
          <w:sz w:val="22"/>
          <w:szCs w:val="22"/>
          <w:lang w:val="sq"/>
        </w:rPr>
        <w:fldChar w:fldCharType="end"/>
      </w:r>
      <w:r w:rsidRPr="00557347">
        <w:rPr>
          <w:rFonts w:asciiTheme="minorHAnsi" w:hAnsiTheme="minorHAnsi" w:cstheme="minorHAnsi"/>
          <w:b w:val="0"/>
          <w:bCs/>
          <w:i/>
          <w:iCs/>
          <w:sz w:val="22"/>
          <w:szCs w:val="22"/>
          <w:lang w:val="sq"/>
        </w:rPr>
        <w:t>. Administrator’s Use Case diagram</w:t>
      </w:r>
      <w:bookmarkEnd w:id="75"/>
      <w:r w:rsidRPr="00557347">
        <w:rPr>
          <w:rFonts w:asciiTheme="minorHAnsi" w:hAnsiTheme="minorHAnsi" w:cstheme="minorHAnsi"/>
          <w:b w:val="0"/>
          <w:bCs/>
          <w:i/>
          <w:iCs/>
          <w:sz w:val="22"/>
          <w:szCs w:val="22"/>
          <w:lang w:val="sq"/>
        </w:rPr>
        <w:t xml:space="preserve"> </w:t>
      </w:r>
    </w:p>
    <w:p w14:paraId="30E60257" w14:textId="77777777" w:rsidR="00557347" w:rsidRPr="00557347" w:rsidRDefault="00557347" w:rsidP="00557347">
      <w:pPr>
        <w:spacing w:line="360" w:lineRule="auto"/>
        <w:jc w:val="center"/>
        <w:rPr>
          <w:rFonts w:asciiTheme="minorHAnsi" w:hAnsiTheme="minorHAnsi" w:cstheme="minorHAnsi"/>
          <w:i/>
          <w:lang w:val="en-GB"/>
        </w:rPr>
      </w:pPr>
    </w:p>
    <w:p w14:paraId="02F4895E" w14:textId="77777777" w:rsidR="00557347" w:rsidRPr="00557347" w:rsidRDefault="00557347" w:rsidP="00557347">
      <w:pPr>
        <w:pStyle w:val="Heading3"/>
        <w:framePr w:hSpace="0" w:vSpace="0" w:wrap="auto" w:vAnchor="margin" w:yAlign="inline"/>
        <w:numPr>
          <w:ilvl w:val="1"/>
          <w:numId w:val="44"/>
        </w:numPr>
        <w:ind w:left="1440"/>
        <w:rPr>
          <w:rFonts w:asciiTheme="minorHAnsi" w:hAnsiTheme="minorHAnsi" w:cstheme="minorHAnsi"/>
          <w:szCs w:val="22"/>
        </w:rPr>
      </w:pPr>
      <w:r w:rsidRPr="00557347">
        <w:rPr>
          <w:rFonts w:asciiTheme="minorHAnsi" w:hAnsiTheme="minorHAnsi" w:cstheme="minorHAnsi"/>
          <w:szCs w:val="22"/>
        </w:rPr>
        <w:t xml:space="preserve"> </w:t>
      </w:r>
      <w:bookmarkStart w:id="76" w:name="_Toc131580011"/>
      <w:r w:rsidRPr="00557347">
        <w:rPr>
          <w:rFonts w:asciiTheme="minorHAnsi" w:hAnsiTheme="minorHAnsi" w:cstheme="minorHAnsi"/>
          <w:szCs w:val="22"/>
        </w:rPr>
        <w:t>Budget and Finance requirements</w:t>
      </w:r>
      <w:bookmarkEnd w:id="76"/>
    </w:p>
    <w:p w14:paraId="7A4692BE" w14:textId="77777777" w:rsidR="00557347" w:rsidRPr="00557347" w:rsidRDefault="00557347" w:rsidP="00557347">
      <w:pPr>
        <w:spacing w:line="360" w:lineRule="auto"/>
        <w:ind w:left="360"/>
        <w:jc w:val="both"/>
        <w:rPr>
          <w:rFonts w:asciiTheme="minorHAnsi" w:hAnsiTheme="minorHAnsi" w:cstheme="minorHAnsi"/>
          <w:lang w:val="en-GB"/>
        </w:rPr>
      </w:pPr>
      <w:r w:rsidRPr="00557347">
        <w:rPr>
          <w:rFonts w:asciiTheme="minorHAnsi" w:hAnsiTheme="minorHAnsi" w:cstheme="minorHAnsi"/>
          <w:lang w:val="en-GB"/>
        </w:rPr>
        <w:t>The entire digitalization of the work process of the Budget and Finance Department of the KJC as well as the divisions in the relevant Courts is planned (according to the same total budget plan) through this system, starting from (but not limited to):</w:t>
      </w:r>
    </w:p>
    <w:p w14:paraId="00787AB1" w14:textId="77777777" w:rsidR="00557347" w:rsidRPr="00557347" w:rsidRDefault="00557347" w:rsidP="00557347">
      <w:pPr>
        <w:pStyle w:val="Heading4"/>
        <w:numPr>
          <w:ilvl w:val="0"/>
          <w:numId w:val="0"/>
        </w:numPr>
        <w:ind w:left="1080"/>
        <w:rPr>
          <w:rFonts w:asciiTheme="minorHAnsi" w:hAnsiTheme="minorHAnsi" w:cstheme="minorHAnsi"/>
          <w:szCs w:val="22"/>
          <w:lang w:val="en-GB"/>
        </w:rPr>
      </w:pPr>
      <w:r w:rsidRPr="00557347">
        <w:rPr>
          <w:rFonts w:asciiTheme="minorHAnsi" w:hAnsiTheme="minorHAnsi" w:cstheme="minorHAnsi"/>
          <w:szCs w:val="22"/>
          <w:lang w:val="en-GB"/>
        </w:rPr>
        <w:t>6.3.1 Budget planning and execution</w:t>
      </w:r>
    </w:p>
    <w:p w14:paraId="29077F7D" w14:textId="77777777" w:rsidR="00557347" w:rsidRPr="00557347" w:rsidRDefault="00557347" w:rsidP="00557347">
      <w:pPr>
        <w:spacing w:line="360" w:lineRule="auto"/>
        <w:ind w:left="1800" w:hanging="360"/>
        <w:jc w:val="both"/>
        <w:rPr>
          <w:rFonts w:asciiTheme="minorHAnsi" w:hAnsiTheme="minorHAnsi" w:cstheme="minorHAnsi"/>
          <w:i/>
          <w:iCs/>
          <w:lang w:val="en-GB"/>
        </w:rPr>
      </w:pPr>
      <w:r w:rsidRPr="00557347">
        <w:rPr>
          <w:rFonts w:asciiTheme="minorHAnsi" w:hAnsiTheme="minorHAnsi" w:cstheme="minorHAnsi"/>
          <w:i/>
          <w:iCs/>
          <w:lang w:val="en-GB"/>
        </w:rPr>
        <w:t xml:space="preserve">a. Budget planning </w:t>
      </w:r>
      <w:proofErr w:type="gramStart"/>
      <w:r w:rsidRPr="00557347">
        <w:rPr>
          <w:rFonts w:asciiTheme="minorHAnsi" w:hAnsiTheme="minorHAnsi" w:cstheme="minorHAnsi"/>
          <w:i/>
          <w:iCs/>
          <w:lang w:val="en-GB"/>
        </w:rPr>
        <w:t>management;</w:t>
      </w:r>
      <w:proofErr w:type="gramEnd"/>
    </w:p>
    <w:p w14:paraId="1FB2B82D" w14:textId="77777777" w:rsidR="00557347" w:rsidRPr="00557347" w:rsidRDefault="00557347" w:rsidP="00557347">
      <w:pPr>
        <w:spacing w:line="360" w:lineRule="auto"/>
        <w:ind w:left="1800" w:hanging="360"/>
        <w:jc w:val="both"/>
        <w:rPr>
          <w:rFonts w:asciiTheme="minorHAnsi" w:hAnsiTheme="minorHAnsi" w:cstheme="minorHAnsi"/>
          <w:i/>
          <w:iCs/>
          <w:lang w:val="en-GB"/>
        </w:rPr>
      </w:pPr>
      <w:r w:rsidRPr="00557347">
        <w:rPr>
          <w:rFonts w:asciiTheme="minorHAnsi" w:hAnsiTheme="minorHAnsi" w:cstheme="minorHAnsi"/>
          <w:i/>
          <w:iCs/>
          <w:lang w:val="en-GB"/>
        </w:rPr>
        <w:t xml:space="preserve">b. Allocation </w:t>
      </w:r>
      <w:proofErr w:type="gramStart"/>
      <w:r w:rsidRPr="00557347">
        <w:rPr>
          <w:rFonts w:asciiTheme="minorHAnsi" w:hAnsiTheme="minorHAnsi" w:cstheme="minorHAnsi"/>
          <w:i/>
          <w:iCs/>
          <w:lang w:val="en-GB"/>
        </w:rPr>
        <w:t>management;</w:t>
      </w:r>
      <w:proofErr w:type="gramEnd"/>
    </w:p>
    <w:p w14:paraId="26506C8E" w14:textId="77777777" w:rsidR="00557347" w:rsidRPr="00557347" w:rsidRDefault="00557347" w:rsidP="00557347">
      <w:pPr>
        <w:spacing w:line="360" w:lineRule="auto"/>
        <w:ind w:left="1800" w:hanging="360"/>
        <w:jc w:val="both"/>
        <w:rPr>
          <w:rFonts w:asciiTheme="minorHAnsi" w:hAnsiTheme="minorHAnsi" w:cstheme="minorHAnsi"/>
          <w:i/>
          <w:iCs/>
          <w:lang w:val="en-GB"/>
        </w:rPr>
      </w:pPr>
      <w:r w:rsidRPr="00557347">
        <w:rPr>
          <w:rFonts w:asciiTheme="minorHAnsi" w:hAnsiTheme="minorHAnsi" w:cstheme="minorHAnsi"/>
          <w:i/>
          <w:iCs/>
          <w:lang w:val="en-GB"/>
        </w:rPr>
        <w:t xml:space="preserve">c. Commitment </w:t>
      </w:r>
      <w:proofErr w:type="gramStart"/>
      <w:r w:rsidRPr="00557347">
        <w:rPr>
          <w:rFonts w:asciiTheme="minorHAnsi" w:hAnsiTheme="minorHAnsi" w:cstheme="minorHAnsi"/>
          <w:i/>
          <w:iCs/>
          <w:lang w:val="en-GB"/>
        </w:rPr>
        <w:t>management;</w:t>
      </w:r>
      <w:proofErr w:type="gramEnd"/>
    </w:p>
    <w:p w14:paraId="76614961" w14:textId="77777777" w:rsidR="00557347" w:rsidRPr="00557347" w:rsidRDefault="00557347" w:rsidP="00557347">
      <w:pPr>
        <w:spacing w:line="360" w:lineRule="auto"/>
        <w:ind w:left="1800" w:hanging="360"/>
        <w:jc w:val="both"/>
        <w:rPr>
          <w:rFonts w:asciiTheme="minorHAnsi" w:hAnsiTheme="minorHAnsi" w:cstheme="minorHAnsi"/>
          <w:i/>
          <w:iCs/>
          <w:lang w:val="en-GB"/>
        </w:rPr>
      </w:pPr>
      <w:r w:rsidRPr="00557347">
        <w:rPr>
          <w:rFonts w:asciiTheme="minorHAnsi" w:hAnsiTheme="minorHAnsi" w:cstheme="minorHAnsi"/>
          <w:i/>
          <w:iCs/>
          <w:lang w:val="en-GB"/>
        </w:rPr>
        <w:t xml:space="preserve">d. Expenditure </w:t>
      </w:r>
      <w:proofErr w:type="gramStart"/>
      <w:r w:rsidRPr="00557347">
        <w:rPr>
          <w:rFonts w:asciiTheme="minorHAnsi" w:hAnsiTheme="minorHAnsi" w:cstheme="minorHAnsi"/>
          <w:i/>
          <w:iCs/>
          <w:lang w:val="en-GB"/>
        </w:rPr>
        <w:t>management;</w:t>
      </w:r>
      <w:proofErr w:type="gramEnd"/>
    </w:p>
    <w:p w14:paraId="0D4902DE" w14:textId="77777777" w:rsidR="00557347" w:rsidRPr="00557347" w:rsidRDefault="00557347" w:rsidP="00557347">
      <w:pPr>
        <w:spacing w:line="360" w:lineRule="auto"/>
        <w:ind w:left="1800" w:hanging="360"/>
        <w:jc w:val="both"/>
        <w:rPr>
          <w:rFonts w:asciiTheme="minorHAnsi" w:hAnsiTheme="minorHAnsi" w:cstheme="minorHAnsi"/>
          <w:i/>
          <w:iCs/>
          <w:lang w:val="en-GB"/>
        </w:rPr>
      </w:pPr>
      <w:r w:rsidRPr="00557347">
        <w:rPr>
          <w:rFonts w:asciiTheme="minorHAnsi" w:hAnsiTheme="minorHAnsi" w:cstheme="minorHAnsi"/>
          <w:i/>
          <w:iCs/>
          <w:lang w:val="en-GB"/>
        </w:rPr>
        <w:t xml:space="preserve">e. Case certification </w:t>
      </w:r>
      <w:proofErr w:type="gramStart"/>
      <w:r w:rsidRPr="00557347">
        <w:rPr>
          <w:rFonts w:asciiTheme="minorHAnsi" w:hAnsiTheme="minorHAnsi" w:cstheme="minorHAnsi"/>
          <w:i/>
          <w:iCs/>
          <w:lang w:val="en-GB"/>
        </w:rPr>
        <w:t>management;</w:t>
      </w:r>
      <w:proofErr w:type="gramEnd"/>
    </w:p>
    <w:p w14:paraId="44FFBAD1" w14:textId="77777777" w:rsidR="00557347" w:rsidRPr="00557347" w:rsidRDefault="00557347" w:rsidP="00557347">
      <w:pPr>
        <w:spacing w:line="360" w:lineRule="auto"/>
        <w:ind w:left="1800" w:hanging="360"/>
        <w:jc w:val="both"/>
        <w:rPr>
          <w:rFonts w:asciiTheme="minorHAnsi" w:hAnsiTheme="minorHAnsi" w:cstheme="minorHAnsi"/>
          <w:i/>
          <w:iCs/>
          <w:lang w:val="en-GB"/>
        </w:rPr>
      </w:pPr>
      <w:r w:rsidRPr="00557347">
        <w:rPr>
          <w:rFonts w:asciiTheme="minorHAnsi" w:hAnsiTheme="minorHAnsi" w:cstheme="minorHAnsi"/>
          <w:i/>
          <w:iCs/>
          <w:lang w:val="en-GB"/>
        </w:rPr>
        <w:t xml:space="preserve">f. Management of cases with “pending” </w:t>
      </w:r>
      <w:proofErr w:type="gramStart"/>
      <w:r w:rsidRPr="00557347">
        <w:rPr>
          <w:rFonts w:asciiTheme="minorHAnsi" w:hAnsiTheme="minorHAnsi" w:cstheme="minorHAnsi"/>
          <w:i/>
          <w:iCs/>
          <w:lang w:val="en-GB"/>
        </w:rPr>
        <w:t>status;</w:t>
      </w:r>
      <w:proofErr w:type="gramEnd"/>
      <w:r w:rsidRPr="00557347">
        <w:rPr>
          <w:rFonts w:asciiTheme="minorHAnsi" w:hAnsiTheme="minorHAnsi" w:cstheme="minorHAnsi"/>
          <w:i/>
          <w:iCs/>
          <w:lang w:val="en-GB"/>
        </w:rPr>
        <w:t xml:space="preserve"> </w:t>
      </w:r>
    </w:p>
    <w:p w14:paraId="21AEB84C" w14:textId="77777777" w:rsidR="00557347" w:rsidRPr="00557347" w:rsidRDefault="00557347" w:rsidP="00557347">
      <w:pPr>
        <w:spacing w:line="360" w:lineRule="auto"/>
        <w:ind w:left="1800" w:hanging="360"/>
        <w:jc w:val="both"/>
        <w:rPr>
          <w:rFonts w:asciiTheme="minorHAnsi" w:hAnsiTheme="minorHAnsi" w:cstheme="minorHAnsi"/>
          <w:i/>
          <w:iCs/>
          <w:lang w:val="en-GB"/>
        </w:rPr>
      </w:pPr>
      <w:r w:rsidRPr="00557347">
        <w:rPr>
          <w:rFonts w:asciiTheme="minorHAnsi" w:hAnsiTheme="minorHAnsi" w:cstheme="minorHAnsi"/>
          <w:i/>
          <w:iCs/>
          <w:lang w:val="en-GB"/>
        </w:rPr>
        <w:t xml:space="preserve">g. </w:t>
      </w:r>
      <w:bookmarkStart w:id="77" w:name="_Hlk128402376"/>
      <w:r w:rsidRPr="00557347">
        <w:rPr>
          <w:rFonts w:asciiTheme="minorHAnsi" w:hAnsiTheme="minorHAnsi" w:cstheme="minorHAnsi"/>
          <w:i/>
          <w:iCs/>
          <w:lang w:val="en-GB"/>
        </w:rPr>
        <w:t xml:space="preserve">Procurement and contract </w:t>
      </w:r>
      <w:proofErr w:type="gramStart"/>
      <w:r w:rsidRPr="00557347">
        <w:rPr>
          <w:rFonts w:asciiTheme="minorHAnsi" w:hAnsiTheme="minorHAnsi" w:cstheme="minorHAnsi"/>
          <w:i/>
          <w:iCs/>
          <w:lang w:val="en-GB"/>
        </w:rPr>
        <w:t>management;</w:t>
      </w:r>
      <w:proofErr w:type="gramEnd"/>
    </w:p>
    <w:bookmarkEnd w:id="77"/>
    <w:p w14:paraId="46E10351" w14:textId="77777777" w:rsidR="00557347" w:rsidRPr="00557347" w:rsidRDefault="00557347" w:rsidP="00557347">
      <w:pPr>
        <w:spacing w:line="360" w:lineRule="auto"/>
        <w:ind w:left="1800" w:hanging="360"/>
        <w:jc w:val="both"/>
        <w:rPr>
          <w:rFonts w:asciiTheme="minorHAnsi" w:hAnsiTheme="minorHAnsi" w:cstheme="minorHAnsi"/>
          <w:i/>
          <w:iCs/>
          <w:lang w:val="en-GB"/>
        </w:rPr>
      </w:pPr>
      <w:r w:rsidRPr="00557347">
        <w:rPr>
          <w:rFonts w:asciiTheme="minorHAnsi" w:hAnsiTheme="minorHAnsi" w:cstheme="minorHAnsi"/>
          <w:i/>
          <w:iCs/>
          <w:lang w:val="en-GB"/>
        </w:rPr>
        <w:t xml:space="preserve">h. Document </w:t>
      </w:r>
      <w:proofErr w:type="gramStart"/>
      <w:r w:rsidRPr="00557347">
        <w:rPr>
          <w:rFonts w:asciiTheme="minorHAnsi" w:hAnsiTheme="minorHAnsi" w:cstheme="minorHAnsi"/>
          <w:i/>
          <w:iCs/>
          <w:lang w:val="en-GB"/>
        </w:rPr>
        <w:t>management;</w:t>
      </w:r>
      <w:proofErr w:type="gramEnd"/>
      <w:r w:rsidRPr="00557347">
        <w:rPr>
          <w:rFonts w:asciiTheme="minorHAnsi" w:hAnsiTheme="minorHAnsi" w:cstheme="minorHAnsi"/>
          <w:i/>
          <w:iCs/>
          <w:lang w:val="en-GB"/>
        </w:rPr>
        <w:t xml:space="preserve"> </w:t>
      </w:r>
    </w:p>
    <w:p w14:paraId="41490DBF" w14:textId="77777777" w:rsidR="00557347" w:rsidRPr="00557347" w:rsidRDefault="00557347" w:rsidP="00557347">
      <w:pPr>
        <w:spacing w:line="276" w:lineRule="auto"/>
        <w:ind w:left="1800" w:hanging="360"/>
        <w:jc w:val="both"/>
        <w:rPr>
          <w:rFonts w:asciiTheme="minorHAnsi" w:hAnsiTheme="minorHAnsi" w:cstheme="minorHAnsi"/>
          <w:i/>
          <w:iCs/>
          <w:lang w:val="en-GB"/>
        </w:rPr>
      </w:pPr>
    </w:p>
    <w:p w14:paraId="2AA131A1" w14:textId="77777777" w:rsidR="00557347" w:rsidRPr="00557347" w:rsidRDefault="00557347" w:rsidP="00557347">
      <w:pPr>
        <w:spacing w:line="276" w:lineRule="auto"/>
        <w:ind w:left="1440"/>
        <w:jc w:val="both"/>
        <w:rPr>
          <w:rFonts w:asciiTheme="minorHAnsi" w:hAnsiTheme="minorHAnsi" w:cstheme="minorHAnsi"/>
          <w:i/>
          <w:iCs/>
          <w:lang w:val="en-GB"/>
        </w:rPr>
      </w:pPr>
      <w:r w:rsidRPr="00557347">
        <w:rPr>
          <w:rFonts w:asciiTheme="minorHAnsi" w:hAnsiTheme="minorHAnsi" w:cstheme="minorHAnsi"/>
          <w:i/>
          <w:iCs/>
          <w:lang w:val="en-GB"/>
        </w:rPr>
        <w:t>a.   Budget planning management</w:t>
      </w:r>
    </w:p>
    <w:p w14:paraId="04F9ADC8" w14:textId="77777777" w:rsidR="00557347" w:rsidRPr="00557347" w:rsidRDefault="00557347" w:rsidP="00557347">
      <w:pPr>
        <w:spacing w:line="360" w:lineRule="auto"/>
        <w:ind w:left="1440"/>
        <w:jc w:val="both"/>
        <w:rPr>
          <w:rFonts w:asciiTheme="minorHAnsi" w:hAnsiTheme="minorHAnsi" w:cstheme="minorHAnsi"/>
          <w:lang w:val="en-GB"/>
        </w:rPr>
      </w:pPr>
      <w:r w:rsidRPr="00557347">
        <w:rPr>
          <w:rFonts w:asciiTheme="minorHAnsi" w:hAnsiTheme="minorHAnsi" w:cstheme="minorHAnsi"/>
          <w:lang w:val="en-GB"/>
        </w:rPr>
        <w:t xml:space="preserve">The system must allow the recording of all budget data from programs, economic </w:t>
      </w:r>
      <w:r w:rsidRPr="00557347">
        <w:rPr>
          <w:rFonts w:asciiTheme="minorHAnsi" w:hAnsiTheme="minorHAnsi" w:cstheme="minorHAnsi"/>
          <w:lang w:val="en-GB"/>
        </w:rPr>
        <w:lastRenderedPageBreak/>
        <w:t>categories, as well as funds (origin of funds), starting with the original budget, changes occurring with budget review, changes according to savings and government decisions (always keeping the original version of the budget), etc. Creating the possibility of distributing funds by economic codes and subcodes and as a total.</w:t>
      </w:r>
    </w:p>
    <w:p w14:paraId="798C7F49" w14:textId="77777777" w:rsidR="00557347" w:rsidRPr="00557347" w:rsidRDefault="00557347" w:rsidP="00557347">
      <w:pPr>
        <w:spacing w:line="276" w:lineRule="auto"/>
        <w:ind w:left="1440"/>
        <w:jc w:val="both"/>
        <w:rPr>
          <w:rFonts w:asciiTheme="minorHAnsi" w:hAnsiTheme="minorHAnsi" w:cstheme="minorHAnsi"/>
          <w:i/>
          <w:iCs/>
          <w:lang w:val="en-GB"/>
        </w:rPr>
      </w:pPr>
      <w:r w:rsidRPr="00557347">
        <w:rPr>
          <w:rFonts w:asciiTheme="minorHAnsi" w:hAnsiTheme="minorHAnsi" w:cstheme="minorHAnsi"/>
          <w:i/>
          <w:iCs/>
          <w:lang w:val="en-GB"/>
        </w:rPr>
        <w:t>b. Allocation management</w:t>
      </w:r>
    </w:p>
    <w:p w14:paraId="1DFC051D" w14:textId="77777777" w:rsidR="00557347" w:rsidRPr="00557347" w:rsidRDefault="00557347" w:rsidP="00557347">
      <w:pPr>
        <w:spacing w:line="360" w:lineRule="auto"/>
        <w:ind w:left="1440"/>
        <w:jc w:val="both"/>
        <w:rPr>
          <w:rFonts w:asciiTheme="minorHAnsi" w:hAnsiTheme="minorHAnsi" w:cstheme="minorHAnsi"/>
          <w:lang w:val="en-GB"/>
        </w:rPr>
      </w:pPr>
      <w:r w:rsidRPr="00557347">
        <w:rPr>
          <w:rFonts w:asciiTheme="minorHAnsi" w:hAnsiTheme="minorHAnsi" w:cstheme="minorHAnsi"/>
          <w:lang w:val="en-GB"/>
        </w:rPr>
        <w:t xml:space="preserve">The system must allow for allocations to be recorded on a time basis, i.e., </w:t>
      </w:r>
      <w:proofErr w:type="gramStart"/>
      <w:r w:rsidRPr="00557347">
        <w:rPr>
          <w:rFonts w:asciiTheme="minorHAnsi" w:hAnsiTheme="minorHAnsi" w:cstheme="minorHAnsi"/>
          <w:lang w:val="en-GB"/>
        </w:rPr>
        <w:t>monthly</w:t>
      </w:r>
      <w:proofErr w:type="gramEnd"/>
      <w:r w:rsidRPr="00557347">
        <w:rPr>
          <w:rFonts w:asciiTheme="minorHAnsi" w:hAnsiTheme="minorHAnsi" w:cstheme="minorHAnsi"/>
          <w:lang w:val="en-GB"/>
        </w:rPr>
        <w:t xml:space="preserve"> and quarterly, based on categories and programmes.</w:t>
      </w:r>
    </w:p>
    <w:p w14:paraId="685CEB18" w14:textId="77777777" w:rsidR="00557347" w:rsidRPr="00557347" w:rsidRDefault="00557347" w:rsidP="00557347">
      <w:pPr>
        <w:spacing w:line="360" w:lineRule="auto"/>
        <w:ind w:left="1440"/>
        <w:jc w:val="both"/>
        <w:rPr>
          <w:rFonts w:asciiTheme="minorHAnsi" w:hAnsiTheme="minorHAnsi" w:cstheme="minorHAnsi"/>
          <w:lang w:val="en-GB"/>
        </w:rPr>
      </w:pPr>
      <w:r w:rsidRPr="00557347">
        <w:rPr>
          <w:rFonts w:asciiTheme="minorHAnsi" w:hAnsiTheme="minorHAnsi" w:cstheme="minorHAnsi"/>
          <w:lang w:val="en-GB"/>
        </w:rPr>
        <w:t xml:space="preserve">In the category of wages and salaries, the allocation should be made on monthly basis (the data must be provided after the wage control by the HR of the SKJC submitted to the Ministry of Public Administration – MPA). Moreover, the possibility of correction and retroactive payments should be ensured. </w:t>
      </w:r>
    </w:p>
    <w:p w14:paraId="4FB3F573" w14:textId="77777777" w:rsidR="00557347" w:rsidRPr="00557347" w:rsidRDefault="00557347" w:rsidP="00557347">
      <w:pPr>
        <w:spacing w:line="360" w:lineRule="auto"/>
        <w:ind w:left="1440"/>
        <w:jc w:val="both"/>
        <w:rPr>
          <w:rFonts w:asciiTheme="minorHAnsi" w:hAnsiTheme="minorHAnsi" w:cstheme="minorHAnsi"/>
          <w:lang w:val="en-GB"/>
        </w:rPr>
      </w:pPr>
      <w:r w:rsidRPr="00557347">
        <w:rPr>
          <w:rFonts w:asciiTheme="minorHAnsi" w:hAnsiTheme="minorHAnsi" w:cstheme="minorHAnsi"/>
          <w:lang w:val="en-GB"/>
        </w:rPr>
        <w:t xml:space="preserve">In the category of goods and services and public utilities, the allocation of funds should be made on monthly and quarterly basis. In these two categories should be added the planning of expenses </w:t>
      </w:r>
      <w:proofErr w:type="gramStart"/>
      <w:r w:rsidRPr="00557347">
        <w:rPr>
          <w:rFonts w:asciiTheme="minorHAnsi" w:hAnsiTheme="minorHAnsi" w:cstheme="minorHAnsi"/>
          <w:lang w:val="en-GB"/>
        </w:rPr>
        <w:t>on a monthly basis</w:t>
      </w:r>
      <w:proofErr w:type="gramEnd"/>
      <w:r w:rsidRPr="00557347">
        <w:rPr>
          <w:rFonts w:asciiTheme="minorHAnsi" w:hAnsiTheme="minorHAnsi" w:cstheme="minorHAnsi"/>
          <w:lang w:val="en-GB"/>
        </w:rPr>
        <w:t xml:space="preserve"> and the ability to see the balance of unexpended funds each month.</w:t>
      </w:r>
    </w:p>
    <w:p w14:paraId="45DC0EAD" w14:textId="77777777" w:rsidR="00557347" w:rsidRPr="00557347" w:rsidRDefault="00557347" w:rsidP="00557347">
      <w:pPr>
        <w:spacing w:line="360" w:lineRule="auto"/>
        <w:ind w:left="1440"/>
        <w:jc w:val="both"/>
        <w:rPr>
          <w:rFonts w:asciiTheme="minorHAnsi" w:hAnsiTheme="minorHAnsi" w:cstheme="minorHAnsi"/>
          <w:lang w:val="en-GB"/>
        </w:rPr>
      </w:pPr>
      <w:r w:rsidRPr="00557347">
        <w:rPr>
          <w:rFonts w:asciiTheme="minorHAnsi" w:hAnsiTheme="minorHAnsi" w:cstheme="minorHAnsi"/>
          <w:lang w:val="en-GB"/>
        </w:rPr>
        <w:t>In the category of capital investments, the allocation should be made on monthly basis according to the number of capital investment projects.</w:t>
      </w:r>
    </w:p>
    <w:p w14:paraId="262BCAC8" w14:textId="77777777" w:rsidR="00557347" w:rsidRPr="00557347" w:rsidRDefault="00557347" w:rsidP="00557347">
      <w:pPr>
        <w:spacing w:line="360" w:lineRule="auto"/>
        <w:ind w:left="1440"/>
        <w:jc w:val="both"/>
        <w:rPr>
          <w:rFonts w:asciiTheme="minorHAnsi" w:hAnsiTheme="minorHAnsi" w:cstheme="minorHAnsi"/>
          <w:lang w:val="en-GB"/>
        </w:rPr>
      </w:pPr>
      <w:r w:rsidRPr="00557347">
        <w:rPr>
          <w:rFonts w:asciiTheme="minorHAnsi" w:hAnsiTheme="minorHAnsi" w:cstheme="minorHAnsi"/>
          <w:lang w:val="en-GB"/>
        </w:rPr>
        <w:t xml:space="preserve">In the allocation component, the possibility of corrections and changes should be provided based on the budget review. The system should provide with the possibility to have monthly and quarterly allocation balance through report. </w:t>
      </w:r>
    </w:p>
    <w:p w14:paraId="790F1C84" w14:textId="77777777" w:rsidR="00557347" w:rsidRPr="00557347" w:rsidRDefault="00557347" w:rsidP="00557347">
      <w:pPr>
        <w:spacing w:line="360" w:lineRule="auto"/>
        <w:ind w:left="1440"/>
        <w:jc w:val="both"/>
        <w:rPr>
          <w:rFonts w:asciiTheme="minorHAnsi" w:hAnsiTheme="minorHAnsi" w:cstheme="minorHAnsi"/>
          <w:lang w:val="en-GB"/>
        </w:rPr>
      </w:pPr>
      <w:r w:rsidRPr="00557347">
        <w:rPr>
          <w:rFonts w:asciiTheme="minorHAnsi" w:hAnsiTheme="minorHAnsi" w:cstheme="minorHAnsi"/>
          <w:lang w:val="en-GB"/>
        </w:rPr>
        <w:t>Financial officers from the regions (lawyer, expert, translator, laymen, etc. according to the relevant code), after receiving the invoice, must register in the system, the minimum of the following data:</w:t>
      </w:r>
    </w:p>
    <w:p w14:paraId="53C5E731" w14:textId="77777777" w:rsidR="00557347" w:rsidRPr="00557347" w:rsidRDefault="00557347" w:rsidP="00557347">
      <w:pPr>
        <w:pStyle w:val="ListParagraph"/>
        <w:numPr>
          <w:ilvl w:val="0"/>
          <w:numId w:val="45"/>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Invoice date</w:t>
      </w:r>
    </w:p>
    <w:p w14:paraId="6A432AB9" w14:textId="77777777" w:rsidR="00557347" w:rsidRPr="00557347" w:rsidRDefault="00557347" w:rsidP="00557347">
      <w:pPr>
        <w:pStyle w:val="ListParagraph"/>
        <w:numPr>
          <w:ilvl w:val="0"/>
          <w:numId w:val="45"/>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Invoice number</w:t>
      </w:r>
    </w:p>
    <w:p w14:paraId="2DCAF8F0" w14:textId="77777777" w:rsidR="00557347" w:rsidRPr="00557347" w:rsidRDefault="00557347" w:rsidP="00557347">
      <w:pPr>
        <w:pStyle w:val="ListParagraph"/>
        <w:numPr>
          <w:ilvl w:val="0"/>
          <w:numId w:val="45"/>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Personal number</w:t>
      </w:r>
    </w:p>
    <w:p w14:paraId="5EBCE115" w14:textId="77777777" w:rsidR="00557347" w:rsidRPr="00557347" w:rsidRDefault="00557347" w:rsidP="00557347">
      <w:pPr>
        <w:pStyle w:val="ListParagraph"/>
        <w:numPr>
          <w:ilvl w:val="0"/>
          <w:numId w:val="45"/>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Business number</w:t>
      </w:r>
    </w:p>
    <w:p w14:paraId="0F13D0ED" w14:textId="77777777" w:rsidR="00557347" w:rsidRPr="00557347" w:rsidRDefault="00557347" w:rsidP="00557347">
      <w:pPr>
        <w:pStyle w:val="ListParagraph"/>
        <w:numPr>
          <w:ilvl w:val="0"/>
          <w:numId w:val="45"/>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Fiscal number</w:t>
      </w:r>
    </w:p>
    <w:p w14:paraId="0642D5F7" w14:textId="77777777" w:rsidR="00557347" w:rsidRPr="00557347" w:rsidRDefault="00557347" w:rsidP="00557347">
      <w:pPr>
        <w:pStyle w:val="ListParagraph"/>
        <w:numPr>
          <w:ilvl w:val="0"/>
          <w:numId w:val="45"/>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Bank account number</w:t>
      </w:r>
    </w:p>
    <w:p w14:paraId="4D170B3E" w14:textId="77777777" w:rsidR="00557347" w:rsidRPr="00557347" w:rsidRDefault="00557347" w:rsidP="00557347">
      <w:pPr>
        <w:pStyle w:val="ListParagraph"/>
        <w:numPr>
          <w:ilvl w:val="0"/>
          <w:numId w:val="45"/>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Name and surname</w:t>
      </w:r>
    </w:p>
    <w:p w14:paraId="0817314E" w14:textId="77777777" w:rsidR="00557347" w:rsidRPr="00557347" w:rsidRDefault="00557347" w:rsidP="00557347">
      <w:pPr>
        <w:pStyle w:val="ListParagraph"/>
        <w:numPr>
          <w:ilvl w:val="0"/>
          <w:numId w:val="45"/>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 xml:space="preserve">The month for which the commitment or payment is </w:t>
      </w:r>
      <w:proofErr w:type="gramStart"/>
      <w:r w:rsidRPr="00557347">
        <w:rPr>
          <w:rFonts w:asciiTheme="minorHAnsi" w:hAnsiTheme="minorHAnsi" w:cstheme="minorHAnsi"/>
          <w:sz w:val="22"/>
          <w:szCs w:val="22"/>
        </w:rPr>
        <w:t>dedicated</w:t>
      </w:r>
      <w:proofErr w:type="gramEnd"/>
      <w:r w:rsidRPr="00557347">
        <w:rPr>
          <w:rFonts w:asciiTheme="minorHAnsi" w:hAnsiTheme="minorHAnsi" w:cstheme="minorHAnsi"/>
          <w:sz w:val="22"/>
          <w:szCs w:val="22"/>
        </w:rPr>
        <w:t xml:space="preserve"> </w:t>
      </w:r>
    </w:p>
    <w:p w14:paraId="7CCB2066" w14:textId="77777777" w:rsidR="00557347" w:rsidRPr="00557347" w:rsidRDefault="00557347" w:rsidP="00557347">
      <w:pPr>
        <w:spacing w:line="360" w:lineRule="auto"/>
        <w:ind w:left="1440"/>
        <w:jc w:val="both"/>
        <w:rPr>
          <w:rFonts w:asciiTheme="minorHAnsi" w:hAnsiTheme="minorHAnsi" w:cstheme="minorHAnsi"/>
          <w:lang w:val="en-GB"/>
        </w:rPr>
      </w:pPr>
      <w:r w:rsidRPr="00557347">
        <w:rPr>
          <w:rFonts w:asciiTheme="minorHAnsi" w:hAnsiTheme="minorHAnsi" w:cstheme="minorHAnsi"/>
          <w:lang w:val="en-GB"/>
        </w:rPr>
        <w:lastRenderedPageBreak/>
        <w:t>The system should limit the invoice for lawyers to an appropriately determined amount (KJC will confirm the amount in the first phase or during the development of the system software) and not exceed the amount for the same lawyer.</w:t>
      </w:r>
    </w:p>
    <w:p w14:paraId="17A6E98F" w14:textId="77777777" w:rsidR="00557347" w:rsidRPr="00557347" w:rsidRDefault="00557347" w:rsidP="00557347">
      <w:pPr>
        <w:spacing w:line="360" w:lineRule="auto"/>
        <w:ind w:left="1440"/>
        <w:jc w:val="both"/>
        <w:rPr>
          <w:rFonts w:asciiTheme="minorHAnsi" w:hAnsiTheme="minorHAnsi" w:cstheme="minorHAnsi"/>
          <w:lang w:val="en-GB"/>
        </w:rPr>
      </w:pPr>
      <w:r w:rsidRPr="00557347">
        <w:rPr>
          <w:rFonts w:asciiTheme="minorHAnsi" w:hAnsiTheme="minorHAnsi" w:cstheme="minorHAnsi"/>
          <w:lang w:val="en-GB"/>
        </w:rPr>
        <w:t>Furthermore, if the Courts’ Financial Officer notices that he/she is a new supplier, then the supplier’s form must be attached to the system and filled in with the data required in the form. The required documentation must be attached and sent electronically to the budget and finance allocation at the Secretariat.</w:t>
      </w:r>
    </w:p>
    <w:p w14:paraId="795ADA34" w14:textId="77777777" w:rsidR="00557347" w:rsidRPr="00557347" w:rsidRDefault="00557347" w:rsidP="00557347">
      <w:pPr>
        <w:spacing w:line="360" w:lineRule="auto"/>
        <w:ind w:left="1440"/>
        <w:jc w:val="both"/>
        <w:rPr>
          <w:rFonts w:asciiTheme="minorHAnsi" w:hAnsiTheme="minorHAnsi" w:cstheme="minorHAnsi"/>
          <w:lang w:val="en-GB"/>
        </w:rPr>
      </w:pPr>
      <w:r w:rsidRPr="00557347">
        <w:rPr>
          <w:rFonts w:asciiTheme="minorHAnsi" w:hAnsiTheme="minorHAnsi" w:cstheme="minorHAnsi"/>
          <w:lang w:val="en-GB"/>
        </w:rPr>
        <w:t xml:space="preserve">The system shall also have the payments for the categories specified above </w:t>
      </w:r>
      <w:proofErr w:type="gramStart"/>
      <w:r w:rsidRPr="00557347">
        <w:rPr>
          <w:rFonts w:asciiTheme="minorHAnsi" w:hAnsiTheme="minorHAnsi" w:cstheme="minorHAnsi"/>
          <w:lang w:val="en-GB"/>
        </w:rPr>
        <w:t>in order to</w:t>
      </w:r>
      <w:proofErr w:type="gramEnd"/>
      <w:r w:rsidRPr="00557347">
        <w:rPr>
          <w:rFonts w:asciiTheme="minorHAnsi" w:hAnsiTheme="minorHAnsi" w:cstheme="minorHAnsi"/>
          <w:lang w:val="en-GB"/>
        </w:rPr>
        <w:t xml:space="preserve"> check that the amounts are accurate.</w:t>
      </w:r>
    </w:p>
    <w:p w14:paraId="2D71F321" w14:textId="77777777" w:rsidR="00557347" w:rsidRPr="00557347" w:rsidRDefault="00557347" w:rsidP="00557347">
      <w:pPr>
        <w:spacing w:line="276" w:lineRule="auto"/>
        <w:ind w:left="720"/>
        <w:jc w:val="both"/>
        <w:rPr>
          <w:rFonts w:asciiTheme="minorHAnsi" w:hAnsiTheme="minorHAnsi" w:cstheme="minorHAnsi"/>
          <w:lang w:val="en-GB"/>
        </w:rPr>
      </w:pPr>
    </w:p>
    <w:p w14:paraId="078904BF" w14:textId="77777777" w:rsidR="00557347" w:rsidRPr="00557347" w:rsidRDefault="00557347" w:rsidP="00557347">
      <w:pPr>
        <w:spacing w:line="276" w:lineRule="auto"/>
        <w:ind w:left="1440"/>
        <w:jc w:val="both"/>
        <w:rPr>
          <w:rFonts w:asciiTheme="minorHAnsi" w:hAnsiTheme="minorHAnsi" w:cstheme="minorHAnsi"/>
          <w:i/>
          <w:iCs/>
          <w:lang w:val="en-GB"/>
        </w:rPr>
      </w:pPr>
      <w:r w:rsidRPr="00557347">
        <w:rPr>
          <w:rFonts w:asciiTheme="minorHAnsi" w:hAnsiTheme="minorHAnsi" w:cstheme="minorHAnsi"/>
          <w:i/>
          <w:iCs/>
          <w:lang w:val="sq"/>
        </w:rPr>
        <w:t xml:space="preserve">c. </w:t>
      </w:r>
      <w:r w:rsidRPr="00557347">
        <w:rPr>
          <w:rFonts w:asciiTheme="minorHAnsi" w:hAnsiTheme="minorHAnsi" w:cstheme="minorHAnsi"/>
          <w:i/>
          <w:iCs/>
          <w:lang w:val="en-GB"/>
        </w:rPr>
        <w:t>Commitment management</w:t>
      </w:r>
    </w:p>
    <w:p w14:paraId="2E87B901" w14:textId="77777777" w:rsidR="00557347" w:rsidRPr="00557347" w:rsidRDefault="00557347" w:rsidP="00557347">
      <w:pPr>
        <w:spacing w:line="360" w:lineRule="auto"/>
        <w:ind w:left="1440"/>
        <w:jc w:val="both"/>
        <w:rPr>
          <w:rFonts w:asciiTheme="minorHAnsi" w:hAnsiTheme="minorHAnsi" w:cstheme="minorHAnsi"/>
          <w:lang w:val="en-GB"/>
        </w:rPr>
      </w:pPr>
      <w:r w:rsidRPr="00557347">
        <w:rPr>
          <w:rFonts w:asciiTheme="minorHAnsi" w:hAnsiTheme="minorHAnsi" w:cstheme="minorHAnsi"/>
          <w:lang w:val="en-GB"/>
        </w:rPr>
        <w:t>The system should make it possible to register all commitments according to economic categories and programs from the requesting units. This excludes the commitment for the salary and allowances category.</w:t>
      </w:r>
    </w:p>
    <w:p w14:paraId="27D115E2" w14:textId="77777777" w:rsidR="00557347" w:rsidRPr="00557347" w:rsidRDefault="00557347" w:rsidP="00557347">
      <w:pPr>
        <w:spacing w:line="360" w:lineRule="auto"/>
        <w:ind w:left="1440"/>
        <w:jc w:val="both"/>
        <w:rPr>
          <w:rFonts w:asciiTheme="minorHAnsi" w:hAnsiTheme="minorHAnsi" w:cstheme="minorHAnsi"/>
          <w:lang w:val="en-GB"/>
        </w:rPr>
      </w:pPr>
      <w:r w:rsidRPr="00557347">
        <w:rPr>
          <w:rFonts w:asciiTheme="minorHAnsi" w:hAnsiTheme="minorHAnsi" w:cstheme="minorHAnsi"/>
          <w:lang w:val="en-GB"/>
        </w:rPr>
        <w:t xml:space="preserve">Some data to be recorded when making funds: </w:t>
      </w:r>
    </w:p>
    <w:p w14:paraId="1B4153A0" w14:textId="77777777" w:rsidR="00557347" w:rsidRPr="00557347" w:rsidRDefault="00557347" w:rsidP="00557347">
      <w:pPr>
        <w:pStyle w:val="ListParagraph"/>
        <w:numPr>
          <w:ilvl w:val="0"/>
          <w:numId w:val="46"/>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Recognition of the invoice date (protocol - automatic)</w:t>
      </w:r>
    </w:p>
    <w:p w14:paraId="3431D068" w14:textId="77777777" w:rsidR="00557347" w:rsidRPr="00557347" w:rsidRDefault="00557347" w:rsidP="00557347">
      <w:pPr>
        <w:pStyle w:val="ListParagraph"/>
        <w:numPr>
          <w:ilvl w:val="0"/>
          <w:numId w:val="46"/>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Commitment date</w:t>
      </w:r>
    </w:p>
    <w:p w14:paraId="7614F0DB" w14:textId="77777777" w:rsidR="00557347" w:rsidRPr="00557347" w:rsidRDefault="00557347" w:rsidP="00557347">
      <w:pPr>
        <w:pStyle w:val="ListParagraph"/>
        <w:numPr>
          <w:ilvl w:val="0"/>
          <w:numId w:val="46"/>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Reference number</w:t>
      </w:r>
    </w:p>
    <w:p w14:paraId="1C6901EA" w14:textId="77777777" w:rsidR="00557347" w:rsidRPr="00557347" w:rsidRDefault="00557347" w:rsidP="00557347">
      <w:pPr>
        <w:pStyle w:val="ListParagraph"/>
        <w:numPr>
          <w:ilvl w:val="0"/>
          <w:numId w:val="46"/>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Fund sources</w:t>
      </w:r>
    </w:p>
    <w:p w14:paraId="037B2755" w14:textId="77777777" w:rsidR="00557347" w:rsidRPr="00557347" w:rsidRDefault="00557347" w:rsidP="00557347">
      <w:pPr>
        <w:pStyle w:val="ListParagraph"/>
        <w:numPr>
          <w:ilvl w:val="0"/>
          <w:numId w:val="46"/>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Program code</w:t>
      </w:r>
    </w:p>
    <w:p w14:paraId="26A099A2" w14:textId="77777777" w:rsidR="00557347" w:rsidRPr="00557347" w:rsidRDefault="00557347" w:rsidP="00557347">
      <w:pPr>
        <w:pStyle w:val="ListParagraph"/>
        <w:numPr>
          <w:ilvl w:val="0"/>
          <w:numId w:val="46"/>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Economic code</w:t>
      </w:r>
    </w:p>
    <w:p w14:paraId="7A32A6B4" w14:textId="77777777" w:rsidR="00557347" w:rsidRPr="00557347" w:rsidRDefault="00557347" w:rsidP="00557347">
      <w:pPr>
        <w:pStyle w:val="ListParagraph"/>
        <w:numPr>
          <w:ilvl w:val="0"/>
          <w:numId w:val="46"/>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Project code</w:t>
      </w:r>
    </w:p>
    <w:p w14:paraId="043232D7" w14:textId="77777777" w:rsidR="00557347" w:rsidRPr="00557347" w:rsidRDefault="00557347" w:rsidP="00557347">
      <w:pPr>
        <w:pStyle w:val="ListParagraph"/>
        <w:numPr>
          <w:ilvl w:val="0"/>
          <w:numId w:val="46"/>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Description</w:t>
      </w:r>
    </w:p>
    <w:p w14:paraId="14D527DE" w14:textId="77777777" w:rsidR="00557347" w:rsidRPr="00557347" w:rsidRDefault="00557347" w:rsidP="00557347">
      <w:pPr>
        <w:pStyle w:val="ListParagraph"/>
        <w:numPr>
          <w:ilvl w:val="0"/>
          <w:numId w:val="46"/>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The commitment number generated by the system (this system, as the protocol number of the KJC or as their proposal - must be determined during the request analysis phase), etc.</w:t>
      </w:r>
    </w:p>
    <w:p w14:paraId="5067273F" w14:textId="77777777" w:rsidR="00557347" w:rsidRPr="00557347" w:rsidRDefault="00557347" w:rsidP="00557347">
      <w:pPr>
        <w:spacing w:line="360" w:lineRule="auto"/>
        <w:ind w:left="1440"/>
        <w:jc w:val="both"/>
        <w:rPr>
          <w:rFonts w:asciiTheme="minorHAnsi" w:hAnsiTheme="minorHAnsi" w:cstheme="minorHAnsi"/>
          <w:lang w:val="en-GB"/>
        </w:rPr>
      </w:pPr>
      <w:r w:rsidRPr="00557347">
        <w:rPr>
          <w:rFonts w:asciiTheme="minorHAnsi" w:hAnsiTheme="minorHAnsi" w:cstheme="minorHAnsi"/>
          <w:lang w:val="en-GB"/>
        </w:rPr>
        <w:t>If an eventual error occurs during the commitment, an opportunity for correction should be provided. The system shall enable the reports drafting for each commitment and generation of the current balance for the remaining funds.</w:t>
      </w:r>
    </w:p>
    <w:p w14:paraId="20596D30" w14:textId="77777777" w:rsidR="00557347" w:rsidRPr="00557347" w:rsidRDefault="00557347" w:rsidP="00557347">
      <w:pPr>
        <w:spacing w:line="360" w:lineRule="auto"/>
        <w:ind w:left="1440"/>
        <w:jc w:val="both"/>
        <w:rPr>
          <w:rFonts w:asciiTheme="minorHAnsi" w:hAnsiTheme="minorHAnsi" w:cstheme="minorHAnsi"/>
          <w:lang w:val="en-GB"/>
        </w:rPr>
      </w:pPr>
      <w:r w:rsidRPr="00557347">
        <w:rPr>
          <w:rFonts w:asciiTheme="minorHAnsi" w:hAnsiTheme="minorHAnsi" w:cstheme="minorHAnsi"/>
          <w:lang w:val="en-GB"/>
        </w:rPr>
        <w:t xml:space="preserve">The system should also allow for the inclusion of the procedure without procurement, where a request for manager approval is made during the commitment process. Once approved, it goes to the Expenditure Officer's part and notifies the appropriate officer to </w:t>
      </w:r>
      <w:r w:rsidRPr="00557347">
        <w:rPr>
          <w:rFonts w:asciiTheme="minorHAnsi" w:hAnsiTheme="minorHAnsi" w:cstheme="minorHAnsi"/>
          <w:lang w:val="en-GB"/>
        </w:rPr>
        <w:lastRenderedPageBreak/>
        <w:t>proceed with the (pending) case through the expenditure process. The system must allow the attachment (uploading) of relevant documents during this procedure, too.</w:t>
      </w:r>
    </w:p>
    <w:p w14:paraId="21BE80FD" w14:textId="77777777" w:rsidR="00557347" w:rsidRPr="00557347" w:rsidRDefault="00557347" w:rsidP="00557347">
      <w:pPr>
        <w:spacing w:line="276" w:lineRule="auto"/>
        <w:ind w:left="1440"/>
        <w:jc w:val="both"/>
        <w:rPr>
          <w:rFonts w:asciiTheme="minorHAnsi" w:hAnsiTheme="minorHAnsi" w:cstheme="minorHAnsi"/>
          <w:lang w:val="en-GB"/>
        </w:rPr>
      </w:pPr>
    </w:p>
    <w:p w14:paraId="24672661" w14:textId="77777777" w:rsidR="00557347" w:rsidRPr="00557347" w:rsidRDefault="00557347" w:rsidP="00557347">
      <w:pPr>
        <w:spacing w:line="276" w:lineRule="auto"/>
        <w:ind w:left="1440"/>
        <w:jc w:val="both"/>
        <w:rPr>
          <w:rFonts w:asciiTheme="minorHAnsi" w:hAnsiTheme="minorHAnsi" w:cstheme="minorHAnsi"/>
          <w:i/>
          <w:iCs/>
          <w:lang w:val="en-GB"/>
        </w:rPr>
      </w:pPr>
      <w:r w:rsidRPr="00557347">
        <w:rPr>
          <w:rFonts w:asciiTheme="minorHAnsi" w:hAnsiTheme="minorHAnsi" w:cstheme="minorHAnsi"/>
          <w:i/>
          <w:iCs/>
          <w:lang w:val="en-GB"/>
        </w:rPr>
        <w:t>d. Expenditure management</w:t>
      </w:r>
    </w:p>
    <w:p w14:paraId="2438211F" w14:textId="77777777" w:rsidR="00557347" w:rsidRPr="00557347" w:rsidRDefault="00557347" w:rsidP="00557347">
      <w:pPr>
        <w:spacing w:line="360" w:lineRule="auto"/>
        <w:ind w:left="1440"/>
        <w:jc w:val="both"/>
        <w:rPr>
          <w:rFonts w:asciiTheme="minorHAnsi" w:hAnsiTheme="minorHAnsi" w:cstheme="minorHAnsi"/>
          <w:lang w:val="en-GB"/>
        </w:rPr>
      </w:pPr>
      <w:r w:rsidRPr="00557347">
        <w:rPr>
          <w:rFonts w:asciiTheme="minorHAnsi" w:hAnsiTheme="minorHAnsi" w:cstheme="minorHAnsi"/>
          <w:lang w:val="en-GB"/>
        </w:rPr>
        <w:t>The system should enable the recording of all expenses (data linked from the commitment component).</w:t>
      </w:r>
    </w:p>
    <w:p w14:paraId="185B597D" w14:textId="77777777" w:rsidR="00557347" w:rsidRPr="00557347" w:rsidRDefault="00557347" w:rsidP="00557347">
      <w:pPr>
        <w:spacing w:line="360" w:lineRule="auto"/>
        <w:ind w:left="1440"/>
        <w:jc w:val="both"/>
        <w:rPr>
          <w:rFonts w:asciiTheme="minorHAnsi" w:hAnsiTheme="minorHAnsi" w:cstheme="minorHAnsi"/>
          <w:lang w:val="en-GB"/>
        </w:rPr>
      </w:pPr>
      <w:r w:rsidRPr="00557347">
        <w:rPr>
          <w:rFonts w:asciiTheme="minorHAnsi" w:hAnsiTheme="minorHAnsi" w:cstheme="minorHAnsi"/>
          <w:lang w:val="en-GB"/>
        </w:rPr>
        <w:t xml:space="preserve">Expenditure component should at a minimum include: </w:t>
      </w:r>
    </w:p>
    <w:p w14:paraId="0384BEDF" w14:textId="77777777" w:rsidR="00557347" w:rsidRPr="00557347" w:rsidRDefault="00557347" w:rsidP="00557347">
      <w:pPr>
        <w:pStyle w:val="ListParagraph"/>
        <w:numPr>
          <w:ilvl w:val="0"/>
          <w:numId w:val="47"/>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Payment date</w:t>
      </w:r>
    </w:p>
    <w:p w14:paraId="169B15CE" w14:textId="77777777" w:rsidR="00557347" w:rsidRPr="00557347" w:rsidRDefault="00557347" w:rsidP="00557347">
      <w:pPr>
        <w:pStyle w:val="ListParagraph"/>
        <w:numPr>
          <w:ilvl w:val="0"/>
          <w:numId w:val="47"/>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Beneficiary</w:t>
      </w:r>
    </w:p>
    <w:p w14:paraId="56A03A6E" w14:textId="77777777" w:rsidR="00557347" w:rsidRPr="00557347" w:rsidRDefault="00557347" w:rsidP="00557347">
      <w:pPr>
        <w:pStyle w:val="ListParagraph"/>
        <w:numPr>
          <w:ilvl w:val="0"/>
          <w:numId w:val="47"/>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Invoice number</w:t>
      </w:r>
    </w:p>
    <w:p w14:paraId="5BEE6972" w14:textId="77777777" w:rsidR="00557347" w:rsidRPr="00557347" w:rsidRDefault="00557347" w:rsidP="00557347">
      <w:pPr>
        <w:pStyle w:val="ListParagraph"/>
        <w:numPr>
          <w:ilvl w:val="0"/>
          <w:numId w:val="47"/>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 xml:space="preserve">If the payment is made in instalments, then the opportunity to record the instalment must be </w:t>
      </w:r>
      <w:proofErr w:type="gramStart"/>
      <w:r w:rsidRPr="00557347">
        <w:rPr>
          <w:rFonts w:asciiTheme="minorHAnsi" w:hAnsiTheme="minorHAnsi" w:cstheme="minorHAnsi"/>
          <w:sz w:val="22"/>
          <w:szCs w:val="22"/>
        </w:rPr>
        <w:t>given</w:t>
      </w:r>
      <w:proofErr w:type="gramEnd"/>
    </w:p>
    <w:p w14:paraId="6450324C" w14:textId="77777777" w:rsidR="00557347" w:rsidRPr="00557347" w:rsidRDefault="00557347" w:rsidP="00557347">
      <w:pPr>
        <w:pStyle w:val="ListParagraph"/>
        <w:numPr>
          <w:ilvl w:val="0"/>
          <w:numId w:val="47"/>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If the expenditure is in the procurement component, the opportunity should be given to conclude the contract and to choose which contract the expenditure is for. This will allow the responsible officials of the institution to know at any time how much money is left from the contract.</w:t>
      </w:r>
    </w:p>
    <w:p w14:paraId="73A67F6C" w14:textId="77777777" w:rsidR="00557347" w:rsidRPr="00557347" w:rsidRDefault="00557347" w:rsidP="00557347">
      <w:pPr>
        <w:pStyle w:val="ListParagraph"/>
        <w:numPr>
          <w:ilvl w:val="0"/>
          <w:numId w:val="47"/>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Remarks - the possibility to write any remark, comment, etc.</w:t>
      </w:r>
    </w:p>
    <w:p w14:paraId="55734F10" w14:textId="77777777" w:rsidR="00557347" w:rsidRPr="00557347" w:rsidRDefault="00557347" w:rsidP="00557347">
      <w:pPr>
        <w:spacing w:line="360" w:lineRule="auto"/>
        <w:ind w:left="1440"/>
        <w:jc w:val="both"/>
        <w:rPr>
          <w:rFonts w:asciiTheme="minorHAnsi" w:hAnsiTheme="minorHAnsi" w:cstheme="minorHAnsi"/>
          <w:lang w:val="en-GB"/>
        </w:rPr>
      </w:pPr>
      <w:r w:rsidRPr="00557347">
        <w:rPr>
          <w:rFonts w:asciiTheme="minorHAnsi" w:hAnsiTheme="minorHAnsi" w:cstheme="minorHAnsi"/>
          <w:lang w:val="en-GB"/>
        </w:rPr>
        <w:t xml:space="preserve">Small payments in petty cash and payments in advance in courts and KJC shall also be provided as a part of solution and included in the software. Moreover, the system should enable to generate reports for each daily, weekly, </w:t>
      </w:r>
      <w:proofErr w:type="gramStart"/>
      <w:r w:rsidRPr="00557347">
        <w:rPr>
          <w:rFonts w:asciiTheme="minorHAnsi" w:hAnsiTheme="minorHAnsi" w:cstheme="minorHAnsi"/>
          <w:lang w:val="en-GB"/>
        </w:rPr>
        <w:t>monthly</w:t>
      </w:r>
      <w:proofErr w:type="gramEnd"/>
      <w:r w:rsidRPr="00557347">
        <w:rPr>
          <w:rFonts w:asciiTheme="minorHAnsi" w:hAnsiTheme="minorHAnsi" w:cstheme="minorHAnsi"/>
          <w:lang w:val="en-GB"/>
        </w:rPr>
        <w:t xml:space="preserve"> and quarterly expenditure, as well as to accept detailed notification for the case that is pending awaiting expenditure.</w:t>
      </w:r>
    </w:p>
    <w:p w14:paraId="43AD0A54" w14:textId="77777777" w:rsidR="00557347" w:rsidRPr="00557347" w:rsidRDefault="00557347" w:rsidP="00557347">
      <w:pPr>
        <w:spacing w:line="276" w:lineRule="auto"/>
        <w:ind w:left="1440"/>
        <w:jc w:val="both"/>
        <w:rPr>
          <w:rFonts w:asciiTheme="minorHAnsi" w:hAnsiTheme="minorHAnsi" w:cstheme="minorHAnsi"/>
          <w:lang w:val="sq-AL"/>
        </w:rPr>
      </w:pPr>
    </w:p>
    <w:p w14:paraId="60721979" w14:textId="77777777" w:rsidR="00557347" w:rsidRPr="00557347" w:rsidRDefault="00557347" w:rsidP="00557347">
      <w:pPr>
        <w:spacing w:line="276" w:lineRule="auto"/>
        <w:ind w:left="1440"/>
        <w:jc w:val="both"/>
        <w:rPr>
          <w:rFonts w:asciiTheme="minorHAnsi" w:hAnsiTheme="minorHAnsi" w:cstheme="minorHAnsi"/>
          <w:i/>
          <w:iCs/>
          <w:lang w:val="en-GB"/>
        </w:rPr>
      </w:pPr>
      <w:r w:rsidRPr="00557347">
        <w:rPr>
          <w:rFonts w:asciiTheme="minorHAnsi" w:hAnsiTheme="minorHAnsi" w:cstheme="minorHAnsi"/>
          <w:i/>
          <w:iCs/>
          <w:lang w:val="sq"/>
        </w:rPr>
        <w:t xml:space="preserve">e.  </w:t>
      </w:r>
      <w:r w:rsidRPr="00557347">
        <w:rPr>
          <w:rFonts w:asciiTheme="minorHAnsi" w:hAnsiTheme="minorHAnsi" w:cstheme="minorHAnsi"/>
          <w:i/>
          <w:iCs/>
          <w:lang w:val="en-GB"/>
        </w:rPr>
        <w:t>Case certification management</w:t>
      </w:r>
    </w:p>
    <w:p w14:paraId="14481273" w14:textId="77777777" w:rsidR="00557347" w:rsidRPr="00557347" w:rsidRDefault="00557347" w:rsidP="00557347">
      <w:pPr>
        <w:spacing w:line="276" w:lineRule="auto"/>
        <w:ind w:left="1440"/>
        <w:jc w:val="both"/>
        <w:rPr>
          <w:rFonts w:asciiTheme="minorHAnsi" w:hAnsiTheme="minorHAnsi" w:cstheme="minorHAnsi"/>
          <w:lang w:val="en-GB"/>
        </w:rPr>
      </w:pPr>
      <w:r w:rsidRPr="00557347">
        <w:rPr>
          <w:rFonts w:asciiTheme="minorHAnsi" w:hAnsiTheme="minorHAnsi" w:cstheme="minorHAnsi"/>
          <w:lang w:val="en-GB"/>
        </w:rPr>
        <w:t xml:space="preserve">The certification component should only enable payment approval (other details are complete). The system should allow for the scanned invoice and form after certification to be archived, </w:t>
      </w:r>
      <w:proofErr w:type="gramStart"/>
      <w:r w:rsidRPr="00557347">
        <w:rPr>
          <w:rFonts w:asciiTheme="minorHAnsi" w:hAnsiTheme="minorHAnsi" w:cstheme="minorHAnsi"/>
          <w:lang w:val="en-GB"/>
        </w:rPr>
        <w:t>in order to</w:t>
      </w:r>
      <w:proofErr w:type="gramEnd"/>
      <w:r w:rsidRPr="00557347">
        <w:rPr>
          <w:rFonts w:asciiTheme="minorHAnsi" w:hAnsiTheme="minorHAnsi" w:cstheme="minorHAnsi"/>
          <w:lang w:val="en-GB"/>
        </w:rPr>
        <w:t xml:space="preserve"> have assurance of payment, so that at any time we have the payment by invoice.</w:t>
      </w:r>
    </w:p>
    <w:p w14:paraId="2BF870F0" w14:textId="77777777" w:rsidR="00557347" w:rsidRPr="00557347" w:rsidRDefault="00557347" w:rsidP="00557347">
      <w:pPr>
        <w:spacing w:line="276" w:lineRule="auto"/>
        <w:ind w:left="1440"/>
        <w:jc w:val="both"/>
        <w:rPr>
          <w:rFonts w:asciiTheme="minorHAnsi" w:hAnsiTheme="minorHAnsi" w:cstheme="minorHAnsi"/>
          <w:lang w:val="sq-AL"/>
        </w:rPr>
      </w:pPr>
      <w:r w:rsidRPr="00557347">
        <w:rPr>
          <w:rFonts w:asciiTheme="minorHAnsi" w:hAnsiTheme="minorHAnsi" w:cstheme="minorHAnsi"/>
          <w:lang w:val="en-GB"/>
        </w:rPr>
        <w:t xml:space="preserve">Moreover, the system should enable to generate reports for each daily, weekly, </w:t>
      </w:r>
      <w:proofErr w:type="gramStart"/>
      <w:r w:rsidRPr="00557347">
        <w:rPr>
          <w:rFonts w:asciiTheme="minorHAnsi" w:hAnsiTheme="minorHAnsi" w:cstheme="minorHAnsi"/>
          <w:lang w:val="en-GB"/>
        </w:rPr>
        <w:t>monthly</w:t>
      </w:r>
      <w:proofErr w:type="gramEnd"/>
      <w:r w:rsidRPr="00557347">
        <w:rPr>
          <w:rFonts w:asciiTheme="minorHAnsi" w:hAnsiTheme="minorHAnsi" w:cstheme="minorHAnsi"/>
          <w:lang w:val="en-GB"/>
        </w:rPr>
        <w:t xml:space="preserve"> and quarterly certification, as well as to accept detailed notification for the case that is pending awaiting certification.</w:t>
      </w:r>
    </w:p>
    <w:p w14:paraId="751172A3" w14:textId="77777777" w:rsidR="00557347" w:rsidRPr="00557347" w:rsidRDefault="00557347" w:rsidP="00557347">
      <w:pPr>
        <w:spacing w:line="276" w:lineRule="auto"/>
        <w:ind w:left="1440"/>
        <w:jc w:val="both"/>
        <w:rPr>
          <w:rFonts w:asciiTheme="minorHAnsi" w:hAnsiTheme="minorHAnsi" w:cstheme="minorHAnsi"/>
          <w:lang w:val="sq-AL"/>
        </w:rPr>
      </w:pPr>
    </w:p>
    <w:p w14:paraId="3967D40C" w14:textId="77777777" w:rsidR="00557347" w:rsidRPr="00557347" w:rsidRDefault="00557347" w:rsidP="00557347">
      <w:pPr>
        <w:spacing w:line="360" w:lineRule="auto"/>
        <w:ind w:left="1800" w:hanging="360"/>
        <w:jc w:val="both"/>
        <w:rPr>
          <w:rFonts w:asciiTheme="minorHAnsi" w:hAnsiTheme="minorHAnsi" w:cstheme="minorHAnsi"/>
          <w:i/>
          <w:iCs/>
          <w:lang w:val="en-GB"/>
        </w:rPr>
      </w:pPr>
      <w:r w:rsidRPr="00557347">
        <w:rPr>
          <w:rFonts w:asciiTheme="minorHAnsi" w:hAnsiTheme="minorHAnsi" w:cstheme="minorHAnsi"/>
          <w:i/>
          <w:iCs/>
          <w:lang w:val="sq"/>
        </w:rPr>
        <w:t xml:space="preserve">f.  </w:t>
      </w:r>
      <w:r w:rsidRPr="00557347">
        <w:rPr>
          <w:rFonts w:asciiTheme="minorHAnsi" w:hAnsiTheme="minorHAnsi" w:cstheme="minorHAnsi"/>
          <w:i/>
          <w:iCs/>
          <w:lang w:val="en-GB"/>
        </w:rPr>
        <w:t xml:space="preserve">Management of cases with “pending” </w:t>
      </w:r>
      <w:proofErr w:type="gramStart"/>
      <w:r w:rsidRPr="00557347">
        <w:rPr>
          <w:rFonts w:asciiTheme="minorHAnsi" w:hAnsiTheme="minorHAnsi" w:cstheme="minorHAnsi"/>
          <w:i/>
          <w:iCs/>
          <w:lang w:val="en-GB"/>
        </w:rPr>
        <w:t>status;</w:t>
      </w:r>
      <w:proofErr w:type="gramEnd"/>
      <w:r w:rsidRPr="00557347">
        <w:rPr>
          <w:rFonts w:asciiTheme="minorHAnsi" w:hAnsiTheme="minorHAnsi" w:cstheme="minorHAnsi"/>
          <w:i/>
          <w:iCs/>
          <w:lang w:val="en-GB"/>
        </w:rPr>
        <w:t xml:space="preserve"> </w:t>
      </w:r>
    </w:p>
    <w:p w14:paraId="5F3E9B83" w14:textId="77777777" w:rsidR="00557347" w:rsidRPr="00557347" w:rsidRDefault="00557347" w:rsidP="00557347">
      <w:pPr>
        <w:spacing w:line="360" w:lineRule="auto"/>
        <w:ind w:left="1440"/>
        <w:jc w:val="both"/>
        <w:rPr>
          <w:rFonts w:asciiTheme="minorHAnsi" w:hAnsiTheme="minorHAnsi" w:cstheme="minorHAnsi"/>
          <w:i/>
          <w:iCs/>
          <w:lang w:val="en-GB"/>
        </w:rPr>
      </w:pPr>
      <w:r w:rsidRPr="00557347">
        <w:rPr>
          <w:rFonts w:asciiTheme="minorHAnsi" w:hAnsiTheme="minorHAnsi" w:cstheme="minorHAnsi"/>
          <w:lang w:val="en-GB"/>
        </w:rPr>
        <w:t xml:space="preserve">Pending cases are cases with errors that have been entered into the system but have not been processed for payment due to an error. The system should allow for the case to be </w:t>
      </w:r>
      <w:r w:rsidRPr="00557347">
        <w:rPr>
          <w:rFonts w:asciiTheme="minorHAnsi" w:hAnsiTheme="minorHAnsi" w:cstheme="minorHAnsi"/>
          <w:lang w:val="en-GB"/>
        </w:rPr>
        <w:lastRenderedPageBreak/>
        <w:t>sent back to the relevant officer for further completion/correction.</w:t>
      </w:r>
    </w:p>
    <w:p w14:paraId="7FE0D18B" w14:textId="77777777" w:rsidR="00557347" w:rsidRPr="00557347" w:rsidRDefault="00557347" w:rsidP="00557347">
      <w:pPr>
        <w:spacing w:line="276" w:lineRule="auto"/>
        <w:ind w:left="1440"/>
        <w:jc w:val="both"/>
        <w:rPr>
          <w:rFonts w:asciiTheme="minorHAnsi" w:hAnsiTheme="minorHAnsi" w:cstheme="minorHAnsi"/>
          <w:lang w:val="sq"/>
        </w:rPr>
      </w:pPr>
    </w:p>
    <w:p w14:paraId="6ED3C358" w14:textId="77777777" w:rsidR="00557347" w:rsidRPr="00557347" w:rsidRDefault="00557347" w:rsidP="00557347">
      <w:pPr>
        <w:spacing w:line="276" w:lineRule="auto"/>
        <w:ind w:left="1440"/>
        <w:jc w:val="both"/>
        <w:rPr>
          <w:rFonts w:asciiTheme="minorHAnsi" w:hAnsiTheme="minorHAnsi" w:cstheme="minorHAnsi"/>
          <w:i/>
          <w:iCs/>
          <w:lang w:val="en-GB"/>
        </w:rPr>
      </w:pPr>
      <w:r w:rsidRPr="00557347">
        <w:rPr>
          <w:rFonts w:asciiTheme="minorHAnsi" w:hAnsiTheme="minorHAnsi" w:cstheme="minorHAnsi"/>
          <w:i/>
          <w:iCs/>
          <w:lang w:val="sq"/>
        </w:rPr>
        <w:t>g</w:t>
      </w:r>
      <w:r w:rsidRPr="00557347">
        <w:rPr>
          <w:rFonts w:asciiTheme="minorHAnsi" w:hAnsiTheme="minorHAnsi" w:cstheme="minorHAnsi"/>
          <w:i/>
          <w:iCs/>
          <w:lang w:val="en-GB"/>
        </w:rPr>
        <w:t>. Procurement and contract management</w:t>
      </w:r>
    </w:p>
    <w:p w14:paraId="4CF9FEEE" w14:textId="77777777" w:rsidR="00557347" w:rsidRPr="00557347" w:rsidRDefault="00557347" w:rsidP="00557347">
      <w:pPr>
        <w:spacing w:line="360" w:lineRule="auto"/>
        <w:ind w:left="1440"/>
        <w:jc w:val="both"/>
        <w:rPr>
          <w:rFonts w:asciiTheme="minorHAnsi" w:hAnsiTheme="minorHAnsi" w:cstheme="minorHAnsi"/>
          <w:lang w:val="en-GB"/>
        </w:rPr>
      </w:pPr>
      <w:r w:rsidRPr="00557347">
        <w:rPr>
          <w:rFonts w:asciiTheme="minorHAnsi" w:hAnsiTheme="minorHAnsi" w:cstheme="minorHAnsi"/>
          <w:lang w:val="en-GB"/>
        </w:rPr>
        <w:t xml:space="preserve">To implement and monitor expenditures for concluded contracts through procurement, </w:t>
      </w:r>
      <w:proofErr w:type="gramStart"/>
      <w:r w:rsidRPr="00557347">
        <w:rPr>
          <w:rFonts w:asciiTheme="minorHAnsi" w:hAnsiTheme="minorHAnsi" w:cstheme="minorHAnsi"/>
          <w:lang w:val="en-GB"/>
        </w:rPr>
        <w:t>in order to</w:t>
      </w:r>
      <w:proofErr w:type="gramEnd"/>
      <w:r w:rsidRPr="00557347">
        <w:rPr>
          <w:rFonts w:asciiTheme="minorHAnsi" w:hAnsiTheme="minorHAnsi" w:cstheme="minorHAnsi"/>
          <w:lang w:val="en-GB"/>
        </w:rPr>
        <w:t xml:space="preserve"> include contracts with key data, such as:</w:t>
      </w:r>
    </w:p>
    <w:p w14:paraId="2DB5C2F5" w14:textId="77777777" w:rsidR="00557347" w:rsidRPr="00557347" w:rsidRDefault="00557347" w:rsidP="00557347">
      <w:pPr>
        <w:pStyle w:val="ListParagraph"/>
        <w:numPr>
          <w:ilvl w:val="0"/>
          <w:numId w:val="48"/>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Contract name</w:t>
      </w:r>
    </w:p>
    <w:p w14:paraId="31050A52" w14:textId="77777777" w:rsidR="00557347" w:rsidRPr="00557347" w:rsidRDefault="00557347" w:rsidP="00557347">
      <w:pPr>
        <w:pStyle w:val="ListParagraph"/>
        <w:numPr>
          <w:ilvl w:val="0"/>
          <w:numId w:val="48"/>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Contract number</w:t>
      </w:r>
    </w:p>
    <w:p w14:paraId="2969B30C" w14:textId="77777777" w:rsidR="00557347" w:rsidRPr="00557347" w:rsidRDefault="00557347" w:rsidP="00557347">
      <w:pPr>
        <w:pStyle w:val="ListParagraph"/>
        <w:numPr>
          <w:ilvl w:val="0"/>
          <w:numId w:val="48"/>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Deadlines</w:t>
      </w:r>
    </w:p>
    <w:p w14:paraId="5706A33B" w14:textId="77777777" w:rsidR="00557347" w:rsidRPr="00557347" w:rsidRDefault="00557347" w:rsidP="00557347">
      <w:pPr>
        <w:pStyle w:val="ListParagraph"/>
        <w:numPr>
          <w:ilvl w:val="0"/>
          <w:numId w:val="48"/>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Contract value</w:t>
      </w:r>
    </w:p>
    <w:p w14:paraId="34B10067" w14:textId="77777777" w:rsidR="00557347" w:rsidRPr="00557347" w:rsidRDefault="00557347" w:rsidP="00557347">
      <w:pPr>
        <w:pStyle w:val="ListParagraph"/>
        <w:numPr>
          <w:ilvl w:val="0"/>
          <w:numId w:val="48"/>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Purchase Order placement</w:t>
      </w:r>
    </w:p>
    <w:p w14:paraId="05692D76" w14:textId="77777777" w:rsidR="00557347" w:rsidRPr="00557347" w:rsidRDefault="00557347" w:rsidP="00557347">
      <w:pPr>
        <w:pStyle w:val="ListParagraph"/>
        <w:numPr>
          <w:ilvl w:val="0"/>
          <w:numId w:val="48"/>
        </w:numPr>
        <w:spacing w:line="276" w:lineRule="auto"/>
        <w:jc w:val="both"/>
        <w:rPr>
          <w:rFonts w:asciiTheme="minorHAnsi" w:hAnsiTheme="minorHAnsi" w:cstheme="minorHAnsi"/>
          <w:sz w:val="22"/>
          <w:szCs w:val="22"/>
        </w:rPr>
      </w:pPr>
      <w:r w:rsidRPr="00557347">
        <w:rPr>
          <w:rFonts w:asciiTheme="minorHAnsi" w:hAnsiTheme="minorHAnsi" w:cstheme="minorHAnsi"/>
          <w:sz w:val="22"/>
          <w:szCs w:val="22"/>
        </w:rPr>
        <w:t xml:space="preserve">Actual budget after each payment expenditure, using the budget for the specified contract. </w:t>
      </w:r>
    </w:p>
    <w:p w14:paraId="2F01CAA1" w14:textId="77777777" w:rsidR="00557347" w:rsidRPr="00557347" w:rsidRDefault="00557347" w:rsidP="00557347">
      <w:pPr>
        <w:spacing w:line="276" w:lineRule="auto"/>
        <w:jc w:val="both"/>
        <w:rPr>
          <w:rFonts w:asciiTheme="minorHAnsi" w:hAnsiTheme="minorHAnsi" w:cstheme="minorHAnsi"/>
          <w:lang w:val="sq-AL"/>
        </w:rPr>
      </w:pPr>
    </w:p>
    <w:p w14:paraId="72C75641" w14:textId="77777777" w:rsidR="00557347" w:rsidRPr="00557347" w:rsidRDefault="00557347" w:rsidP="00557347">
      <w:pPr>
        <w:spacing w:line="360" w:lineRule="auto"/>
        <w:ind w:left="1440"/>
        <w:jc w:val="both"/>
        <w:rPr>
          <w:rFonts w:asciiTheme="minorHAnsi" w:hAnsiTheme="minorHAnsi" w:cstheme="minorHAnsi"/>
          <w:lang w:val="en-GB"/>
        </w:rPr>
      </w:pPr>
      <w:r w:rsidRPr="00557347">
        <w:rPr>
          <w:rFonts w:asciiTheme="minorHAnsi" w:hAnsiTheme="minorHAnsi" w:cstheme="minorHAnsi"/>
          <w:lang w:val="en-GB"/>
        </w:rPr>
        <w:t>The system must allow the attachment (upload) of each contract, so that during the commitment, (approval by the manager), expenditure and certification, we have the attachment so that the payment can be verified faster and safely when in the procedure.</w:t>
      </w:r>
    </w:p>
    <w:p w14:paraId="6444FEA9" w14:textId="77777777" w:rsidR="00557347" w:rsidRPr="00557347" w:rsidRDefault="00557347" w:rsidP="00557347">
      <w:pPr>
        <w:spacing w:line="276" w:lineRule="auto"/>
        <w:jc w:val="both"/>
        <w:rPr>
          <w:rFonts w:asciiTheme="minorHAnsi" w:hAnsiTheme="minorHAnsi" w:cstheme="minorHAnsi"/>
        </w:rPr>
      </w:pPr>
    </w:p>
    <w:p w14:paraId="45EA8DC2" w14:textId="77777777" w:rsidR="00557347" w:rsidRPr="00557347" w:rsidRDefault="00557347" w:rsidP="00557347">
      <w:pPr>
        <w:spacing w:line="360" w:lineRule="auto"/>
        <w:ind w:left="1440"/>
        <w:jc w:val="both"/>
        <w:rPr>
          <w:rFonts w:asciiTheme="minorHAnsi" w:hAnsiTheme="minorHAnsi" w:cstheme="minorHAnsi"/>
          <w:i/>
          <w:iCs/>
          <w:lang w:val="en-GB"/>
        </w:rPr>
      </w:pPr>
      <w:r w:rsidRPr="00557347">
        <w:rPr>
          <w:rFonts w:asciiTheme="minorHAnsi" w:hAnsiTheme="minorHAnsi" w:cstheme="minorHAnsi"/>
          <w:i/>
          <w:iCs/>
          <w:lang w:val="sq"/>
        </w:rPr>
        <w:t>h</w:t>
      </w:r>
      <w:r w:rsidRPr="00557347">
        <w:rPr>
          <w:rFonts w:asciiTheme="minorHAnsi" w:hAnsiTheme="minorHAnsi" w:cstheme="minorHAnsi"/>
          <w:i/>
          <w:iCs/>
          <w:lang w:val="en-GB"/>
        </w:rPr>
        <w:t xml:space="preserve">. Document management </w:t>
      </w:r>
    </w:p>
    <w:p w14:paraId="524D28B0" w14:textId="77777777" w:rsidR="00557347" w:rsidRPr="00557347" w:rsidRDefault="00557347" w:rsidP="00557347">
      <w:pPr>
        <w:spacing w:line="360" w:lineRule="auto"/>
        <w:ind w:left="1440"/>
        <w:jc w:val="both"/>
        <w:rPr>
          <w:rFonts w:asciiTheme="minorHAnsi" w:hAnsiTheme="minorHAnsi" w:cstheme="minorHAnsi"/>
          <w:lang w:val="en-GB"/>
        </w:rPr>
      </w:pPr>
      <w:r w:rsidRPr="00557347">
        <w:rPr>
          <w:rFonts w:asciiTheme="minorHAnsi" w:hAnsiTheme="minorHAnsi" w:cstheme="minorHAnsi"/>
          <w:lang w:val="en-GB"/>
        </w:rPr>
        <w:t>The attachment of scanned financial documents should be part of this database as financial matters are archived knowing that there are many requests for access to multiple subjects, and not just for the previous year. Verification through scanned materials is easy and in this case the possibility of accessing physical copies is avoided.</w:t>
      </w:r>
    </w:p>
    <w:p w14:paraId="751EC046" w14:textId="77777777" w:rsidR="00557347" w:rsidRPr="00557347" w:rsidRDefault="00557347" w:rsidP="00557347">
      <w:pPr>
        <w:spacing w:line="360" w:lineRule="auto"/>
        <w:ind w:left="1440"/>
        <w:jc w:val="both"/>
        <w:rPr>
          <w:rFonts w:asciiTheme="minorHAnsi" w:hAnsiTheme="minorHAnsi" w:cstheme="minorHAnsi"/>
          <w:lang w:val="en-GB"/>
        </w:rPr>
      </w:pPr>
      <w:r w:rsidRPr="00557347">
        <w:rPr>
          <w:rFonts w:asciiTheme="minorHAnsi" w:hAnsiTheme="minorHAnsi" w:cstheme="minorHAnsi"/>
          <w:lang w:val="en-GB"/>
        </w:rPr>
        <w:t xml:space="preserve">Financial case should namely include the following </w:t>
      </w:r>
      <w:proofErr w:type="gramStart"/>
      <w:r w:rsidRPr="00557347">
        <w:rPr>
          <w:rFonts w:asciiTheme="minorHAnsi" w:hAnsiTheme="minorHAnsi" w:cstheme="minorHAnsi"/>
          <w:lang w:val="en-GB"/>
        </w:rPr>
        <w:t>documents</w:t>
      </w:r>
      <w:proofErr w:type="gramEnd"/>
      <w:r w:rsidRPr="00557347">
        <w:rPr>
          <w:rFonts w:asciiTheme="minorHAnsi" w:hAnsiTheme="minorHAnsi" w:cstheme="minorHAnsi"/>
          <w:lang w:val="en-GB"/>
        </w:rPr>
        <w:t xml:space="preserve"> </w:t>
      </w:r>
    </w:p>
    <w:p w14:paraId="37C3438D" w14:textId="77777777" w:rsidR="00557347" w:rsidRPr="00557347" w:rsidRDefault="00557347" w:rsidP="00557347">
      <w:pPr>
        <w:pStyle w:val="ListParagraph"/>
        <w:numPr>
          <w:ilvl w:val="0"/>
          <w:numId w:val="49"/>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Commitment request</w:t>
      </w:r>
    </w:p>
    <w:p w14:paraId="59035775" w14:textId="77777777" w:rsidR="00557347" w:rsidRPr="00557347" w:rsidRDefault="00557347" w:rsidP="00557347">
      <w:pPr>
        <w:pStyle w:val="ListParagraph"/>
        <w:numPr>
          <w:ilvl w:val="0"/>
          <w:numId w:val="49"/>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Commitment (CPO)</w:t>
      </w:r>
    </w:p>
    <w:p w14:paraId="703EF82C" w14:textId="77777777" w:rsidR="00557347" w:rsidRPr="00557347" w:rsidRDefault="00557347" w:rsidP="00557347">
      <w:pPr>
        <w:pStyle w:val="ListParagraph"/>
        <w:numPr>
          <w:ilvl w:val="0"/>
          <w:numId w:val="49"/>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Purchase order</w:t>
      </w:r>
    </w:p>
    <w:p w14:paraId="3AC39391" w14:textId="77777777" w:rsidR="00557347" w:rsidRPr="00557347" w:rsidRDefault="00557347" w:rsidP="00557347">
      <w:pPr>
        <w:pStyle w:val="ListParagraph"/>
        <w:numPr>
          <w:ilvl w:val="0"/>
          <w:numId w:val="49"/>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Goods invoice</w:t>
      </w:r>
    </w:p>
    <w:p w14:paraId="7C00E495" w14:textId="77777777" w:rsidR="00557347" w:rsidRPr="00557347" w:rsidRDefault="00557347" w:rsidP="00557347">
      <w:pPr>
        <w:pStyle w:val="ListParagraph"/>
        <w:numPr>
          <w:ilvl w:val="0"/>
          <w:numId w:val="49"/>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Expenditure</w:t>
      </w:r>
    </w:p>
    <w:p w14:paraId="494E3033" w14:textId="77777777" w:rsidR="00557347" w:rsidRPr="00557347" w:rsidRDefault="00557347" w:rsidP="00557347">
      <w:pPr>
        <w:pStyle w:val="ListParagraph"/>
        <w:numPr>
          <w:ilvl w:val="0"/>
          <w:numId w:val="49"/>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Contract</w:t>
      </w:r>
    </w:p>
    <w:p w14:paraId="579BE8F8" w14:textId="77777777" w:rsidR="00557347" w:rsidRPr="00557347" w:rsidRDefault="00557347" w:rsidP="00557347">
      <w:pPr>
        <w:pStyle w:val="ListParagraph"/>
        <w:numPr>
          <w:ilvl w:val="0"/>
          <w:numId w:val="49"/>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 xml:space="preserve">Other supporting documents </w:t>
      </w:r>
    </w:p>
    <w:p w14:paraId="13456723" w14:textId="77777777" w:rsidR="00557347" w:rsidRPr="00557347" w:rsidRDefault="00557347" w:rsidP="00557347">
      <w:pPr>
        <w:spacing w:line="276" w:lineRule="auto"/>
        <w:ind w:left="720"/>
        <w:jc w:val="both"/>
        <w:rPr>
          <w:rFonts w:asciiTheme="minorHAnsi" w:hAnsiTheme="minorHAnsi" w:cstheme="minorHAnsi"/>
          <w:lang w:val="en-GB"/>
        </w:rPr>
      </w:pPr>
    </w:p>
    <w:p w14:paraId="6892528C" w14:textId="77777777" w:rsidR="00557347" w:rsidRPr="00557347" w:rsidRDefault="00557347" w:rsidP="00557347">
      <w:pPr>
        <w:pStyle w:val="Heading4"/>
        <w:numPr>
          <w:ilvl w:val="0"/>
          <w:numId w:val="0"/>
        </w:numPr>
        <w:spacing w:line="360" w:lineRule="auto"/>
        <w:ind w:left="1080"/>
        <w:rPr>
          <w:rFonts w:asciiTheme="minorHAnsi" w:hAnsiTheme="minorHAnsi" w:cstheme="minorHAnsi"/>
          <w:szCs w:val="22"/>
          <w:lang w:val="en-GB"/>
        </w:rPr>
      </w:pPr>
      <w:r w:rsidRPr="00557347">
        <w:rPr>
          <w:rFonts w:asciiTheme="minorHAnsi" w:hAnsiTheme="minorHAnsi" w:cstheme="minorHAnsi"/>
          <w:szCs w:val="22"/>
          <w:lang w:val="en-GB"/>
        </w:rPr>
        <w:lastRenderedPageBreak/>
        <w:t xml:space="preserve">6.3.2 Budget and asset management </w:t>
      </w:r>
    </w:p>
    <w:p w14:paraId="5075C4D6" w14:textId="77777777" w:rsidR="00557347" w:rsidRPr="00557347" w:rsidRDefault="00557347" w:rsidP="00557347">
      <w:pPr>
        <w:spacing w:line="360" w:lineRule="auto"/>
        <w:ind w:left="1800" w:hanging="360"/>
        <w:jc w:val="both"/>
        <w:rPr>
          <w:rFonts w:asciiTheme="minorHAnsi" w:hAnsiTheme="minorHAnsi" w:cstheme="minorHAnsi"/>
          <w:i/>
          <w:iCs/>
          <w:lang w:val="en-GB"/>
        </w:rPr>
      </w:pPr>
      <w:r w:rsidRPr="00557347">
        <w:rPr>
          <w:rFonts w:asciiTheme="minorHAnsi" w:hAnsiTheme="minorHAnsi" w:cstheme="minorHAnsi"/>
          <w:i/>
          <w:iCs/>
          <w:lang w:val="en-GB"/>
        </w:rPr>
        <w:t xml:space="preserve">a. Invoice management, barcode generation </w:t>
      </w:r>
    </w:p>
    <w:p w14:paraId="510D28DF" w14:textId="77777777" w:rsidR="00557347" w:rsidRPr="00557347" w:rsidRDefault="00557347" w:rsidP="00557347">
      <w:pPr>
        <w:spacing w:line="360" w:lineRule="auto"/>
        <w:ind w:left="1800" w:hanging="360"/>
        <w:jc w:val="both"/>
        <w:rPr>
          <w:rFonts w:asciiTheme="minorHAnsi" w:hAnsiTheme="minorHAnsi" w:cstheme="minorHAnsi"/>
          <w:i/>
          <w:iCs/>
          <w:lang w:val="en-GB"/>
        </w:rPr>
      </w:pPr>
      <w:r w:rsidRPr="00557347">
        <w:rPr>
          <w:rFonts w:asciiTheme="minorHAnsi" w:hAnsiTheme="minorHAnsi" w:cstheme="minorHAnsi"/>
          <w:i/>
          <w:iCs/>
          <w:lang w:val="en-GB"/>
        </w:rPr>
        <w:t xml:space="preserve">b. Donation </w:t>
      </w:r>
      <w:proofErr w:type="gramStart"/>
      <w:r w:rsidRPr="00557347">
        <w:rPr>
          <w:rFonts w:asciiTheme="minorHAnsi" w:hAnsiTheme="minorHAnsi" w:cstheme="minorHAnsi"/>
          <w:i/>
          <w:iCs/>
          <w:lang w:val="en-GB"/>
        </w:rPr>
        <w:t>managements;</w:t>
      </w:r>
      <w:proofErr w:type="gramEnd"/>
    </w:p>
    <w:p w14:paraId="00E5D8C5" w14:textId="77777777" w:rsidR="00557347" w:rsidRPr="00557347" w:rsidRDefault="00557347" w:rsidP="00557347">
      <w:pPr>
        <w:spacing w:line="360" w:lineRule="auto"/>
        <w:ind w:left="1800" w:hanging="360"/>
        <w:jc w:val="both"/>
        <w:rPr>
          <w:rFonts w:asciiTheme="minorHAnsi" w:hAnsiTheme="minorHAnsi" w:cstheme="minorHAnsi"/>
          <w:i/>
          <w:iCs/>
          <w:lang w:val="en-GB"/>
        </w:rPr>
      </w:pPr>
      <w:r w:rsidRPr="00557347">
        <w:rPr>
          <w:rFonts w:asciiTheme="minorHAnsi" w:hAnsiTheme="minorHAnsi" w:cstheme="minorHAnsi"/>
          <w:i/>
          <w:iCs/>
          <w:lang w:val="en-GB"/>
        </w:rPr>
        <w:t xml:space="preserve">c. </w:t>
      </w:r>
      <w:proofErr w:type="gramStart"/>
      <w:r w:rsidRPr="00557347">
        <w:rPr>
          <w:rFonts w:asciiTheme="minorHAnsi" w:hAnsiTheme="minorHAnsi" w:cstheme="minorHAnsi"/>
          <w:i/>
          <w:iCs/>
          <w:lang w:val="en-GB"/>
        </w:rPr>
        <w:t>Non-financial</w:t>
      </w:r>
      <w:proofErr w:type="gramEnd"/>
      <w:r w:rsidRPr="00557347">
        <w:rPr>
          <w:rFonts w:asciiTheme="minorHAnsi" w:hAnsiTheme="minorHAnsi" w:cstheme="minorHAnsi"/>
          <w:i/>
          <w:iCs/>
          <w:lang w:val="en-GB"/>
        </w:rPr>
        <w:t xml:space="preserve"> assets (warehouse) management;</w:t>
      </w:r>
    </w:p>
    <w:p w14:paraId="0CB9A44F" w14:textId="77777777" w:rsidR="00557347" w:rsidRPr="00557347" w:rsidRDefault="00557347" w:rsidP="00557347">
      <w:pPr>
        <w:spacing w:line="360" w:lineRule="auto"/>
        <w:ind w:left="1800" w:hanging="360"/>
        <w:jc w:val="both"/>
        <w:rPr>
          <w:rFonts w:asciiTheme="minorHAnsi" w:hAnsiTheme="minorHAnsi" w:cstheme="minorHAnsi"/>
          <w:i/>
          <w:iCs/>
          <w:lang w:val="en-GB"/>
        </w:rPr>
      </w:pPr>
      <w:r w:rsidRPr="00557347">
        <w:rPr>
          <w:rFonts w:asciiTheme="minorHAnsi" w:hAnsiTheme="minorHAnsi" w:cstheme="minorHAnsi"/>
          <w:i/>
          <w:iCs/>
          <w:lang w:val="en-GB"/>
        </w:rPr>
        <w:t xml:space="preserve">d. Accounting </w:t>
      </w:r>
      <w:proofErr w:type="gramStart"/>
      <w:r w:rsidRPr="00557347">
        <w:rPr>
          <w:rFonts w:asciiTheme="minorHAnsi" w:hAnsiTheme="minorHAnsi" w:cstheme="minorHAnsi"/>
          <w:i/>
          <w:iCs/>
          <w:lang w:val="en-GB"/>
        </w:rPr>
        <w:t>management;</w:t>
      </w:r>
      <w:proofErr w:type="gramEnd"/>
    </w:p>
    <w:p w14:paraId="48E11AA7" w14:textId="77777777" w:rsidR="00557347" w:rsidRPr="00557347" w:rsidRDefault="00557347" w:rsidP="00557347">
      <w:pPr>
        <w:spacing w:line="360" w:lineRule="auto"/>
        <w:ind w:left="1800" w:hanging="360"/>
        <w:jc w:val="both"/>
        <w:rPr>
          <w:rFonts w:asciiTheme="minorHAnsi" w:hAnsiTheme="minorHAnsi" w:cstheme="minorHAnsi"/>
          <w:i/>
          <w:iCs/>
          <w:lang w:val="en-GB"/>
        </w:rPr>
      </w:pPr>
      <w:r w:rsidRPr="00557347">
        <w:rPr>
          <w:rFonts w:asciiTheme="minorHAnsi" w:hAnsiTheme="minorHAnsi" w:cstheme="minorHAnsi"/>
          <w:i/>
          <w:iCs/>
          <w:lang w:val="en-GB"/>
        </w:rPr>
        <w:t xml:space="preserve">f. Asset </w:t>
      </w:r>
      <w:proofErr w:type="gramStart"/>
      <w:r w:rsidRPr="00557347">
        <w:rPr>
          <w:rFonts w:asciiTheme="minorHAnsi" w:hAnsiTheme="minorHAnsi" w:cstheme="minorHAnsi"/>
          <w:i/>
          <w:iCs/>
          <w:lang w:val="en-GB"/>
        </w:rPr>
        <w:t>depreciation;</w:t>
      </w:r>
      <w:proofErr w:type="gramEnd"/>
    </w:p>
    <w:p w14:paraId="7EC86799" w14:textId="77777777" w:rsidR="00557347" w:rsidRPr="00557347" w:rsidRDefault="00557347" w:rsidP="00557347">
      <w:pPr>
        <w:spacing w:line="360" w:lineRule="auto"/>
        <w:ind w:left="1800" w:hanging="360"/>
        <w:jc w:val="both"/>
        <w:rPr>
          <w:rFonts w:asciiTheme="minorHAnsi" w:hAnsiTheme="minorHAnsi" w:cstheme="minorHAnsi"/>
          <w:i/>
          <w:iCs/>
          <w:lang w:val="en-GB"/>
        </w:rPr>
      </w:pPr>
      <w:r w:rsidRPr="00557347">
        <w:rPr>
          <w:rFonts w:asciiTheme="minorHAnsi" w:hAnsiTheme="minorHAnsi" w:cstheme="minorHAnsi"/>
          <w:i/>
          <w:iCs/>
          <w:lang w:val="en-GB"/>
        </w:rPr>
        <w:t xml:space="preserve">g. Document </w:t>
      </w:r>
      <w:proofErr w:type="gramStart"/>
      <w:r w:rsidRPr="00557347">
        <w:rPr>
          <w:rFonts w:asciiTheme="minorHAnsi" w:hAnsiTheme="minorHAnsi" w:cstheme="minorHAnsi"/>
          <w:i/>
          <w:iCs/>
          <w:lang w:val="en-GB"/>
        </w:rPr>
        <w:t>management;</w:t>
      </w:r>
      <w:proofErr w:type="gramEnd"/>
    </w:p>
    <w:p w14:paraId="693B4287" w14:textId="77777777" w:rsidR="00557347" w:rsidRPr="00557347" w:rsidRDefault="00557347" w:rsidP="00557347">
      <w:pPr>
        <w:spacing w:line="360" w:lineRule="auto"/>
        <w:ind w:left="1800" w:hanging="360"/>
        <w:jc w:val="both"/>
        <w:rPr>
          <w:rFonts w:asciiTheme="minorHAnsi" w:hAnsiTheme="minorHAnsi" w:cstheme="minorHAnsi"/>
          <w:i/>
          <w:iCs/>
          <w:lang w:val="en-GB"/>
        </w:rPr>
      </w:pPr>
      <w:r w:rsidRPr="00557347">
        <w:rPr>
          <w:rFonts w:asciiTheme="minorHAnsi" w:hAnsiTheme="minorHAnsi" w:cstheme="minorHAnsi"/>
          <w:i/>
          <w:iCs/>
          <w:lang w:val="en-GB"/>
        </w:rPr>
        <w:t>h. Court revenue and deposit management</w:t>
      </w:r>
    </w:p>
    <w:p w14:paraId="21742F41" w14:textId="77777777" w:rsidR="00557347" w:rsidRPr="00557347" w:rsidRDefault="00557347" w:rsidP="00557347">
      <w:pPr>
        <w:spacing w:line="276" w:lineRule="auto"/>
        <w:ind w:left="720"/>
        <w:jc w:val="both"/>
        <w:rPr>
          <w:rFonts w:asciiTheme="minorHAnsi" w:hAnsiTheme="minorHAnsi" w:cstheme="minorHAnsi"/>
          <w:lang w:val="en-GB"/>
        </w:rPr>
      </w:pPr>
    </w:p>
    <w:p w14:paraId="01458DE9" w14:textId="77777777" w:rsidR="00557347" w:rsidRPr="00557347" w:rsidRDefault="00557347" w:rsidP="00557347">
      <w:pPr>
        <w:spacing w:line="360" w:lineRule="auto"/>
        <w:ind w:left="1260"/>
        <w:jc w:val="both"/>
        <w:rPr>
          <w:rFonts w:asciiTheme="minorHAnsi" w:hAnsiTheme="minorHAnsi" w:cstheme="minorHAnsi"/>
          <w:i/>
          <w:iCs/>
          <w:lang w:val="en-GB"/>
        </w:rPr>
      </w:pPr>
      <w:r w:rsidRPr="00557347">
        <w:rPr>
          <w:rFonts w:asciiTheme="minorHAnsi" w:hAnsiTheme="minorHAnsi" w:cstheme="minorHAnsi"/>
          <w:i/>
          <w:iCs/>
          <w:lang w:val="en-GB"/>
        </w:rPr>
        <w:t>a. Invoice management</w:t>
      </w:r>
    </w:p>
    <w:p w14:paraId="6461C715" w14:textId="77777777" w:rsidR="00557347" w:rsidRPr="00557347" w:rsidRDefault="00557347" w:rsidP="00557347">
      <w:pPr>
        <w:spacing w:line="360" w:lineRule="auto"/>
        <w:ind w:left="1260"/>
        <w:jc w:val="both"/>
        <w:rPr>
          <w:rFonts w:asciiTheme="minorHAnsi" w:hAnsiTheme="minorHAnsi" w:cstheme="minorHAnsi"/>
          <w:lang w:val="en-GB"/>
        </w:rPr>
      </w:pPr>
      <w:r w:rsidRPr="00557347">
        <w:rPr>
          <w:rFonts w:asciiTheme="minorHAnsi" w:hAnsiTheme="minorHAnsi" w:cstheme="minorHAnsi"/>
          <w:lang w:val="en-GB"/>
        </w:rPr>
        <w:t>The system must enable recording of all invoice data, such as: invoice number, invoice date, economic operator, invoice items, prices of items on the invoice, their location, receiving commission registration, type of assets by economic code, purchase order number, and generation of unique code - barcode for each item registered in the system.</w:t>
      </w:r>
    </w:p>
    <w:p w14:paraId="161F6D9D" w14:textId="77777777" w:rsidR="00557347" w:rsidRPr="00557347" w:rsidRDefault="00557347" w:rsidP="00557347">
      <w:pPr>
        <w:spacing w:line="276" w:lineRule="auto"/>
        <w:ind w:left="1260"/>
        <w:jc w:val="both"/>
        <w:rPr>
          <w:rFonts w:asciiTheme="minorHAnsi" w:hAnsiTheme="minorHAnsi" w:cstheme="minorHAnsi"/>
          <w:lang w:val="en-GB"/>
        </w:rPr>
      </w:pPr>
    </w:p>
    <w:p w14:paraId="4EBCDE13" w14:textId="77777777" w:rsidR="00557347" w:rsidRPr="00557347" w:rsidRDefault="00557347" w:rsidP="00557347">
      <w:pPr>
        <w:spacing w:line="360" w:lineRule="auto"/>
        <w:ind w:left="1260"/>
        <w:jc w:val="both"/>
        <w:rPr>
          <w:rFonts w:asciiTheme="minorHAnsi" w:hAnsiTheme="minorHAnsi" w:cstheme="minorHAnsi"/>
          <w:i/>
          <w:iCs/>
          <w:lang w:val="en-GB"/>
        </w:rPr>
      </w:pPr>
      <w:r w:rsidRPr="00557347">
        <w:rPr>
          <w:rFonts w:asciiTheme="minorHAnsi" w:hAnsiTheme="minorHAnsi" w:cstheme="minorHAnsi"/>
          <w:i/>
          <w:iCs/>
          <w:lang w:val="sq"/>
        </w:rPr>
        <w:t xml:space="preserve">b. </w:t>
      </w:r>
      <w:r w:rsidRPr="00557347">
        <w:rPr>
          <w:rFonts w:asciiTheme="minorHAnsi" w:hAnsiTheme="minorHAnsi" w:cstheme="minorHAnsi"/>
          <w:i/>
          <w:iCs/>
          <w:lang w:val="en-GB"/>
        </w:rPr>
        <w:t>Donation management</w:t>
      </w:r>
    </w:p>
    <w:p w14:paraId="3EA06807" w14:textId="77777777" w:rsidR="00557347" w:rsidRPr="00557347" w:rsidRDefault="00557347" w:rsidP="00557347">
      <w:pPr>
        <w:spacing w:line="360" w:lineRule="auto"/>
        <w:ind w:left="1260"/>
        <w:jc w:val="both"/>
        <w:rPr>
          <w:rFonts w:asciiTheme="minorHAnsi" w:hAnsiTheme="minorHAnsi" w:cstheme="minorHAnsi"/>
          <w:lang w:val="en-GB"/>
        </w:rPr>
      </w:pPr>
      <w:r w:rsidRPr="00557347">
        <w:rPr>
          <w:rFonts w:asciiTheme="minorHAnsi" w:hAnsiTheme="minorHAnsi" w:cstheme="minorHAnsi"/>
          <w:lang w:val="en-GB"/>
        </w:rPr>
        <w:t>The system must enable the registration of donation data, such as: invoice number (or donation protocol number in the absence of an invoice number), invoice (or protocol) date, donor registration, item/goods invoices, prices of the items on the invoice (or from the estimation report), location of items, receiving commission registration, the type of assets by economic code and generation of a unique code for each item registered in the system.</w:t>
      </w:r>
    </w:p>
    <w:p w14:paraId="2AC3A850" w14:textId="77777777" w:rsidR="00557347" w:rsidRPr="00557347" w:rsidRDefault="00557347" w:rsidP="00557347">
      <w:pPr>
        <w:spacing w:line="276" w:lineRule="auto"/>
        <w:ind w:left="1260"/>
        <w:jc w:val="both"/>
        <w:rPr>
          <w:rFonts w:asciiTheme="minorHAnsi" w:hAnsiTheme="minorHAnsi" w:cstheme="minorHAnsi"/>
          <w:lang w:val="en-GB"/>
        </w:rPr>
      </w:pPr>
    </w:p>
    <w:p w14:paraId="2F1CE1C0" w14:textId="77777777" w:rsidR="00557347" w:rsidRPr="00557347" w:rsidRDefault="00557347" w:rsidP="00557347">
      <w:pPr>
        <w:spacing w:line="360" w:lineRule="auto"/>
        <w:ind w:left="1260"/>
        <w:jc w:val="both"/>
        <w:rPr>
          <w:rFonts w:asciiTheme="minorHAnsi" w:hAnsiTheme="minorHAnsi" w:cstheme="minorHAnsi"/>
          <w:i/>
          <w:iCs/>
          <w:lang w:val="en-GB"/>
        </w:rPr>
      </w:pPr>
      <w:r w:rsidRPr="00557347">
        <w:rPr>
          <w:rFonts w:asciiTheme="minorHAnsi" w:hAnsiTheme="minorHAnsi" w:cstheme="minorHAnsi"/>
          <w:i/>
          <w:iCs/>
          <w:lang w:val="en-GB"/>
        </w:rPr>
        <w:t xml:space="preserve">c. </w:t>
      </w:r>
      <w:proofErr w:type="gramStart"/>
      <w:r w:rsidRPr="00557347">
        <w:rPr>
          <w:rFonts w:asciiTheme="minorHAnsi" w:hAnsiTheme="minorHAnsi" w:cstheme="minorHAnsi"/>
          <w:i/>
          <w:iCs/>
          <w:lang w:val="en-GB"/>
        </w:rPr>
        <w:t>Non-financial</w:t>
      </w:r>
      <w:proofErr w:type="gramEnd"/>
      <w:r w:rsidRPr="00557347">
        <w:rPr>
          <w:rFonts w:asciiTheme="minorHAnsi" w:hAnsiTheme="minorHAnsi" w:cstheme="minorHAnsi"/>
          <w:i/>
          <w:iCs/>
          <w:lang w:val="en-GB"/>
        </w:rPr>
        <w:t xml:space="preserve"> asset (warehouse) management </w:t>
      </w:r>
    </w:p>
    <w:p w14:paraId="020D50AE" w14:textId="77777777" w:rsidR="00557347" w:rsidRPr="00557347" w:rsidRDefault="00557347" w:rsidP="00557347">
      <w:pPr>
        <w:spacing w:line="360" w:lineRule="auto"/>
        <w:ind w:left="1260"/>
        <w:jc w:val="both"/>
        <w:rPr>
          <w:rFonts w:asciiTheme="minorHAnsi" w:hAnsiTheme="minorHAnsi" w:cstheme="minorHAnsi"/>
          <w:lang w:val="en-GB"/>
        </w:rPr>
      </w:pPr>
      <w:r w:rsidRPr="00557347">
        <w:rPr>
          <w:rFonts w:asciiTheme="minorHAnsi" w:hAnsiTheme="minorHAnsi" w:cstheme="minorHAnsi"/>
          <w:lang w:val="en-GB"/>
        </w:rPr>
        <w:t xml:space="preserve">The system must enable the management of warehouses and sub-warehouses according to the organizational structure – hierarchy (SKJC and Courts, including branches at their level of horizontal and vertical organization according to budget programs): </w:t>
      </w:r>
    </w:p>
    <w:p w14:paraId="53DCD317" w14:textId="77777777" w:rsidR="00557347" w:rsidRPr="00557347" w:rsidRDefault="00557347" w:rsidP="00557347">
      <w:pPr>
        <w:pStyle w:val="ListParagraph"/>
        <w:numPr>
          <w:ilvl w:val="0"/>
          <w:numId w:val="50"/>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Entries/Admission</w:t>
      </w:r>
    </w:p>
    <w:p w14:paraId="599AF5D1" w14:textId="77777777" w:rsidR="00557347" w:rsidRPr="00557347" w:rsidRDefault="00557347" w:rsidP="00557347">
      <w:pPr>
        <w:pStyle w:val="ListParagraph"/>
        <w:numPr>
          <w:ilvl w:val="0"/>
          <w:numId w:val="50"/>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Exits/Delivery</w:t>
      </w:r>
    </w:p>
    <w:p w14:paraId="28D54950" w14:textId="77777777" w:rsidR="00557347" w:rsidRPr="00557347" w:rsidRDefault="00557347" w:rsidP="00557347">
      <w:pPr>
        <w:pStyle w:val="ListParagraph"/>
        <w:numPr>
          <w:ilvl w:val="0"/>
          <w:numId w:val="50"/>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Loading</w:t>
      </w:r>
    </w:p>
    <w:p w14:paraId="196A5B9B" w14:textId="77777777" w:rsidR="00557347" w:rsidRPr="00557347" w:rsidRDefault="00557347" w:rsidP="00557347">
      <w:pPr>
        <w:pStyle w:val="ListParagraph"/>
        <w:numPr>
          <w:ilvl w:val="0"/>
          <w:numId w:val="50"/>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Download and</w:t>
      </w:r>
    </w:p>
    <w:p w14:paraId="2048FF1C" w14:textId="77777777" w:rsidR="00557347" w:rsidRPr="00557347" w:rsidRDefault="00557347" w:rsidP="00557347">
      <w:pPr>
        <w:pStyle w:val="ListParagraph"/>
        <w:numPr>
          <w:ilvl w:val="0"/>
          <w:numId w:val="50"/>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Transfer of assets in the system.</w:t>
      </w:r>
    </w:p>
    <w:p w14:paraId="2B6F98AF" w14:textId="77777777" w:rsidR="00557347" w:rsidRPr="00557347" w:rsidRDefault="00557347" w:rsidP="00557347">
      <w:pPr>
        <w:spacing w:line="360" w:lineRule="auto"/>
        <w:ind w:left="1260"/>
        <w:jc w:val="both"/>
        <w:rPr>
          <w:rFonts w:asciiTheme="minorHAnsi" w:hAnsiTheme="minorHAnsi" w:cstheme="minorHAnsi"/>
          <w:lang w:val="en-GB"/>
        </w:rPr>
      </w:pPr>
      <w:r w:rsidRPr="00557347">
        <w:rPr>
          <w:rFonts w:asciiTheme="minorHAnsi" w:hAnsiTheme="minorHAnsi" w:cstheme="minorHAnsi"/>
          <w:lang w:val="en-GB"/>
        </w:rPr>
        <w:t xml:space="preserve">The system should also enable re-estimation, </w:t>
      </w:r>
      <w:proofErr w:type="gramStart"/>
      <w:r w:rsidRPr="00557347">
        <w:rPr>
          <w:rFonts w:asciiTheme="minorHAnsi" w:hAnsiTheme="minorHAnsi" w:cstheme="minorHAnsi"/>
          <w:lang w:val="en-GB"/>
        </w:rPr>
        <w:t>depreciation</w:t>
      </w:r>
      <w:proofErr w:type="gramEnd"/>
      <w:r w:rsidRPr="00557347">
        <w:rPr>
          <w:rFonts w:asciiTheme="minorHAnsi" w:hAnsiTheme="minorHAnsi" w:cstheme="minorHAnsi"/>
          <w:lang w:val="en-GB"/>
        </w:rPr>
        <w:t xml:space="preserve"> and manual removal of non-</w:t>
      </w:r>
      <w:r w:rsidRPr="00557347">
        <w:rPr>
          <w:rFonts w:asciiTheme="minorHAnsi" w:hAnsiTheme="minorHAnsi" w:cstheme="minorHAnsi"/>
          <w:lang w:val="en-GB"/>
        </w:rPr>
        <w:lastRenderedPageBreak/>
        <w:t xml:space="preserve">financial assets. </w:t>
      </w:r>
    </w:p>
    <w:p w14:paraId="73413E4C" w14:textId="77777777" w:rsidR="00557347" w:rsidRPr="00557347" w:rsidRDefault="00557347" w:rsidP="00557347">
      <w:pPr>
        <w:spacing w:line="360" w:lineRule="auto"/>
        <w:ind w:left="1260"/>
        <w:jc w:val="both"/>
        <w:rPr>
          <w:rFonts w:asciiTheme="minorHAnsi" w:hAnsiTheme="minorHAnsi" w:cstheme="minorHAnsi"/>
          <w:lang w:val="en-GB"/>
        </w:rPr>
      </w:pPr>
      <w:r w:rsidRPr="00557347">
        <w:rPr>
          <w:rFonts w:asciiTheme="minorHAnsi" w:hAnsiTheme="minorHAnsi" w:cstheme="minorHAnsi"/>
          <w:lang w:val="en-GB"/>
        </w:rPr>
        <w:t xml:space="preserve">The new system should be based on the existing system for the management of non-financial assets (classification of capital and non-capital assets based on individual monetary values and term of use) provided by the </w:t>
      </w:r>
      <w:r w:rsidRPr="00557347">
        <w:rPr>
          <w:rFonts w:asciiTheme="minorHAnsi" w:hAnsiTheme="minorHAnsi" w:cstheme="minorHAnsi"/>
          <w:b/>
          <w:bCs/>
          <w:lang w:val="en-GB"/>
        </w:rPr>
        <w:t>SIMFK</w:t>
      </w:r>
      <w:r w:rsidRPr="00557347">
        <w:rPr>
          <w:rFonts w:asciiTheme="minorHAnsi" w:hAnsiTheme="minorHAnsi" w:cstheme="minorHAnsi"/>
          <w:lang w:val="en-GB"/>
        </w:rPr>
        <w:t xml:space="preserve"> system (if prior agreement on data exchange with the Ministry of Finance – MF is possible) and the </w:t>
      </w:r>
      <w:r w:rsidRPr="00557347">
        <w:rPr>
          <w:rFonts w:asciiTheme="minorHAnsi" w:hAnsiTheme="minorHAnsi" w:cstheme="minorHAnsi"/>
          <w:b/>
          <w:bCs/>
          <w:lang w:val="en-GB"/>
        </w:rPr>
        <w:t>e-</w:t>
      </w:r>
      <w:proofErr w:type="spellStart"/>
      <w:r w:rsidRPr="00557347">
        <w:rPr>
          <w:rFonts w:asciiTheme="minorHAnsi" w:hAnsiTheme="minorHAnsi" w:cstheme="minorHAnsi"/>
          <w:b/>
          <w:bCs/>
          <w:lang w:val="en-GB"/>
        </w:rPr>
        <w:t>pasuria</w:t>
      </w:r>
      <w:proofErr w:type="spellEnd"/>
      <w:r w:rsidRPr="00557347">
        <w:rPr>
          <w:rFonts w:asciiTheme="minorHAnsi" w:hAnsiTheme="minorHAnsi" w:cstheme="minorHAnsi"/>
          <w:lang w:val="en-GB"/>
        </w:rPr>
        <w:t xml:space="preserve"> system (if prior agreement for the exchange of data with the Ministry of Public Administration - MPA is possible).</w:t>
      </w:r>
    </w:p>
    <w:p w14:paraId="28FFE9D0" w14:textId="77777777" w:rsidR="00557347" w:rsidRPr="00557347" w:rsidRDefault="00557347" w:rsidP="00557347">
      <w:pPr>
        <w:spacing w:line="360" w:lineRule="auto"/>
        <w:ind w:left="1260"/>
        <w:jc w:val="both"/>
        <w:rPr>
          <w:rFonts w:asciiTheme="minorHAnsi" w:hAnsiTheme="minorHAnsi" w:cstheme="minorHAnsi"/>
          <w:lang w:val="en-GB"/>
        </w:rPr>
      </w:pPr>
      <w:r w:rsidRPr="00557347">
        <w:rPr>
          <w:rFonts w:asciiTheme="minorHAnsi" w:hAnsiTheme="minorHAnsi" w:cstheme="minorHAnsi"/>
          <w:lang w:val="en-GB"/>
        </w:rPr>
        <w:t>The data of non-financial assets registered in these systems are not linked to each other, therefore it is required from the system to enable the exchange of data (</w:t>
      </w:r>
      <w:proofErr w:type="gramStart"/>
      <w:r w:rsidRPr="00557347">
        <w:rPr>
          <w:rFonts w:asciiTheme="minorHAnsi" w:hAnsiTheme="minorHAnsi" w:cstheme="minorHAnsi"/>
          <w:lang w:val="en-GB"/>
        </w:rPr>
        <w:t>on the basis of</w:t>
      </w:r>
      <w:proofErr w:type="gramEnd"/>
      <w:r w:rsidRPr="00557347">
        <w:rPr>
          <w:rFonts w:asciiTheme="minorHAnsi" w:hAnsiTheme="minorHAnsi" w:cstheme="minorHAnsi"/>
          <w:lang w:val="en-GB"/>
        </w:rPr>
        <w:t xml:space="preserve"> eventual agreements) by integrating this data as part of the new system. If no agreement can be reached by the requirement analysis and design proposal phase, the new system should enable the registration to be carried out manually, by recording the data generated by the systems concerned.</w:t>
      </w:r>
    </w:p>
    <w:p w14:paraId="7CB9A24E" w14:textId="77777777" w:rsidR="00557347" w:rsidRPr="00557347" w:rsidRDefault="00557347" w:rsidP="00557347">
      <w:pPr>
        <w:spacing w:line="360" w:lineRule="auto"/>
        <w:ind w:left="1260"/>
        <w:jc w:val="both"/>
        <w:rPr>
          <w:rFonts w:asciiTheme="minorHAnsi" w:hAnsiTheme="minorHAnsi" w:cstheme="minorHAnsi"/>
          <w:lang w:val="en-GB"/>
        </w:rPr>
      </w:pPr>
    </w:p>
    <w:p w14:paraId="7894910E" w14:textId="77777777" w:rsidR="00557347" w:rsidRPr="00557347" w:rsidRDefault="00557347" w:rsidP="00557347">
      <w:pPr>
        <w:spacing w:line="360" w:lineRule="auto"/>
        <w:ind w:left="1260"/>
        <w:jc w:val="both"/>
        <w:rPr>
          <w:rFonts w:asciiTheme="minorHAnsi" w:hAnsiTheme="minorHAnsi" w:cstheme="minorHAnsi"/>
          <w:i/>
          <w:iCs/>
          <w:lang w:val="en-GB"/>
        </w:rPr>
      </w:pPr>
      <w:r w:rsidRPr="00557347">
        <w:rPr>
          <w:rFonts w:asciiTheme="minorHAnsi" w:hAnsiTheme="minorHAnsi" w:cstheme="minorHAnsi"/>
          <w:i/>
          <w:iCs/>
          <w:lang w:val="en-GB"/>
        </w:rPr>
        <w:t xml:space="preserve">d. Accounting Management </w:t>
      </w:r>
    </w:p>
    <w:p w14:paraId="768DB6B3" w14:textId="77777777" w:rsidR="00557347" w:rsidRPr="00557347" w:rsidRDefault="00557347" w:rsidP="00557347">
      <w:pPr>
        <w:spacing w:line="360" w:lineRule="auto"/>
        <w:ind w:left="1440" w:hanging="180"/>
        <w:jc w:val="both"/>
        <w:rPr>
          <w:rFonts w:asciiTheme="minorHAnsi" w:hAnsiTheme="minorHAnsi" w:cstheme="minorHAnsi"/>
          <w:lang w:val="en-GB"/>
        </w:rPr>
      </w:pPr>
      <w:r w:rsidRPr="00557347">
        <w:rPr>
          <w:rFonts w:asciiTheme="minorHAnsi" w:hAnsiTheme="minorHAnsi" w:cstheme="minorHAnsi"/>
          <w:lang w:val="en-GB"/>
        </w:rPr>
        <w:t xml:space="preserve">  The system must enable the retrieval of assets in the Chart of Accounts after registration in the warehouse component. The system should automatically depreciate the asset in accordance with applicable law and other regulations.</w:t>
      </w:r>
    </w:p>
    <w:p w14:paraId="35A6F188" w14:textId="77777777" w:rsidR="00557347" w:rsidRPr="00557347" w:rsidRDefault="00557347" w:rsidP="00557347">
      <w:pPr>
        <w:spacing w:line="360" w:lineRule="auto"/>
        <w:ind w:left="1260"/>
        <w:jc w:val="both"/>
        <w:rPr>
          <w:rFonts w:asciiTheme="minorHAnsi" w:hAnsiTheme="minorHAnsi" w:cstheme="minorHAnsi"/>
          <w:lang w:val="en-GB"/>
        </w:rPr>
      </w:pPr>
    </w:p>
    <w:p w14:paraId="608CB5A9" w14:textId="77777777" w:rsidR="00557347" w:rsidRPr="00557347" w:rsidRDefault="00557347" w:rsidP="00557347">
      <w:pPr>
        <w:spacing w:line="360" w:lineRule="auto"/>
        <w:ind w:left="1260"/>
        <w:jc w:val="both"/>
        <w:rPr>
          <w:rFonts w:asciiTheme="minorHAnsi" w:hAnsiTheme="minorHAnsi" w:cstheme="minorHAnsi"/>
          <w:i/>
          <w:iCs/>
          <w:lang w:val="en-GB"/>
        </w:rPr>
      </w:pPr>
      <w:r w:rsidRPr="00557347">
        <w:rPr>
          <w:rFonts w:asciiTheme="minorHAnsi" w:hAnsiTheme="minorHAnsi" w:cstheme="minorHAnsi"/>
          <w:i/>
          <w:iCs/>
          <w:lang w:val="en-GB"/>
        </w:rPr>
        <w:t>e. Asset depreciation</w:t>
      </w:r>
    </w:p>
    <w:p w14:paraId="11220AA2" w14:textId="77777777" w:rsidR="00557347" w:rsidRPr="00557347" w:rsidRDefault="00557347" w:rsidP="00557347">
      <w:pPr>
        <w:spacing w:line="276" w:lineRule="auto"/>
        <w:ind w:left="1260"/>
        <w:jc w:val="both"/>
        <w:rPr>
          <w:rFonts w:asciiTheme="minorHAnsi" w:hAnsiTheme="minorHAnsi" w:cstheme="minorHAnsi"/>
          <w:lang w:val="en-GB"/>
        </w:rPr>
      </w:pPr>
      <w:r w:rsidRPr="00557347">
        <w:rPr>
          <w:rFonts w:asciiTheme="minorHAnsi" w:hAnsiTheme="minorHAnsi" w:cstheme="minorHAnsi"/>
          <w:lang w:val="en-GB"/>
        </w:rPr>
        <w:t>The system should automatically depreciate the asset in accordance with applicable law and other regulations.</w:t>
      </w:r>
    </w:p>
    <w:p w14:paraId="61FEB474" w14:textId="77777777" w:rsidR="00557347" w:rsidRPr="00557347" w:rsidRDefault="00557347" w:rsidP="00557347">
      <w:pPr>
        <w:spacing w:line="276" w:lineRule="auto"/>
        <w:ind w:left="1260"/>
        <w:jc w:val="both"/>
        <w:rPr>
          <w:rFonts w:asciiTheme="minorHAnsi" w:hAnsiTheme="minorHAnsi" w:cstheme="minorHAnsi"/>
          <w:lang w:val="en-GB"/>
        </w:rPr>
      </w:pPr>
    </w:p>
    <w:p w14:paraId="035DAA8C" w14:textId="77777777" w:rsidR="00557347" w:rsidRPr="00557347" w:rsidRDefault="00557347" w:rsidP="00557347">
      <w:pPr>
        <w:spacing w:line="360" w:lineRule="auto"/>
        <w:ind w:left="1260"/>
        <w:jc w:val="both"/>
        <w:rPr>
          <w:rFonts w:asciiTheme="minorHAnsi" w:hAnsiTheme="minorHAnsi" w:cstheme="minorHAnsi"/>
          <w:i/>
          <w:iCs/>
          <w:lang w:val="en-GB"/>
        </w:rPr>
      </w:pPr>
      <w:r w:rsidRPr="00557347">
        <w:rPr>
          <w:rFonts w:asciiTheme="minorHAnsi" w:hAnsiTheme="minorHAnsi" w:cstheme="minorHAnsi"/>
          <w:i/>
          <w:iCs/>
          <w:lang w:val="en-GB"/>
        </w:rPr>
        <w:t xml:space="preserve">f. Document management – Archive </w:t>
      </w:r>
    </w:p>
    <w:p w14:paraId="3B647F9F" w14:textId="77777777" w:rsidR="00557347" w:rsidRPr="00557347" w:rsidRDefault="00557347" w:rsidP="00557347">
      <w:pPr>
        <w:spacing w:line="360" w:lineRule="auto"/>
        <w:ind w:left="1260"/>
        <w:jc w:val="both"/>
        <w:rPr>
          <w:rFonts w:asciiTheme="minorHAnsi" w:hAnsiTheme="minorHAnsi" w:cstheme="minorHAnsi"/>
          <w:lang w:val="en-GB"/>
        </w:rPr>
      </w:pPr>
      <w:r w:rsidRPr="00557347">
        <w:rPr>
          <w:rFonts w:asciiTheme="minorHAnsi" w:hAnsiTheme="minorHAnsi" w:cstheme="minorHAnsi"/>
          <w:lang w:val="en-GB"/>
        </w:rPr>
        <w:t>The system must enable uploading of various scanned documents such as:</w:t>
      </w:r>
    </w:p>
    <w:p w14:paraId="1980CA89" w14:textId="77777777" w:rsidR="00557347" w:rsidRPr="00557347" w:rsidRDefault="00557347" w:rsidP="00557347">
      <w:pPr>
        <w:spacing w:line="360" w:lineRule="auto"/>
        <w:ind w:left="1980"/>
        <w:jc w:val="both"/>
        <w:rPr>
          <w:rFonts w:asciiTheme="minorHAnsi" w:hAnsiTheme="minorHAnsi" w:cstheme="minorHAnsi"/>
          <w:lang w:val="en-GB"/>
        </w:rPr>
      </w:pPr>
      <w:r w:rsidRPr="00557347">
        <w:rPr>
          <w:rFonts w:asciiTheme="minorHAnsi" w:hAnsiTheme="minorHAnsi" w:cstheme="minorHAnsi"/>
          <w:lang w:val="en-GB"/>
        </w:rPr>
        <w:t xml:space="preserve">- Invoices, donations, invoice </w:t>
      </w:r>
      <w:proofErr w:type="gramStart"/>
      <w:r w:rsidRPr="00557347">
        <w:rPr>
          <w:rFonts w:asciiTheme="minorHAnsi" w:hAnsiTheme="minorHAnsi" w:cstheme="minorHAnsi"/>
          <w:lang w:val="en-GB"/>
        </w:rPr>
        <w:t>reports;</w:t>
      </w:r>
      <w:proofErr w:type="gramEnd"/>
    </w:p>
    <w:p w14:paraId="7CE6A017" w14:textId="77777777" w:rsidR="00557347" w:rsidRPr="00557347" w:rsidRDefault="00557347" w:rsidP="00557347">
      <w:pPr>
        <w:spacing w:line="360" w:lineRule="auto"/>
        <w:ind w:left="1980"/>
        <w:jc w:val="both"/>
        <w:rPr>
          <w:rFonts w:asciiTheme="minorHAnsi" w:hAnsiTheme="minorHAnsi" w:cstheme="minorHAnsi"/>
          <w:lang w:val="en-GB"/>
        </w:rPr>
      </w:pPr>
      <w:r w:rsidRPr="00557347">
        <w:rPr>
          <w:rFonts w:asciiTheme="minorHAnsi" w:hAnsiTheme="minorHAnsi" w:cstheme="minorHAnsi"/>
          <w:lang w:val="en-GB"/>
        </w:rPr>
        <w:t xml:space="preserve">- Inventory, </w:t>
      </w:r>
      <w:proofErr w:type="gramStart"/>
      <w:r w:rsidRPr="00557347">
        <w:rPr>
          <w:rFonts w:asciiTheme="minorHAnsi" w:hAnsiTheme="minorHAnsi" w:cstheme="minorHAnsi"/>
          <w:lang w:val="en-GB"/>
        </w:rPr>
        <w:t>valuation</w:t>
      </w:r>
      <w:proofErr w:type="gramEnd"/>
      <w:r w:rsidRPr="00557347">
        <w:rPr>
          <w:rFonts w:asciiTheme="minorHAnsi" w:hAnsiTheme="minorHAnsi" w:cstheme="minorHAnsi"/>
          <w:lang w:val="en-GB"/>
        </w:rPr>
        <w:t xml:space="preserve"> and disposal reports etc.</w:t>
      </w:r>
    </w:p>
    <w:p w14:paraId="369886A5" w14:textId="77777777" w:rsidR="00557347" w:rsidRPr="00557347" w:rsidRDefault="00557347" w:rsidP="00557347">
      <w:pPr>
        <w:spacing w:line="360" w:lineRule="auto"/>
        <w:jc w:val="both"/>
        <w:rPr>
          <w:rFonts w:asciiTheme="minorHAnsi" w:hAnsiTheme="minorHAnsi" w:cstheme="minorHAnsi"/>
          <w:lang w:val="en-GB"/>
        </w:rPr>
      </w:pPr>
    </w:p>
    <w:p w14:paraId="14723E30" w14:textId="77777777" w:rsidR="00557347" w:rsidRPr="00557347" w:rsidRDefault="00557347" w:rsidP="00557347">
      <w:pPr>
        <w:spacing w:line="360" w:lineRule="auto"/>
        <w:ind w:left="1800" w:hanging="360"/>
        <w:jc w:val="both"/>
        <w:rPr>
          <w:rFonts w:asciiTheme="minorHAnsi" w:hAnsiTheme="minorHAnsi" w:cstheme="minorHAnsi"/>
          <w:i/>
          <w:iCs/>
          <w:lang w:val="en-GB"/>
        </w:rPr>
      </w:pPr>
      <w:r w:rsidRPr="00557347">
        <w:rPr>
          <w:rFonts w:asciiTheme="minorHAnsi" w:hAnsiTheme="minorHAnsi" w:cstheme="minorHAnsi"/>
          <w:i/>
          <w:iCs/>
          <w:lang w:val="en-GB"/>
        </w:rPr>
        <w:t xml:space="preserve">h. Court revenue and deposits management </w:t>
      </w:r>
    </w:p>
    <w:p w14:paraId="7DC86D88" w14:textId="77777777" w:rsidR="00557347" w:rsidRPr="00557347" w:rsidRDefault="00557347" w:rsidP="00557347">
      <w:pPr>
        <w:spacing w:line="360" w:lineRule="auto"/>
        <w:ind w:left="1260"/>
        <w:jc w:val="both"/>
        <w:rPr>
          <w:rFonts w:asciiTheme="minorHAnsi" w:hAnsiTheme="minorHAnsi" w:cstheme="minorHAnsi"/>
          <w:lang w:val="en-GB"/>
        </w:rPr>
      </w:pPr>
      <w:r w:rsidRPr="00557347">
        <w:rPr>
          <w:rFonts w:asciiTheme="minorHAnsi" w:hAnsiTheme="minorHAnsi" w:cstheme="minorHAnsi"/>
          <w:lang w:val="en-GB"/>
        </w:rPr>
        <w:t>The system must enable the management of the KJC's and courts own revenues and deposits such as: court fees, court fines, traffic fines, administrative fees, certificate fees, etc.</w:t>
      </w:r>
    </w:p>
    <w:p w14:paraId="0D1F0028" w14:textId="77777777" w:rsidR="00557347" w:rsidRPr="00557347" w:rsidRDefault="00557347" w:rsidP="00557347">
      <w:pPr>
        <w:spacing w:line="360" w:lineRule="auto"/>
        <w:ind w:left="1260"/>
        <w:jc w:val="both"/>
        <w:rPr>
          <w:rFonts w:asciiTheme="minorHAnsi" w:hAnsiTheme="minorHAnsi" w:cstheme="minorHAnsi"/>
          <w:lang w:val="en-GB"/>
        </w:rPr>
      </w:pPr>
      <w:r w:rsidRPr="00557347">
        <w:rPr>
          <w:rFonts w:asciiTheme="minorHAnsi" w:hAnsiTheme="minorHAnsi" w:cstheme="minorHAnsi"/>
          <w:lang w:val="en-GB"/>
        </w:rPr>
        <w:t xml:space="preserve">This component of the system must exchange data (via API) with the existing system </w:t>
      </w:r>
      <w:r w:rsidRPr="00557347">
        <w:rPr>
          <w:rFonts w:asciiTheme="minorHAnsi" w:hAnsiTheme="minorHAnsi" w:cstheme="minorHAnsi"/>
          <w:lang w:val="en-GB"/>
        </w:rPr>
        <w:lastRenderedPageBreak/>
        <w:t>operating within KJC known as the Electronic System for Revenue Management (SEMH).</w:t>
      </w:r>
    </w:p>
    <w:p w14:paraId="7955BAD8" w14:textId="77777777" w:rsidR="00557347" w:rsidRPr="00557347" w:rsidRDefault="00557347" w:rsidP="00557347">
      <w:pPr>
        <w:spacing w:line="360" w:lineRule="auto"/>
        <w:ind w:left="1260"/>
        <w:jc w:val="both"/>
        <w:rPr>
          <w:rFonts w:asciiTheme="minorHAnsi" w:hAnsiTheme="minorHAnsi" w:cstheme="minorHAnsi"/>
          <w:lang w:val="en-GB"/>
        </w:rPr>
      </w:pPr>
      <w:r w:rsidRPr="00557347">
        <w:rPr>
          <w:rFonts w:asciiTheme="minorHAnsi" w:hAnsiTheme="minorHAnsi" w:cstheme="minorHAnsi"/>
          <w:lang w:val="en-GB"/>
        </w:rPr>
        <w:t xml:space="preserve">SEMH is a software program for court revenues and deposits operating since 2011, a system which </w:t>
      </w:r>
      <w:proofErr w:type="gramStart"/>
      <w:r w:rsidRPr="00557347">
        <w:rPr>
          <w:rFonts w:asciiTheme="minorHAnsi" w:hAnsiTheme="minorHAnsi" w:cstheme="minorHAnsi"/>
          <w:lang w:val="en-GB"/>
        </w:rPr>
        <w:t>as a whole is</w:t>
      </w:r>
      <w:proofErr w:type="gramEnd"/>
      <w:r w:rsidRPr="00557347">
        <w:rPr>
          <w:rFonts w:asciiTheme="minorHAnsi" w:hAnsiTheme="minorHAnsi" w:cstheme="minorHAnsi"/>
          <w:lang w:val="en-GB"/>
        </w:rPr>
        <w:t xml:space="preserve"> designed to adapt to the practical work of the judiciary. This revenue system has 11 programs that generate seven (7) types of revenue. Each program and each type of revenue has its own code. Therefore, the component of the new system must work </w:t>
      </w:r>
      <w:proofErr w:type="gramStart"/>
      <w:r w:rsidRPr="00557347">
        <w:rPr>
          <w:rFonts w:asciiTheme="minorHAnsi" w:hAnsiTheme="minorHAnsi" w:cstheme="minorHAnsi"/>
          <w:lang w:val="en-GB"/>
        </w:rPr>
        <w:t>on the basis of</w:t>
      </w:r>
      <w:proofErr w:type="gramEnd"/>
      <w:r w:rsidRPr="00557347">
        <w:rPr>
          <w:rFonts w:asciiTheme="minorHAnsi" w:hAnsiTheme="minorHAnsi" w:cstheme="minorHAnsi"/>
          <w:lang w:val="en-GB"/>
        </w:rPr>
        <w:t xml:space="preserve"> the existing system (interoperability). The current SEMH system consists of three user levels, each with corresponding responsibilities. During the requirements analysis phase, the contractor must contact SEMH for further details.</w:t>
      </w:r>
    </w:p>
    <w:p w14:paraId="68EDF923" w14:textId="77777777" w:rsidR="00557347" w:rsidRPr="00557347" w:rsidRDefault="00557347" w:rsidP="00557347">
      <w:pPr>
        <w:spacing w:line="360" w:lineRule="auto"/>
        <w:ind w:left="1260"/>
        <w:jc w:val="both"/>
        <w:rPr>
          <w:rFonts w:asciiTheme="minorHAnsi" w:hAnsiTheme="minorHAnsi" w:cstheme="minorHAnsi"/>
          <w:lang w:val="en-GB"/>
        </w:rPr>
      </w:pPr>
      <w:r w:rsidRPr="00557347">
        <w:rPr>
          <w:rFonts w:asciiTheme="minorHAnsi" w:hAnsiTheme="minorHAnsi" w:cstheme="minorHAnsi"/>
          <w:lang w:val="en-GB"/>
        </w:rPr>
        <w:t xml:space="preserve">Furthermore, it is required that only open deposits and bails (unclosed cases registered from 2011 onwards) which are in the existing SEMH system are integrated (migrated) into the new system, </w:t>
      </w:r>
      <w:proofErr w:type="gramStart"/>
      <w:r w:rsidRPr="00557347">
        <w:rPr>
          <w:rFonts w:asciiTheme="minorHAnsi" w:hAnsiTheme="minorHAnsi" w:cstheme="minorHAnsi"/>
          <w:lang w:val="en-GB"/>
        </w:rPr>
        <w:t>as long as</w:t>
      </w:r>
      <w:proofErr w:type="gramEnd"/>
      <w:r w:rsidRPr="00557347">
        <w:rPr>
          <w:rFonts w:asciiTheme="minorHAnsi" w:hAnsiTheme="minorHAnsi" w:cstheme="minorHAnsi"/>
          <w:lang w:val="en-GB"/>
        </w:rPr>
        <w:t xml:space="preserve"> the old system (database) with closed deposits remains as an archive of the institution in the existing system.</w:t>
      </w:r>
    </w:p>
    <w:p w14:paraId="0C7B998C" w14:textId="77777777" w:rsidR="00557347" w:rsidRPr="00557347" w:rsidRDefault="00557347" w:rsidP="00557347">
      <w:pPr>
        <w:spacing w:line="360" w:lineRule="auto"/>
        <w:ind w:left="1260"/>
        <w:jc w:val="both"/>
        <w:rPr>
          <w:rFonts w:asciiTheme="minorHAnsi" w:hAnsiTheme="minorHAnsi" w:cstheme="minorHAnsi"/>
          <w:lang w:val="en-GB"/>
        </w:rPr>
      </w:pPr>
      <w:r w:rsidRPr="00557347">
        <w:rPr>
          <w:rFonts w:asciiTheme="minorHAnsi" w:hAnsiTheme="minorHAnsi" w:cstheme="minorHAnsi"/>
          <w:lang w:val="en-GB"/>
        </w:rPr>
        <w:t xml:space="preserve">It is expected that the new system will have additional features and possibilities, especially in the reporting part from the existing one, but the function will be based on the logic of the existing SEMH system. </w:t>
      </w:r>
    </w:p>
    <w:p w14:paraId="7CBE3D90" w14:textId="77777777" w:rsidR="00557347" w:rsidRPr="00557347" w:rsidRDefault="00557347" w:rsidP="00557347">
      <w:pPr>
        <w:spacing w:line="360" w:lineRule="auto"/>
        <w:ind w:left="1260"/>
        <w:jc w:val="both"/>
        <w:rPr>
          <w:rFonts w:asciiTheme="minorHAnsi" w:hAnsiTheme="minorHAnsi" w:cstheme="minorHAnsi"/>
          <w:lang w:val="en-GB"/>
        </w:rPr>
      </w:pPr>
      <w:r w:rsidRPr="00557347">
        <w:rPr>
          <w:rFonts w:asciiTheme="minorHAnsi" w:hAnsiTheme="minorHAnsi" w:cstheme="minorHAnsi"/>
          <w:lang w:val="en-GB"/>
        </w:rPr>
        <w:t>As for the reporting and confirmation of payments from fines and other taxes applicable from the Court system, the new system must also enable the confirmation of these which are also reported in the existing SEMH system.</w:t>
      </w:r>
    </w:p>
    <w:p w14:paraId="294CB5E0" w14:textId="77777777" w:rsidR="00557347" w:rsidRPr="00557347" w:rsidRDefault="00557347" w:rsidP="00557347">
      <w:pPr>
        <w:spacing w:line="360" w:lineRule="auto"/>
        <w:ind w:left="1260"/>
        <w:jc w:val="both"/>
        <w:rPr>
          <w:rFonts w:asciiTheme="minorHAnsi" w:hAnsiTheme="minorHAnsi" w:cstheme="minorHAnsi"/>
          <w:lang w:val="en-GB"/>
        </w:rPr>
      </w:pPr>
      <w:r w:rsidRPr="00557347">
        <w:rPr>
          <w:rFonts w:asciiTheme="minorHAnsi" w:hAnsiTheme="minorHAnsi" w:cstheme="minorHAnsi"/>
          <w:lang w:val="en-GB"/>
        </w:rPr>
        <w:t xml:space="preserve">These payments are made in several forms, e.g., directly from the </w:t>
      </w:r>
      <w:r w:rsidRPr="00557347">
        <w:rPr>
          <w:rFonts w:asciiTheme="minorHAnsi" w:hAnsiTheme="minorHAnsi" w:cstheme="minorHAnsi"/>
          <w:b/>
          <w:bCs/>
          <w:lang w:val="en-GB"/>
        </w:rPr>
        <w:t>e-Kosova</w:t>
      </w:r>
      <w:r w:rsidRPr="00557347">
        <w:rPr>
          <w:rFonts w:asciiTheme="minorHAnsi" w:hAnsiTheme="minorHAnsi" w:cstheme="minorHAnsi"/>
          <w:lang w:val="en-GB"/>
        </w:rPr>
        <w:t xml:space="preserve"> platform or directly by generating invoices with a unique code like UNIREF, as well as the payments made in commercial banks and directly in the cash registers at the institutions of the courts (the amount of payment made directly in the cash registers of the court institutions is limited to 5 euros, however this must be checked during the requirements analysis phase).</w:t>
      </w:r>
    </w:p>
    <w:p w14:paraId="7EEA0FE3" w14:textId="77777777" w:rsidR="00557347" w:rsidRPr="00557347" w:rsidRDefault="00557347" w:rsidP="00557347">
      <w:pPr>
        <w:spacing w:line="360" w:lineRule="auto"/>
        <w:ind w:left="1260"/>
        <w:jc w:val="both"/>
        <w:rPr>
          <w:rFonts w:asciiTheme="minorHAnsi" w:hAnsiTheme="minorHAnsi" w:cstheme="minorHAnsi"/>
          <w:lang w:val="en-GB"/>
        </w:rPr>
      </w:pPr>
      <w:r w:rsidRPr="00557347">
        <w:rPr>
          <w:rFonts w:asciiTheme="minorHAnsi" w:hAnsiTheme="minorHAnsi" w:cstheme="minorHAnsi"/>
          <w:lang w:val="en-GB"/>
        </w:rPr>
        <w:t xml:space="preserve">Therefore, the new system should enable some form of confirmation of these payments. (More details about the interconnection and the form of reporting and confirmation of payments will be analysed during the phase of request collection and analysis). </w:t>
      </w:r>
    </w:p>
    <w:p w14:paraId="74707C89" w14:textId="77777777" w:rsidR="00557347" w:rsidRPr="00557347" w:rsidRDefault="00557347" w:rsidP="00557347">
      <w:pPr>
        <w:spacing w:line="360" w:lineRule="auto"/>
        <w:ind w:left="1260"/>
        <w:jc w:val="both"/>
        <w:rPr>
          <w:rFonts w:asciiTheme="minorHAnsi" w:hAnsiTheme="minorHAnsi" w:cstheme="minorHAnsi"/>
          <w:lang w:val="sq-AL"/>
        </w:rPr>
      </w:pPr>
      <w:r w:rsidRPr="00557347">
        <w:rPr>
          <w:rFonts w:asciiTheme="minorHAnsi" w:hAnsiTheme="minorHAnsi" w:cstheme="minorHAnsi"/>
          <w:lang w:val="sq-AL"/>
        </w:rPr>
        <w:t xml:space="preserve">      </w:t>
      </w:r>
    </w:p>
    <w:p w14:paraId="1A668464" w14:textId="77777777" w:rsidR="00557347" w:rsidRPr="00557347" w:rsidRDefault="00557347" w:rsidP="00557347">
      <w:pPr>
        <w:spacing w:line="360" w:lineRule="auto"/>
        <w:ind w:left="1260"/>
        <w:jc w:val="both"/>
        <w:rPr>
          <w:rFonts w:asciiTheme="minorHAnsi" w:hAnsiTheme="minorHAnsi" w:cstheme="minorHAnsi"/>
          <w:lang w:val="sq-AL"/>
        </w:rPr>
      </w:pPr>
    </w:p>
    <w:p w14:paraId="69F1A41A" w14:textId="77777777" w:rsidR="00557347" w:rsidRPr="00557347" w:rsidRDefault="00557347" w:rsidP="00557347">
      <w:pPr>
        <w:spacing w:line="360" w:lineRule="auto"/>
        <w:ind w:left="1260"/>
        <w:jc w:val="both"/>
        <w:rPr>
          <w:rFonts w:asciiTheme="minorHAnsi" w:hAnsiTheme="minorHAnsi" w:cstheme="minorHAnsi"/>
          <w:lang w:val="sq-AL"/>
        </w:rPr>
      </w:pPr>
    </w:p>
    <w:p w14:paraId="763166FD" w14:textId="77777777" w:rsidR="00557347" w:rsidRPr="00557347" w:rsidRDefault="00557347" w:rsidP="00557347">
      <w:pPr>
        <w:spacing w:line="360" w:lineRule="auto"/>
        <w:ind w:left="1260"/>
        <w:jc w:val="both"/>
        <w:rPr>
          <w:rFonts w:asciiTheme="minorHAnsi" w:hAnsiTheme="minorHAnsi" w:cstheme="minorHAnsi"/>
          <w:lang w:val="sq-AL"/>
        </w:rPr>
      </w:pPr>
    </w:p>
    <w:p w14:paraId="6048E72D" w14:textId="77777777" w:rsidR="00557347" w:rsidRPr="00557347" w:rsidRDefault="00557347" w:rsidP="00557347">
      <w:pPr>
        <w:spacing w:line="360" w:lineRule="auto"/>
        <w:ind w:left="1260"/>
        <w:jc w:val="both"/>
        <w:rPr>
          <w:rFonts w:asciiTheme="minorHAnsi" w:hAnsiTheme="minorHAnsi" w:cstheme="minorHAnsi"/>
          <w:lang w:val="sq-AL"/>
        </w:rPr>
      </w:pPr>
    </w:p>
    <w:p w14:paraId="088D1AEE" w14:textId="77777777" w:rsidR="00557347" w:rsidRPr="00557347" w:rsidRDefault="00557347" w:rsidP="00557347">
      <w:pPr>
        <w:pStyle w:val="Heading2"/>
        <w:numPr>
          <w:ilvl w:val="0"/>
          <w:numId w:val="23"/>
        </w:numPr>
        <w:tabs>
          <w:tab w:val="left" w:pos="0"/>
        </w:tabs>
        <w:spacing w:line="360" w:lineRule="auto"/>
        <w:ind w:left="1440"/>
        <w:rPr>
          <w:rFonts w:asciiTheme="minorHAnsi" w:hAnsiTheme="minorHAnsi" w:cstheme="minorHAnsi"/>
          <w:b/>
          <w:color w:val="0070C0"/>
          <w:sz w:val="22"/>
          <w:szCs w:val="22"/>
          <w:lang w:val="en-GB"/>
        </w:rPr>
      </w:pPr>
      <w:bookmarkStart w:id="78" w:name="_Toc131580012"/>
      <w:bookmarkStart w:id="79" w:name="_Toc9259524"/>
      <w:r w:rsidRPr="00557347">
        <w:rPr>
          <w:rFonts w:asciiTheme="minorHAnsi" w:hAnsiTheme="minorHAnsi" w:cstheme="minorHAnsi"/>
          <w:b/>
          <w:color w:val="0070C0"/>
          <w:sz w:val="22"/>
          <w:szCs w:val="22"/>
          <w:lang w:val="sq"/>
        </w:rPr>
        <w:lastRenderedPageBreak/>
        <w:t>CONCEPT OF HUMAN RESOURCES MANAGEMENT, DOCUMENT REPOSITORY AND ADMINISTRATIVE SERVICE</w:t>
      </w:r>
      <w:bookmarkEnd w:id="78"/>
      <w:r w:rsidRPr="00557347">
        <w:rPr>
          <w:rFonts w:asciiTheme="minorHAnsi" w:hAnsiTheme="minorHAnsi" w:cstheme="minorHAnsi"/>
          <w:b/>
          <w:color w:val="0070C0"/>
          <w:sz w:val="22"/>
          <w:szCs w:val="22"/>
          <w:lang w:val="sq"/>
        </w:rPr>
        <w:t xml:space="preserve"> </w:t>
      </w:r>
      <w:bookmarkEnd w:id="79"/>
    </w:p>
    <w:p w14:paraId="284EBF87"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 xml:space="preserve">The HR Management Information System (HRMIS) should provide the KJC employees or personnel with common spaces allowing them to define, organize, </w:t>
      </w:r>
      <w:proofErr w:type="gramStart"/>
      <w:r w:rsidRPr="00557347">
        <w:rPr>
          <w:rFonts w:asciiTheme="minorHAnsi" w:hAnsiTheme="minorHAnsi" w:cstheme="minorHAnsi"/>
          <w:lang w:val="en-GB"/>
        </w:rPr>
        <w:t>share</w:t>
      </w:r>
      <w:proofErr w:type="gramEnd"/>
      <w:r w:rsidRPr="00557347">
        <w:rPr>
          <w:rFonts w:asciiTheme="minorHAnsi" w:hAnsiTheme="minorHAnsi" w:cstheme="minorHAnsi"/>
          <w:lang w:val="en-GB"/>
        </w:rPr>
        <w:t xml:space="preserve"> and monitor their work. The Document Repository and Common Workspace should be created (but not limited to), as described in the diagram below:</w:t>
      </w:r>
    </w:p>
    <w:p w14:paraId="7016782E" w14:textId="77777777" w:rsidR="00557347" w:rsidRPr="00557347" w:rsidRDefault="00557347" w:rsidP="00557347">
      <w:pPr>
        <w:spacing w:line="360" w:lineRule="auto"/>
        <w:jc w:val="both"/>
        <w:rPr>
          <w:rFonts w:asciiTheme="minorHAnsi" w:hAnsiTheme="minorHAnsi" w:cstheme="minorHAnsi"/>
          <w:lang w:val="sq"/>
        </w:rPr>
      </w:pPr>
    </w:p>
    <w:p w14:paraId="290D6A42"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noProof/>
        </w:rPr>
        <w:drawing>
          <wp:inline distT="0" distB="0" distL="0" distR="0" wp14:anchorId="233127CC" wp14:editId="2FD0741C">
            <wp:extent cx="5791200" cy="4119317"/>
            <wp:effectExtent l="19050" t="19050" r="19050" b="33655"/>
            <wp:docPr id="7"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2B22F09" w14:textId="77777777" w:rsidR="00557347" w:rsidRPr="00557347" w:rsidRDefault="00557347" w:rsidP="00557347">
      <w:pPr>
        <w:jc w:val="both"/>
        <w:rPr>
          <w:rFonts w:asciiTheme="minorHAnsi" w:hAnsiTheme="minorHAnsi" w:cstheme="minorHAnsi"/>
          <w:lang w:val="en-GB"/>
        </w:rPr>
      </w:pPr>
    </w:p>
    <w:p w14:paraId="08C32392" w14:textId="77777777" w:rsidR="00557347" w:rsidRPr="00557347" w:rsidRDefault="00557347" w:rsidP="00557347">
      <w:pPr>
        <w:pStyle w:val="Caption"/>
        <w:jc w:val="center"/>
        <w:rPr>
          <w:rFonts w:asciiTheme="minorHAnsi" w:hAnsiTheme="minorHAnsi" w:cstheme="minorHAnsi"/>
          <w:b w:val="0"/>
          <w:bCs/>
          <w:i/>
          <w:iCs/>
          <w:sz w:val="22"/>
          <w:szCs w:val="22"/>
        </w:rPr>
      </w:pPr>
      <w:bookmarkStart w:id="80" w:name="_Toc131580041"/>
      <w:r w:rsidRPr="00557347">
        <w:rPr>
          <w:rFonts w:asciiTheme="minorHAnsi" w:hAnsiTheme="minorHAnsi" w:cstheme="minorHAnsi"/>
          <w:b w:val="0"/>
          <w:bCs/>
          <w:i/>
          <w:iCs/>
          <w:sz w:val="22"/>
          <w:szCs w:val="22"/>
        </w:rPr>
        <w:t xml:space="preserve">Figure </w:t>
      </w:r>
      <w:r w:rsidRPr="00557347">
        <w:rPr>
          <w:rFonts w:asciiTheme="minorHAnsi" w:hAnsiTheme="minorHAnsi" w:cstheme="minorHAnsi"/>
          <w:b w:val="0"/>
          <w:bCs/>
          <w:i/>
          <w:iCs/>
          <w:sz w:val="22"/>
          <w:szCs w:val="22"/>
        </w:rPr>
        <w:fldChar w:fldCharType="begin"/>
      </w:r>
      <w:r w:rsidRPr="00557347">
        <w:rPr>
          <w:rFonts w:asciiTheme="minorHAnsi" w:hAnsiTheme="minorHAnsi" w:cstheme="minorHAnsi"/>
          <w:b w:val="0"/>
          <w:bCs/>
          <w:i/>
          <w:iCs/>
          <w:sz w:val="22"/>
          <w:szCs w:val="22"/>
        </w:rPr>
        <w:instrText xml:space="preserve"> SEQ Figure \* ARABIC </w:instrText>
      </w:r>
      <w:r w:rsidRPr="00557347">
        <w:rPr>
          <w:rFonts w:asciiTheme="minorHAnsi" w:hAnsiTheme="minorHAnsi" w:cstheme="minorHAnsi"/>
          <w:b w:val="0"/>
          <w:bCs/>
          <w:i/>
          <w:iCs/>
          <w:sz w:val="22"/>
          <w:szCs w:val="22"/>
        </w:rPr>
        <w:fldChar w:fldCharType="separate"/>
      </w:r>
      <w:r w:rsidRPr="00557347">
        <w:rPr>
          <w:rFonts w:asciiTheme="minorHAnsi" w:hAnsiTheme="minorHAnsi" w:cstheme="minorHAnsi"/>
          <w:b w:val="0"/>
          <w:bCs/>
          <w:i/>
          <w:iCs/>
          <w:noProof/>
          <w:sz w:val="22"/>
          <w:szCs w:val="22"/>
        </w:rPr>
        <w:t>5</w:t>
      </w:r>
      <w:r w:rsidRPr="00557347">
        <w:rPr>
          <w:rFonts w:asciiTheme="minorHAnsi" w:hAnsiTheme="minorHAnsi" w:cstheme="minorHAnsi"/>
          <w:b w:val="0"/>
          <w:bCs/>
          <w:i/>
          <w:iCs/>
          <w:sz w:val="22"/>
          <w:szCs w:val="22"/>
        </w:rPr>
        <w:fldChar w:fldCharType="end"/>
      </w:r>
      <w:r w:rsidRPr="00557347">
        <w:rPr>
          <w:rFonts w:asciiTheme="minorHAnsi" w:hAnsiTheme="minorHAnsi" w:cstheme="minorHAnsi"/>
          <w:b w:val="0"/>
          <w:bCs/>
          <w:i/>
          <w:iCs/>
          <w:sz w:val="22"/>
          <w:szCs w:val="22"/>
        </w:rPr>
        <w:t>. HR Management Information System</w:t>
      </w:r>
      <w:bookmarkEnd w:id="80"/>
    </w:p>
    <w:p w14:paraId="41384D77" w14:textId="77777777" w:rsidR="00557347" w:rsidRPr="00557347" w:rsidRDefault="00557347" w:rsidP="00557347">
      <w:pPr>
        <w:spacing w:line="360" w:lineRule="auto"/>
        <w:ind w:left="1440" w:firstLine="720"/>
        <w:jc w:val="both"/>
        <w:rPr>
          <w:rFonts w:asciiTheme="minorHAnsi" w:hAnsiTheme="minorHAnsi" w:cstheme="minorHAnsi"/>
          <w:lang w:val="en-GB"/>
        </w:rPr>
      </w:pPr>
    </w:p>
    <w:p w14:paraId="2800AC42"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 xml:space="preserve">The access to the content of the site must be strictly followed by the "need to know" principle, that is, access will be allowed only to employees who have legitimate </w:t>
      </w:r>
      <w:r w:rsidRPr="00557347">
        <w:rPr>
          <w:rFonts w:asciiTheme="minorHAnsi" w:hAnsiTheme="minorHAnsi" w:cstheme="minorHAnsi"/>
          <w:u w:val="single"/>
          <w:lang w:val="en-GB"/>
        </w:rPr>
        <w:t>rights and reasons</w:t>
      </w:r>
      <w:r w:rsidRPr="00557347">
        <w:rPr>
          <w:rFonts w:asciiTheme="minorHAnsi" w:hAnsiTheme="minorHAnsi" w:cstheme="minorHAnsi"/>
          <w:lang w:val="en-GB"/>
        </w:rPr>
        <w:t xml:space="preserve"> for accessing the information. The system should be integrated with the Microsoft Office products that are already in use at KJC.</w:t>
      </w:r>
    </w:p>
    <w:p w14:paraId="3CDD28F5"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lastRenderedPageBreak/>
        <w:t>Moreover, the system will ask for the permission of the administrator role, which will create/delete users (logins and passwords), grant user rights (access rights), manage content (e.g., delete unused files), etc.</w:t>
      </w:r>
    </w:p>
    <w:p w14:paraId="0B7915B3"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 xml:space="preserve">The following paragraphs describe each of the workspaces in more detail. </w:t>
      </w:r>
    </w:p>
    <w:p w14:paraId="3F422D93" w14:textId="77777777" w:rsidR="00557347" w:rsidRPr="00557347" w:rsidRDefault="00557347" w:rsidP="00557347">
      <w:pPr>
        <w:spacing w:line="360" w:lineRule="auto"/>
        <w:jc w:val="both"/>
        <w:rPr>
          <w:rFonts w:asciiTheme="minorHAnsi" w:hAnsiTheme="minorHAnsi" w:cstheme="minorHAnsi"/>
          <w:lang w:val="sq"/>
        </w:rPr>
      </w:pPr>
    </w:p>
    <w:p w14:paraId="68DB270F" w14:textId="77777777" w:rsidR="00557347" w:rsidRPr="00557347" w:rsidRDefault="00557347" w:rsidP="00557347">
      <w:pPr>
        <w:pStyle w:val="ListParagraph"/>
        <w:numPr>
          <w:ilvl w:val="1"/>
          <w:numId w:val="31"/>
        </w:numPr>
        <w:spacing w:before="120" w:line="360" w:lineRule="auto"/>
        <w:contextualSpacing w:val="0"/>
        <w:jc w:val="both"/>
        <w:rPr>
          <w:rFonts w:asciiTheme="minorHAnsi" w:hAnsiTheme="minorHAnsi" w:cstheme="minorHAnsi"/>
          <w:b/>
          <w:bCs/>
          <w:i/>
          <w:snapToGrid w:val="0"/>
          <w:vanish/>
          <w:sz w:val="22"/>
          <w:szCs w:val="22"/>
        </w:rPr>
      </w:pPr>
    </w:p>
    <w:p w14:paraId="3A764F4E" w14:textId="77777777" w:rsidR="00557347" w:rsidRPr="00557347" w:rsidRDefault="00557347" w:rsidP="00557347">
      <w:pPr>
        <w:pStyle w:val="ListParagraph"/>
        <w:numPr>
          <w:ilvl w:val="1"/>
          <w:numId w:val="31"/>
        </w:numPr>
        <w:spacing w:before="120" w:line="360" w:lineRule="auto"/>
        <w:contextualSpacing w:val="0"/>
        <w:jc w:val="both"/>
        <w:rPr>
          <w:rFonts w:asciiTheme="minorHAnsi" w:hAnsiTheme="minorHAnsi" w:cstheme="minorHAnsi"/>
          <w:b/>
          <w:bCs/>
          <w:i/>
          <w:snapToGrid w:val="0"/>
          <w:vanish/>
          <w:sz w:val="22"/>
          <w:szCs w:val="22"/>
        </w:rPr>
      </w:pPr>
    </w:p>
    <w:p w14:paraId="67CD298B" w14:textId="77777777" w:rsidR="00557347" w:rsidRPr="00557347" w:rsidRDefault="00557347" w:rsidP="00557347">
      <w:pPr>
        <w:pStyle w:val="ListParagraph"/>
        <w:numPr>
          <w:ilvl w:val="1"/>
          <w:numId w:val="31"/>
        </w:numPr>
        <w:spacing w:before="120" w:line="360" w:lineRule="auto"/>
        <w:contextualSpacing w:val="0"/>
        <w:jc w:val="both"/>
        <w:rPr>
          <w:rFonts w:asciiTheme="minorHAnsi" w:hAnsiTheme="minorHAnsi" w:cstheme="minorHAnsi"/>
          <w:b/>
          <w:bCs/>
          <w:i/>
          <w:snapToGrid w:val="0"/>
          <w:vanish/>
          <w:sz w:val="22"/>
          <w:szCs w:val="22"/>
        </w:rPr>
      </w:pPr>
    </w:p>
    <w:p w14:paraId="44BF9AE7" w14:textId="77777777" w:rsidR="00557347" w:rsidRPr="00557347" w:rsidRDefault="00557347" w:rsidP="00557347">
      <w:pPr>
        <w:pStyle w:val="ListParagraph"/>
        <w:keepNext/>
        <w:numPr>
          <w:ilvl w:val="0"/>
          <w:numId w:val="44"/>
        </w:numPr>
        <w:spacing w:before="120" w:after="120"/>
        <w:contextualSpacing w:val="0"/>
        <w:outlineLvl w:val="2"/>
        <w:rPr>
          <w:rFonts w:asciiTheme="minorHAnsi" w:hAnsiTheme="minorHAnsi" w:cstheme="minorHAnsi"/>
          <w:b/>
          <w:i/>
          <w:snapToGrid w:val="0"/>
          <w:vanish/>
          <w:sz w:val="22"/>
          <w:szCs w:val="22"/>
        </w:rPr>
      </w:pPr>
      <w:bookmarkStart w:id="81" w:name="_Toc127447487"/>
      <w:bookmarkStart w:id="82" w:name="_Toc127448584"/>
      <w:bookmarkStart w:id="83" w:name="_Toc127623664"/>
      <w:bookmarkStart w:id="84" w:name="_Toc127624622"/>
      <w:bookmarkStart w:id="85" w:name="_Toc128380230"/>
      <w:bookmarkStart w:id="86" w:name="_Toc128387998"/>
      <w:bookmarkStart w:id="87" w:name="_Toc128404909"/>
      <w:bookmarkStart w:id="88" w:name="_Toc128577613"/>
      <w:bookmarkStart w:id="89" w:name="_Toc128748511"/>
      <w:bookmarkStart w:id="90" w:name="_Toc128987608"/>
      <w:bookmarkStart w:id="91" w:name="_Toc130029032"/>
      <w:bookmarkStart w:id="92" w:name="_Toc130125596"/>
      <w:bookmarkStart w:id="93" w:name="_Toc130132920"/>
      <w:bookmarkStart w:id="94" w:name="_Toc130385181"/>
      <w:bookmarkStart w:id="95" w:name="_Toc130385243"/>
      <w:bookmarkStart w:id="96" w:name="_Toc130459066"/>
      <w:bookmarkStart w:id="97" w:name="_Toc130967387"/>
      <w:bookmarkStart w:id="98" w:name="_Toc131574396"/>
      <w:bookmarkStart w:id="99" w:name="_Toc131575213"/>
      <w:bookmarkStart w:id="100" w:name="_Toc131580013"/>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05A66EDB" w14:textId="77777777" w:rsidR="00557347" w:rsidRPr="00557347" w:rsidRDefault="00557347" w:rsidP="00557347">
      <w:pPr>
        <w:pStyle w:val="Heading3"/>
        <w:framePr w:hSpace="0" w:vSpace="0" w:wrap="auto" w:vAnchor="margin" w:yAlign="inline"/>
        <w:numPr>
          <w:ilvl w:val="1"/>
          <w:numId w:val="44"/>
        </w:numPr>
        <w:ind w:left="1440"/>
        <w:rPr>
          <w:rFonts w:asciiTheme="minorHAnsi" w:hAnsiTheme="minorHAnsi" w:cstheme="minorHAnsi"/>
          <w:szCs w:val="22"/>
        </w:rPr>
      </w:pPr>
      <w:bookmarkStart w:id="101" w:name="_Toc131580014"/>
      <w:r w:rsidRPr="00557347">
        <w:rPr>
          <w:rFonts w:asciiTheme="minorHAnsi" w:hAnsiTheme="minorHAnsi" w:cstheme="minorHAnsi"/>
          <w:szCs w:val="22"/>
        </w:rPr>
        <w:t>Document Repository</w:t>
      </w:r>
      <w:bookmarkEnd w:id="101"/>
    </w:p>
    <w:p w14:paraId="5CF7805A"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 xml:space="preserve">The document repository should be used to store documents and templates used, such as legal acts, internal </w:t>
      </w:r>
      <w:proofErr w:type="gramStart"/>
      <w:r w:rsidRPr="00557347">
        <w:rPr>
          <w:rFonts w:asciiTheme="minorHAnsi" w:hAnsiTheme="minorHAnsi" w:cstheme="minorHAnsi"/>
          <w:lang w:val="en-GB"/>
        </w:rPr>
        <w:t>regulations</w:t>
      </w:r>
      <w:proofErr w:type="gramEnd"/>
      <w:r w:rsidRPr="00557347">
        <w:rPr>
          <w:rFonts w:asciiTheme="minorHAnsi" w:hAnsiTheme="minorHAnsi" w:cstheme="minorHAnsi"/>
          <w:lang w:val="en-GB"/>
        </w:rPr>
        <w:t xml:space="preserve"> or document forms, etc. Documents in this repository must be subject to strict access control.</w:t>
      </w:r>
    </w:p>
    <w:p w14:paraId="1E03F0C3" w14:textId="77777777" w:rsidR="00557347" w:rsidRPr="00557347" w:rsidRDefault="00557347" w:rsidP="00557347">
      <w:pPr>
        <w:spacing w:line="360" w:lineRule="auto"/>
        <w:jc w:val="both"/>
        <w:rPr>
          <w:rFonts w:asciiTheme="minorHAnsi" w:hAnsiTheme="minorHAnsi" w:cstheme="minorHAnsi"/>
          <w:b/>
          <w:bCs/>
          <w:lang w:val="sq"/>
        </w:rPr>
      </w:pPr>
    </w:p>
    <w:p w14:paraId="18382A2E"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b/>
          <w:bCs/>
          <w:lang w:val="en-GB"/>
        </w:rPr>
        <w:t>Documents</w:t>
      </w:r>
      <w:r w:rsidRPr="00557347">
        <w:rPr>
          <w:rFonts w:asciiTheme="minorHAnsi" w:hAnsiTheme="minorHAnsi" w:cstheme="minorHAnsi"/>
          <w:b/>
          <w:bCs/>
          <w:lang w:val="sq"/>
        </w:rPr>
        <w:t xml:space="preserve"> - </w:t>
      </w:r>
      <w:r w:rsidRPr="00557347">
        <w:rPr>
          <w:rFonts w:asciiTheme="minorHAnsi" w:hAnsiTheme="minorHAnsi" w:cstheme="minorHAnsi"/>
          <w:lang w:val="en-GB"/>
        </w:rPr>
        <w:t xml:space="preserve">All authorized users must be able to create and edit documents, perform various tasks on them, add comments to documents, view previous versions and send official documents to another institution or citizen (if applicable) through the protocol office. Documents stored and processed with the support of the application can be in the form of scanned paper documents, MS Word, Excel or PowerPoint document files, e-mails and photos, </w:t>
      </w:r>
      <w:proofErr w:type="gramStart"/>
      <w:r w:rsidRPr="00557347">
        <w:rPr>
          <w:rFonts w:asciiTheme="minorHAnsi" w:hAnsiTheme="minorHAnsi" w:cstheme="minorHAnsi"/>
          <w:lang w:val="en-GB"/>
        </w:rPr>
        <w:t>audio</w:t>
      </w:r>
      <w:proofErr w:type="gramEnd"/>
      <w:r w:rsidRPr="00557347">
        <w:rPr>
          <w:rFonts w:asciiTheme="minorHAnsi" w:hAnsiTheme="minorHAnsi" w:cstheme="minorHAnsi"/>
          <w:lang w:val="en-GB"/>
        </w:rPr>
        <w:t xml:space="preserve"> or video files.</w:t>
      </w:r>
    </w:p>
    <w:p w14:paraId="3DB6E92C" w14:textId="77777777" w:rsidR="00557347" w:rsidRPr="00557347" w:rsidRDefault="00557347" w:rsidP="00557347">
      <w:pPr>
        <w:spacing w:line="360" w:lineRule="auto"/>
        <w:jc w:val="both"/>
        <w:rPr>
          <w:rFonts w:asciiTheme="minorHAnsi" w:hAnsiTheme="minorHAnsi" w:cstheme="minorHAnsi"/>
          <w:lang w:val="sq"/>
        </w:rPr>
      </w:pPr>
    </w:p>
    <w:p w14:paraId="2D1C1B3F"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b/>
          <w:bCs/>
          <w:lang w:val="en-GB"/>
        </w:rPr>
        <w:t xml:space="preserve">Records - </w:t>
      </w:r>
      <w:r w:rsidRPr="00557347">
        <w:rPr>
          <w:rFonts w:asciiTheme="minorHAnsi" w:hAnsiTheme="minorHAnsi" w:cstheme="minorHAnsi"/>
          <w:lang w:val="en-GB"/>
        </w:rPr>
        <w:t xml:space="preserve">Documents declared as records cannot be deleted or modified by users and will be subject to the retention policies established by KJC. Records can be created from any document after its editing process is complete, from incoming electronic documents, </w:t>
      </w:r>
      <w:proofErr w:type="gramStart"/>
      <w:r w:rsidRPr="00557347">
        <w:rPr>
          <w:rFonts w:asciiTheme="minorHAnsi" w:hAnsiTheme="minorHAnsi" w:cstheme="minorHAnsi"/>
          <w:lang w:val="en-GB"/>
        </w:rPr>
        <w:t>emails</w:t>
      </w:r>
      <w:proofErr w:type="gramEnd"/>
      <w:r w:rsidRPr="00557347">
        <w:rPr>
          <w:rFonts w:asciiTheme="minorHAnsi" w:hAnsiTheme="minorHAnsi" w:cstheme="minorHAnsi"/>
          <w:lang w:val="en-GB"/>
        </w:rPr>
        <w:t xml:space="preserve"> or scanned paper documents. Authorized users can perform tasks on a record, update record classifications, and add a note or comment.</w:t>
      </w:r>
    </w:p>
    <w:p w14:paraId="2A4E06B2" w14:textId="77777777" w:rsidR="00557347" w:rsidRPr="00557347" w:rsidRDefault="00557347" w:rsidP="00557347">
      <w:pPr>
        <w:spacing w:line="360" w:lineRule="auto"/>
        <w:jc w:val="both"/>
        <w:rPr>
          <w:rFonts w:asciiTheme="minorHAnsi" w:hAnsiTheme="minorHAnsi" w:cstheme="minorHAnsi"/>
          <w:lang w:val="en-GB"/>
        </w:rPr>
      </w:pPr>
    </w:p>
    <w:p w14:paraId="0E63A718" w14:textId="77777777" w:rsidR="00557347" w:rsidRPr="00557347" w:rsidRDefault="00557347" w:rsidP="00557347">
      <w:pPr>
        <w:spacing w:line="360" w:lineRule="auto"/>
        <w:jc w:val="both"/>
        <w:rPr>
          <w:rFonts w:asciiTheme="minorHAnsi" w:hAnsiTheme="minorHAnsi" w:cstheme="minorHAnsi"/>
          <w:bCs/>
          <w:lang w:val="en-GB"/>
        </w:rPr>
      </w:pPr>
      <w:r w:rsidRPr="00557347">
        <w:rPr>
          <w:rFonts w:asciiTheme="minorHAnsi" w:hAnsiTheme="minorHAnsi" w:cstheme="minorHAnsi"/>
          <w:b/>
          <w:bCs/>
          <w:lang w:val="en-GB"/>
        </w:rPr>
        <w:t xml:space="preserve">Document sharing and collaboration – </w:t>
      </w:r>
      <w:r w:rsidRPr="00557347">
        <w:rPr>
          <w:rFonts w:asciiTheme="minorHAnsi" w:hAnsiTheme="minorHAnsi" w:cstheme="minorHAnsi"/>
          <w:bCs/>
          <w:lang w:val="en-GB"/>
        </w:rPr>
        <w:t>The application should provide an extensive set of features that allow a group of authorized users to share documents and work together on editing a document.</w:t>
      </w:r>
    </w:p>
    <w:p w14:paraId="200E01B0" w14:textId="77777777" w:rsidR="00557347" w:rsidRPr="00557347" w:rsidRDefault="00557347" w:rsidP="00557347">
      <w:pPr>
        <w:spacing w:line="360" w:lineRule="auto"/>
        <w:jc w:val="both"/>
        <w:rPr>
          <w:rFonts w:asciiTheme="minorHAnsi" w:hAnsiTheme="minorHAnsi" w:cstheme="minorHAnsi"/>
          <w:b/>
          <w:bCs/>
          <w:lang w:val="sq"/>
        </w:rPr>
      </w:pPr>
    </w:p>
    <w:p w14:paraId="546378BB"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b/>
          <w:bCs/>
          <w:lang w:val="en-GB"/>
        </w:rPr>
        <w:t xml:space="preserve">Classification of documents - </w:t>
      </w:r>
      <w:r w:rsidRPr="00557347">
        <w:rPr>
          <w:rFonts w:asciiTheme="minorHAnsi" w:hAnsiTheme="minorHAnsi" w:cstheme="minorHAnsi"/>
          <w:lang w:val="en-GB"/>
        </w:rPr>
        <w:t>Default taxonomy must be entered to achieve proper document classification. Authorized users should be able to edit document classification or create a new classification entry. The classification scheme may include (for example):</w:t>
      </w:r>
    </w:p>
    <w:p w14:paraId="071B75D4" w14:textId="77777777" w:rsidR="00557347" w:rsidRPr="00557347" w:rsidRDefault="00557347" w:rsidP="00557347">
      <w:pPr>
        <w:widowControl/>
        <w:numPr>
          <w:ilvl w:val="0"/>
          <w:numId w:val="32"/>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Recording</w:t>
      </w:r>
    </w:p>
    <w:p w14:paraId="4383FBF7" w14:textId="77777777" w:rsidR="00557347" w:rsidRPr="00557347" w:rsidRDefault="00557347" w:rsidP="00557347">
      <w:pPr>
        <w:widowControl/>
        <w:numPr>
          <w:ilvl w:val="0"/>
          <w:numId w:val="32"/>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Appeals (except for those in the Case Information Management System – SMIL) </w:t>
      </w:r>
    </w:p>
    <w:p w14:paraId="3966042E" w14:textId="77777777" w:rsidR="00557347" w:rsidRPr="00557347" w:rsidRDefault="00557347" w:rsidP="00557347">
      <w:pPr>
        <w:widowControl/>
        <w:numPr>
          <w:ilvl w:val="0"/>
          <w:numId w:val="32"/>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Inspection</w:t>
      </w:r>
    </w:p>
    <w:p w14:paraId="19BB1D33" w14:textId="77777777" w:rsidR="00557347" w:rsidRPr="00557347" w:rsidRDefault="00557347" w:rsidP="00557347">
      <w:pPr>
        <w:widowControl/>
        <w:numPr>
          <w:ilvl w:val="0"/>
          <w:numId w:val="32"/>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lastRenderedPageBreak/>
        <w:t>Attendance</w:t>
      </w:r>
    </w:p>
    <w:p w14:paraId="3A5BE1C1" w14:textId="77777777" w:rsidR="00557347" w:rsidRPr="00557347" w:rsidRDefault="00557347" w:rsidP="00557347">
      <w:pPr>
        <w:widowControl/>
        <w:numPr>
          <w:ilvl w:val="0"/>
          <w:numId w:val="32"/>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Notifications</w:t>
      </w:r>
    </w:p>
    <w:p w14:paraId="71F073BD" w14:textId="77777777" w:rsidR="00557347" w:rsidRPr="00557347" w:rsidRDefault="00557347" w:rsidP="00557347">
      <w:pPr>
        <w:widowControl/>
        <w:numPr>
          <w:ilvl w:val="0"/>
          <w:numId w:val="32"/>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Control</w:t>
      </w:r>
    </w:p>
    <w:p w14:paraId="30951691" w14:textId="77777777" w:rsidR="00557347" w:rsidRPr="00557347" w:rsidRDefault="00557347" w:rsidP="00557347">
      <w:pPr>
        <w:widowControl/>
        <w:numPr>
          <w:ilvl w:val="0"/>
          <w:numId w:val="32"/>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Decision</w:t>
      </w:r>
    </w:p>
    <w:p w14:paraId="628F8AB8" w14:textId="77777777" w:rsidR="00557347" w:rsidRPr="00557347" w:rsidRDefault="00557347" w:rsidP="00557347">
      <w:pPr>
        <w:widowControl/>
        <w:numPr>
          <w:ilvl w:val="0"/>
          <w:numId w:val="32"/>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Order</w:t>
      </w:r>
    </w:p>
    <w:p w14:paraId="37C9B113"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b/>
          <w:lang w:val="en-GB"/>
        </w:rPr>
        <w:t>Document retrieval</w:t>
      </w:r>
      <w:r w:rsidRPr="00557347">
        <w:rPr>
          <w:rFonts w:asciiTheme="minorHAnsi" w:hAnsiTheme="minorHAnsi" w:cstheme="minorHAnsi"/>
          <w:b/>
          <w:lang w:val="sq"/>
        </w:rPr>
        <w:t xml:space="preserve"> </w:t>
      </w:r>
      <w:r w:rsidRPr="00557347">
        <w:rPr>
          <w:rFonts w:asciiTheme="minorHAnsi" w:hAnsiTheme="minorHAnsi" w:cstheme="minorHAnsi"/>
          <w:lang w:val="sq"/>
        </w:rPr>
        <w:t>-</w:t>
      </w:r>
      <w:r w:rsidRPr="00557347">
        <w:rPr>
          <w:rFonts w:asciiTheme="minorHAnsi" w:hAnsiTheme="minorHAnsi" w:cstheme="minorHAnsi"/>
          <w:lang w:val="en-GB"/>
        </w:rPr>
        <w:t xml:space="preserve"> Documents can be entered into the workspace via direct scanning of paper documents (automatically followed by OCR to transform them into fully searchable PDF files), uploading them from PC/Laptop, and uploading them from emails or through direct links to other applications.</w:t>
      </w:r>
    </w:p>
    <w:p w14:paraId="4F9B05E3" w14:textId="77777777" w:rsidR="00557347" w:rsidRPr="00557347" w:rsidRDefault="00557347" w:rsidP="00557347">
      <w:pPr>
        <w:spacing w:line="360" w:lineRule="auto"/>
        <w:jc w:val="both"/>
        <w:rPr>
          <w:rFonts w:asciiTheme="minorHAnsi" w:hAnsiTheme="minorHAnsi" w:cstheme="minorHAnsi"/>
          <w:b/>
          <w:lang w:val="en-GB"/>
        </w:rPr>
      </w:pPr>
    </w:p>
    <w:p w14:paraId="093DA318"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b/>
          <w:lang w:val="en-GB"/>
        </w:rPr>
        <w:t>Workflows and tasks</w:t>
      </w:r>
      <w:r w:rsidRPr="00557347">
        <w:rPr>
          <w:rFonts w:asciiTheme="minorHAnsi" w:hAnsiTheme="minorHAnsi" w:cstheme="minorHAnsi"/>
          <w:lang w:val="en-GB"/>
        </w:rPr>
        <w:t xml:space="preserve"> - The application must support the definition of sequences of events performed during the processing of a case (workflows) and the assignment of tasks to users. A system of notifications (reminders, alerts) should be implemented to notify users that certain conditions have been met or that certain milestones or events must occur, for example approach of deadlines.</w:t>
      </w:r>
    </w:p>
    <w:p w14:paraId="1CA68A17" w14:textId="77777777" w:rsidR="00557347" w:rsidRPr="00557347" w:rsidRDefault="00557347" w:rsidP="00557347">
      <w:pPr>
        <w:spacing w:line="360" w:lineRule="auto"/>
        <w:jc w:val="both"/>
        <w:rPr>
          <w:rFonts w:asciiTheme="minorHAnsi" w:hAnsiTheme="minorHAnsi" w:cstheme="minorHAnsi"/>
          <w:lang w:val="sq"/>
        </w:rPr>
      </w:pPr>
    </w:p>
    <w:p w14:paraId="3C0C5AF0"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b/>
          <w:bCs/>
          <w:lang w:val="en-GB"/>
        </w:rPr>
        <w:t xml:space="preserve">Search </w:t>
      </w:r>
      <w:r w:rsidRPr="00557347">
        <w:rPr>
          <w:rFonts w:asciiTheme="minorHAnsi" w:hAnsiTheme="minorHAnsi" w:cstheme="minorHAnsi"/>
          <w:bCs/>
          <w:lang w:val="en-GB"/>
        </w:rPr>
        <w:t>–</w:t>
      </w:r>
      <w:r w:rsidRPr="00557347">
        <w:rPr>
          <w:rFonts w:asciiTheme="minorHAnsi" w:hAnsiTheme="minorHAnsi" w:cstheme="minorHAnsi"/>
          <w:lang w:val="en-GB"/>
        </w:rPr>
        <w:t>The system should have extensive search functionality so that users can search for and access documents, provided they have the appropriate access rights granted. Document content search feature for scanned documents should be provided.</w:t>
      </w:r>
    </w:p>
    <w:p w14:paraId="41098713" w14:textId="77777777" w:rsidR="00557347" w:rsidRPr="00557347" w:rsidRDefault="00557347" w:rsidP="00557347">
      <w:pPr>
        <w:spacing w:line="360" w:lineRule="auto"/>
        <w:jc w:val="both"/>
        <w:rPr>
          <w:rFonts w:asciiTheme="minorHAnsi" w:hAnsiTheme="minorHAnsi" w:cstheme="minorHAnsi"/>
        </w:rPr>
      </w:pPr>
    </w:p>
    <w:p w14:paraId="258FAE3C"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b/>
          <w:bCs/>
        </w:rPr>
        <w:t>Protocol Office/Archives</w:t>
      </w:r>
      <w:r w:rsidRPr="00557347">
        <w:rPr>
          <w:rFonts w:asciiTheme="minorHAnsi" w:hAnsiTheme="minorHAnsi" w:cstheme="minorHAnsi"/>
          <w:b/>
          <w:bCs/>
          <w:lang w:val="sq"/>
        </w:rPr>
        <w:t xml:space="preserve"> –</w:t>
      </w:r>
      <w:r w:rsidRPr="00557347">
        <w:rPr>
          <w:rFonts w:asciiTheme="minorHAnsi" w:hAnsiTheme="minorHAnsi" w:cstheme="minorHAnsi"/>
          <w:b/>
          <w:bCs/>
          <w:lang w:val="en-GB"/>
        </w:rPr>
        <w:t xml:space="preserve"> </w:t>
      </w:r>
      <w:r w:rsidRPr="00557347">
        <w:rPr>
          <w:rFonts w:asciiTheme="minorHAnsi" w:hAnsiTheme="minorHAnsi" w:cstheme="minorHAnsi"/>
          <w:lang w:val="en-GB"/>
        </w:rPr>
        <w:t xml:space="preserve">Protocol officials/users can create protocol records and record notes in the electronic version of the protocol registry provided by the application. Entries in the protocol registry must be subject to strict archiving rules and must be editable (creating new versions) only by protocol officials/users. Any official exchange of documents between institutions must be recorded in the protocol register. </w:t>
      </w:r>
    </w:p>
    <w:p w14:paraId="141BEE78" w14:textId="77777777" w:rsidR="00557347" w:rsidRPr="00557347" w:rsidRDefault="00557347" w:rsidP="00557347">
      <w:pPr>
        <w:spacing w:line="360" w:lineRule="auto"/>
        <w:jc w:val="both"/>
        <w:rPr>
          <w:rFonts w:asciiTheme="minorHAnsi" w:hAnsiTheme="minorHAnsi" w:cstheme="minorHAnsi"/>
          <w:lang w:val="sq"/>
        </w:rPr>
      </w:pPr>
    </w:p>
    <w:p w14:paraId="0E982DB1"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b/>
          <w:lang w:val="sq"/>
        </w:rPr>
        <w:t xml:space="preserve">Access </w:t>
      </w:r>
      <w:r w:rsidRPr="00557347">
        <w:rPr>
          <w:rFonts w:asciiTheme="minorHAnsi" w:hAnsiTheme="minorHAnsi" w:cstheme="minorHAnsi"/>
          <w:b/>
          <w:lang w:val="en-GB"/>
        </w:rPr>
        <w:t xml:space="preserve">rights </w:t>
      </w:r>
      <w:r w:rsidRPr="00557347">
        <w:rPr>
          <w:rFonts w:asciiTheme="minorHAnsi" w:hAnsiTheme="minorHAnsi" w:cstheme="minorHAnsi"/>
          <w:lang w:val="en-GB"/>
        </w:rPr>
        <w:t>- Access to documents in the application must be granted on a strictly “need-to-know” basis. The authorization to enter the system must be managed via roles (groups). Users are added to these roles based on the user's defined access level in strict relation to his/her responsibilities as defined by their managers/leaders. The following roles are currently foreseen for the system:</w:t>
      </w:r>
    </w:p>
    <w:p w14:paraId="7F1D8656" w14:textId="77777777" w:rsidR="00557347" w:rsidRPr="00557347" w:rsidRDefault="00557347" w:rsidP="00557347">
      <w:pPr>
        <w:widowControl/>
        <w:numPr>
          <w:ilvl w:val="0"/>
          <w:numId w:val="32"/>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b/>
          <w:lang w:val="en-GB"/>
        </w:rPr>
        <w:t>Administrator</w:t>
      </w:r>
      <w:r w:rsidRPr="00557347">
        <w:rPr>
          <w:rFonts w:asciiTheme="minorHAnsi" w:hAnsiTheme="minorHAnsi" w:cstheme="minorHAnsi"/>
          <w:lang w:val="en-GB"/>
        </w:rPr>
        <w:t xml:space="preserve"> - responsible for administrative tasks at the application/system level </w:t>
      </w:r>
    </w:p>
    <w:p w14:paraId="2AB7836F" w14:textId="77777777" w:rsidR="00557347" w:rsidRPr="00557347" w:rsidRDefault="00557347" w:rsidP="00557347">
      <w:pPr>
        <w:widowControl/>
        <w:numPr>
          <w:ilvl w:val="0"/>
          <w:numId w:val="32"/>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b/>
          <w:lang w:val="en-GB"/>
        </w:rPr>
        <w:lastRenderedPageBreak/>
        <w:t>User</w:t>
      </w:r>
      <w:r w:rsidRPr="00557347">
        <w:rPr>
          <w:rFonts w:asciiTheme="minorHAnsi" w:hAnsiTheme="minorHAnsi" w:cstheme="minorHAnsi"/>
          <w:lang w:val="en-GB"/>
        </w:rPr>
        <w:t xml:space="preserve"> - every KJC user with access to the system</w:t>
      </w:r>
    </w:p>
    <w:p w14:paraId="5D3A0C45" w14:textId="77777777" w:rsidR="00557347" w:rsidRPr="00557347" w:rsidRDefault="00557347" w:rsidP="00557347">
      <w:pPr>
        <w:widowControl/>
        <w:numPr>
          <w:ilvl w:val="0"/>
          <w:numId w:val="32"/>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b/>
          <w:lang w:val="en-GB"/>
        </w:rPr>
        <w:t>Director/manager of the unit (Department/Division)</w:t>
      </w:r>
      <w:r w:rsidRPr="00557347">
        <w:rPr>
          <w:rFonts w:asciiTheme="minorHAnsi" w:hAnsiTheme="minorHAnsi" w:cstheme="minorHAnsi"/>
          <w:lang w:val="en-GB"/>
        </w:rPr>
        <w:t xml:space="preserve"> – the user who can approve office </w:t>
      </w:r>
      <w:proofErr w:type="gramStart"/>
      <w:r w:rsidRPr="00557347">
        <w:rPr>
          <w:rFonts w:asciiTheme="minorHAnsi" w:hAnsiTheme="minorHAnsi" w:cstheme="minorHAnsi"/>
          <w:lang w:val="en-GB"/>
        </w:rPr>
        <w:t>documents</w:t>
      </w:r>
      <w:proofErr w:type="gramEnd"/>
    </w:p>
    <w:p w14:paraId="16F58FD5" w14:textId="77777777" w:rsidR="00557347" w:rsidRPr="00557347" w:rsidRDefault="00557347" w:rsidP="00557347">
      <w:pPr>
        <w:widowControl/>
        <w:numPr>
          <w:ilvl w:val="0"/>
          <w:numId w:val="32"/>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b/>
          <w:lang w:val="en-GB"/>
        </w:rPr>
        <w:t xml:space="preserve">User of the unit (Department/Division) – </w:t>
      </w:r>
      <w:r w:rsidRPr="00557347">
        <w:rPr>
          <w:rFonts w:asciiTheme="minorHAnsi" w:hAnsiTheme="minorHAnsi" w:cstheme="minorHAnsi"/>
          <w:bCs/>
          <w:lang w:val="en-GB"/>
        </w:rPr>
        <w:t xml:space="preserve">the employee who can read/create records in his/her organizational unit. </w:t>
      </w:r>
    </w:p>
    <w:p w14:paraId="659B8CE8" w14:textId="77777777" w:rsidR="00557347" w:rsidRPr="00557347" w:rsidRDefault="00557347" w:rsidP="00557347">
      <w:pPr>
        <w:widowControl/>
        <w:numPr>
          <w:ilvl w:val="0"/>
          <w:numId w:val="32"/>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b/>
          <w:lang w:val="en-GB"/>
        </w:rPr>
        <w:t xml:space="preserve">Protocol/archive manager - </w:t>
      </w:r>
      <w:r w:rsidRPr="00557347">
        <w:rPr>
          <w:rFonts w:asciiTheme="minorHAnsi" w:hAnsiTheme="minorHAnsi" w:cstheme="minorHAnsi"/>
          <w:bCs/>
          <w:lang w:val="en-GB"/>
        </w:rPr>
        <w:t xml:space="preserve">protocol office user who decides to remove expired </w:t>
      </w:r>
      <w:proofErr w:type="gramStart"/>
      <w:r w:rsidRPr="00557347">
        <w:rPr>
          <w:rFonts w:asciiTheme="minorHAnsi" w:hAnsiTheme="minorHAnsi" w:cstheme="minorHAnsi"/>
          <w:bCs/>
          <w:lang w:val="en-GB"/>
        </w:rPr>
        <w:t>records</w:t>
      </w:r>
      <w:proofErr w:type="gramEnd"/>
    </w:p>
    <w:p w14:paraId="1B7998C5" w14:textId="77777777" w:rsidR="00557347" w:rsidRPr="00557347" w:rsidRDefault="00557347" w:rsidP="00557347">
      <w:pPr>
        <w:widowControl/>
        <w:numPr>
          <w:ilvl w:val="0"/>
          <w:numId w:val="32"/>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b/>
          <w:lang w:val="en-GB"/>
        </w:rPr>
        <w:t xml:space="preserve">Official/User </w:t>
      </w:r>
      <w:r w:rsidRPr="00557347">
        <w:rPr>
          <w:rFonts w:asciiTheme="minorHAnsi" w:hAnsiTheme="minorHAnsi" w:cstheme="minorHAnsi"/>
          <w:bCs/>
          <w:lang w:val="en-GB"/>
        </w:rPr>
        <w:t>of office protocol responsible for the records,</w:t>
      </w:r>
    </w:p>
    <w:p w14:paraId="22E6740B" w14:textId="77777777" w:rsidR="00557347" w:rsidRPr="00557347" w:rsidRDefault="00557347" w:rsidP="00557347">
      <w:pPr>
        <w:widowControl/>
        <w:numPr>
          <w:ilvl w:val="0"/>
          <w:numId w:val="32"/>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b/>
          <w:lang w:val="en-GB"/>
        </w:rPr>
        <w:t xml:space="preserve"> Signoff manager</w:t>
      </w:r>
      <w:r w:rsidRPr="00557347">
        <w:rPr>
          <w:rFonts w:asciiTheme="minorHAnsi" w:hAnsiTheme="minorHAnsi" w:cstheme="minorHAnsi"/>
          <w:lang w:val="en-GB"/>
        </w:rPr>
        <w:t xml:space="preserve"> - the protocol office user who assigns entry </w:t>
      </w:r>
      <w:proofErr w:type="gramStart"/>
      <w:r w:rsidRPr="00557347">
        <w:rPr>
          <w:rFonts w:asciiTheme="minorHAnsi" w:hAnsiTheme="minorHAnsi" w:cstheme="minorHAnsi"/>
          <w:lang w:val="en-GB"/>
        </w:rPr>
        <w:t>records</w:t>
      </w:r>
      <w:proofErr w:type="gramEnd"/>
      <w:r w:rsidRPr="00557347">
        <w:rPr>
          <w:rFonts w:asciiTheme="minorHAnsi" w:hAnsiTheme="minorHAnsi" w:cstheme="minorHAnsi"/>
          <w:lang w:val="en-GB"/>
        </w:rPr>
        <w:t xml:space="preserve"> </w:t>
      </w:r>
    </w:p>
    <w:p w14:paraId="7DFE7F7E" w14:textId="77777777" w:rsidR="00557347" w:rsidRPr="00557347" w:rsidRDefault="00557347" w:rsidP="00557347">
      <w:pPr>
        <w:spacing w:line="360" w:lineRule="auto"/>
        <w:jc w:val="both"/>
        <w:rPr>
          <w:rFonts w:asciiTheme="minorHAnsi" w:hAnsiTheme="minorHAnsi" w:cstheme="minorHAnsi"/>
          <w:b/>
          <w:lang w:val="en-GB"/>
        </w:rPr>
      </w:pPr>
      <w:r w:rsidRPr="00557347">
        <w:rPr>
          <w:rFonts w:asciiTheme="minorHAnsi" w:hAnsiTheme="minorHAnsi" w:cstheme="minorHAnsi"/>
          <w:lang w:val="en-GB"/>
        </w:rPr>
        <w:t xml:space="preserve">Depending on the new needs from which other roles may emerge, the system should be able to create, change or remove roles accordingly. </w:t>
      </w:r>
    </w:p>
    <w:p w14:paraId="276DF924" w14:textId="77777777" w:rsidR="00557347" w:rsidRPr="00557347" w:rsidRDefault="00557347" w:rsidP="00557347">
      <w:pPr>
        <w:spacing w:line="360" w:lineRule="auto"/>
        <w:jc w:val="both"/>
        <w:rPr>
          <w:rFonts w:asciiTheme="minorHAnsi" w:hAnsiTheme="minorHAnsi" w:cstheme="minorHAnsi"/>
          <w:b/>
          <w:lang w:val="sq"/>
        </w:rPr>
      </w:pPr>
    </w:p>
    <w:p w14:paraId="40FB9100" w14:textId="77777777" w:rsidR="00557347" w:rsidRPr="00557347" w:rsidRDefault="00557347" w:rsidP="00557347">
      <w:pPr>
        <w:spacing w:line="360" w:lineRule="auto"/>
        <w:jc w:val="both"/>
        <w:rPr>
          <w:rFonts w:asciiTheme="minorHAnsi" w:hAnsiTheme="minorHAnsi" w:cstheme="minorHAnsi"/>
          <w:lang w:val="sq"/>
        </w:rPr>
      </w:pPr>
      <w:r w:rsidRPr="00557347">
        <w:rPr>
          <w:rFonts w:asciiTheme="minorHAnsi" w:hAnsiTheme="minorHAnsi" w:cstheme="minorHAnsi"/>
          <w:b/>
          <w:lang w:val="en-GB"/>
        </w:rPr>
        <w:t>Auditing/traces</w:t>
      </w:r>
      <w:r w:rsidRPr="00557347">
        <w:rPr>
          <w:rFonts w:asciiTheme="minorHAnsi" w:hAnsiTheme="minorHAnsi" w:cstheme="minorHAnsi"/>
          <w:lang w:val="sq"/>
        </w:rPr>
        <w:t xml:space="preserve"> - </w:t>
      </w:r>
      <w:r w:rsidRPr="00557347">
        <w:rPr>
          <w:rFonts w:asciiTheme="minorHAnsi" w:hAnsiTheme="minorHAnsi" w:cstheme="minorHAnsi"/>
          <w:lang w:val="en-GB"/>
        </w:rPr>
        <w:t>The application should have the feature of keeping records in relation to changes made to documents over time. It should be possible to record information about who made changes, what changes were made and when these changes were made.</w:t>
      </w:r>
    </w:p>
    <w:p w14:paraId="0DF68C50" w14:textId="77777777" w:rsidR="00557347" w:rsidRPr="00557347" w:rsidRDefault="00557347" w:rsidP="00557347">
      <w:pPr>
        <w:spacing w:line="360" w:lineRule="auto"/>
        <w:jc w:val="both"/>
        <w:rPr>
          <w:rFonts w:asciiTheme="minorHAnsi" w:hAnsiTheme="minorHAnsi" w:cstheme="minorHAnsi"/>
          <w:lang w:val="sq"/>
        </w:rPr>
      </w:pPr>
      <w:r w:rsidRPr="00557347">
        <w:rPr>
          <w:rFonts w:asciiTheme="minorHAnsi" w:hAnsiTheme="minorHAnsi" w:cstheme="minorHAnsi"/>
          <w:lang w:val="sq"/>
        </w:rPr>
        <w:t xml:space="preserve"> </w:t>
      </w:r>
    </w:p>
    <w:p w14:paraId="46718E56"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b/>
          <w:lang w:val="en-GB"/>
        </w:rPr>
        <w:t xml:space="preserve">Integration </w:t>
      </w:r>
      <w:r w:rsidRPr="00557347">
        <w:rPr>
          <w:rFonts w:asciiTheme="minorHAnsi" w:hAnsiTheme="minorHAnsi" w:cstheme="minorHAnsi"/>
          <w:b/>
          <w:bCs/>
          <w:lang w:val="en-GB"/>
        </w:rPr>
        <w:t>with MS Office products</w:t>
      </w:r>
      <w:r w:rsidRPr="00557347">
        <w:rPr>
          <w:rFonts w:asciiTheme="minorHAnsi" w:hAnsiTheme="minorHAnsi" w:cstheme="minorHAnsi"/>
          <w:lang w:val="en-GB"/>
        </w:rPr>
        <w:t xml:space="preserve"> – The application must enable integration with MS-Office products, in particular integration foreseen MS-Outlook e-mail.</w:t>
      </w:r>
    </w:p>
    <w:p w14:paraId="0D6E58B4" w14:textId="77777777" w:rsidR="00557347" w:rsidRPr="00557347" w:rsidRDefault="00557347" w:rsidP="00557347">
      <w:pPr>
        <w:spacing w:line="360" w:lineRule="auto"/>
        <w:jc w:val="both"/>
        <w:rPr>
          <w:rFonts w:asciiTheme="minorHAnsi" w:hAnsiTheme="minorHAnsi" w:cstheme="minorHAnsi"/>
          <w:lang w:val="sq"/>
        </w:rPr>
      </w:pPr>
    </w:p>
    <w:p w14:paraId="5D4DB49A" w14:textId="77777777" w:rsidR="00557347" w:rsidRPr="00557347" w:rsidRDefault="00557347" w:rsidP="00557347">
      <w:pPr>
        <w:pStyle w:val="Heading3"/>
        <w:framePr w:hSpace="0" w:vSpace="0" w:wrap="auto" w:vAnchor="margin" w:yAlign="inline"/>
        <w:numPr>
          <w:ilvl w:val="1"/>
          <w:numId w:val="44"/>
        </w:numPr>
        <w:ind w:left="1440"/>
        <w:rPr>
          <w:rFonts w:asciiTheme="minorHAnsi" w:hAnsiTheme="minorHAnsi" w:cstheme="minorHAnsi"/>
          <w:szCs w:val="22"/>
        </w:rPr>
      </w:pPr>
      <w:bookmarkStart w:id="102" w:name="_Toc131580015"/>
      <w:r w:rsidRPr="00557347">
        <w:rPr>
          <w:rFonts w:asciiTheme="minorHAnsi" w:hAnsiTheme="minorHAnsi" w:cstheme="minorHAnsi"/>
          <w:szCs w:val="22"/>
        </w:rPr>
        <w:t>Common Workspace</w:t>
      </w:r>
      <w:bookmarkEnd w:id="102"/>
    </w:p>
    <w:p w14:paraId="09164F2A"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The common workspace should provide the KJC with features such as an internal bulletin/news board, forums, an internal phone directory, or human resources information (e.g., vacation schedule, training plan and the chart of the organization or organizational structure of the institution, etc.), job positions management and classification, recruitment and personnel, personnel administration, attendance, processing of vacations, wages and salaries, performance, discipline, professional career advancement and training of the staff.</w:t>
      </w:r>
    </w:p>
    <w:p w14:paraId="37E7C238" w14:textId="77777777" w:rsidR="00557347" w:rsidRPr="00557347" w:rsidRDefault="00557347" w:rsidP="00557347">
      <w:pPr>
        <w:spacing w:line="360" w:lineRule="auto"/>
        <w:ind w:left="720"/>
        <w:jc w:val="both"/>
        <w:rPr>
          <w:rFonts w:asciiTheme="minorHAnsi" w:hAnsiTheme="minorHAnsi" w:cstheme="minorHAnsi"/>
          <w:b/>
          <w:u w:val="single"/>
          <w:lang w:val="en-GB"/>
        </w:rPr>
      </w:pPr>
    </w:p>
    <w:p w14:paraId="5112AE84"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b/>
          <w:lang w:val="en-GB"/>
        </w:rPr>
        <w:t>Position management and classification</w:t>
      </w:r>
      <w:r w:rsidRPr="00557347">
        <w:rPr>
          <w:rFonts w:asciiTheme="minorHAnsi" w:hAnsiTheme="minorHAnsi" w:cstheme="minorHAnsi"/>
          <w:lang w:val="en-GB"/>
        </w:rPr>
        <w:t xml:space="preserve">- HRMIS must be designed to adapt to the legal and regulatory requirements when processing transactions and providing decision support capabilities for position management and classification activities. This includes the documentation of the regulatory decisions </w:t>
      </w:r>
      <w:r w:rsidRPr="00557347">
        <w:rPr>
          <w:rFonts w:asciiTheme="minorHAnsi" w:hAnsiTheme="minorHAnsi" w:cstheme="minorHAnsi"/>
          <w:lang w:val="en-GB"/>
        </w:rPr>
        <w:lastRenderedPageBreak/>
        <w:t>derived from the position and the application of appropriate classification standards. For example, competition level, unit status, and applicable classification designation (title, grade, etc.). The main functions include:</w:t>
      </w:r>
    </w:p>
    <w:p w14:paraId="54BDE56E"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i/>
          <w:iCs/>
          <w:lang w:val="en-GB"/>
        </w:rPr>
        <w:t>Analysis of Organisational Structure</w:t>
      </w:r>
      <w:r w:rsidRPr="00557347">
        <w:rPr>
          <w:rFonts w:asciiTheme="minorHAnsi" w:hAnsiTheme="minorHAnsi" w:cstheme="minorHAnsi"/>
          <w:lang w:val="en-GB"/>
        </w:rPr>
        <w:t xml:space="preserve"> - Provides analysis, </w:t>
      </w:r>
      <w:proofErr w:type="gramStart"/>
      <w:r w:rsidRPr="00557347">
        <w:rPr>
          <w:rFonts w:asciiTheme="minorHAnsi" w:hAnsiTheme="minorHAnsi" w:cstheme="minorHAnsi"/>
          <w:lang w:val="en-GB"/>
        </w:rPr>
        <w:t>recommendations</w:t>
      </w:r>
      <w:proofErr w:type="gramEnd"/>
      <w:r w:rsidRPr="00557347">
        <w:rPr>
          <w:rFonts w:asciiTheme="minorHAnsi" w:hAnsiTheme="minorHAnsi" w:cstheme="minorHAnsi"/>
          <w:lang w:val="en-GB"/>
        </w:rPr>
        <w:t xml:space="preserve"> and maintenance of the organizational structure for positions that support a given task.</w:t>
      </w:r>
    </w:p>
    <w:p w14:paraId="141780E2"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i/>
          <w:iCs/>
          <w:lang w:val="en-GB"/>
        </w:rPr>
        <w:t>Evaluates tasks and responsibilities</w:t>
      </w:r>
      <w:r w:rsidRPr="00557347">
        <w:rPr>
          <w:rFonts w:asciiTheme="minorHAnsi" w:hAnsiTheme="minorHAnsi" w:cstheme="minorHAnsi"/>
          <w:lang w:val="en-GB"/>
        </w:rPr>
        <w:t xml:space="preserve"> – Describes the job position specifications and applies standards, </w:t>
      </w:r>
      <w:proofErr w:type="gramStart"/>
      <w:r w:rsidRPr="00557347">
        <w:rPr>
          <w:rFonts w:asciiTheme="minorHAnsi" w:hAnsiTheme="minorHAnsi" w:cstheme="minorHAnsi"/>
          <w:lang w:val="en-GB"/>
        </w:rPr>
        <w:t>policies</w:t>
      </w:r>
      <w:proofErr w:type="gramEnd"/>
      <w:r w:rsidRPr="00557347">
        <w:rPr>
          <w:rFonts w:asciiTheme="minorHAnsi" w:hAnsiTheme="minorHAnsi" w:cstheme="minorHAnsi"/>
          <w:lang w:val="en-GB"/>
        </w:rPr>
        <w:t xml:space="preserve"> and guidelines to determine the type and level of work, in order to identify knowledge, skills and competences. </w:t>
      </w:r>
    </w:p>
    <w:p w14:paraId="64B8225C"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i/>
          <w:iCs/>
          <w:lang w:val="en-GB"/>
        </w:rPr>
        <w:t>Classifies positions</w:t>
      </w:r>
      <w:r w:rsidRPr="00557347">
        <w:rPr>
          <w:rFonts w:asciiTheme="minorHAnsi" w:hAnsiTheme="minorHAnsi" w:cstheme="minorHAnsi"/>
          <w:lang w:val="en-GB"/>
        </w:rPr>
        <w:t>- Classifies positions according to official standards of the organisational chart.</w:t>
      </w:r>
    </w:p>
    <w:p w14:paraId="070B0F79"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i/>
          <w:iCs/>
          <w:lang w:val="en-GB"/>
        </w:rPr>
        <w:t xml:space="preserve">Processes data interlinked with the human resources – </w:t>
      </w:r>
      <w:r w:rsidRPr="00557347">
        <w:rPr>
          <w:rFonts w:asciiTheme="minorHAnsi" w:hAnsiTheme="minorHAnsi" w:cstheme="minorHAnsi"/>
          <w:lang w:val="en-GB"/>
        </w:rPr>
        <w:t xml:space="preserve">Updates positions and information in the personnel files and produces necessary documentation. </w:t>
      </w:r>
    </w:p>
    <w:p w14:paraId="4E5D4596" w14:textId="77777777" w:rsidR="00557347" w:rsidRPr="00557347" w:rsidRDefault="00557347" w:rsidP="00557347">
      <w:pPr>
        <w:spacing w:line="360" w:lineRule="auto"/>
        <w:jc w:val="both"/>
        <w:rPr>
          <w:rFonts w:asciiTheme="minorHAnsi" w:hAnsiTheme="minorHAnsi" w:cstheme="minorHAnsi"/>
          <w:b/>
          <w:lang w:val="en-GB"/>
        </w:rPr>
      </w:pPr>
    </w:p>
    <w:p w14:paraId="6B4360E8"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b/>
          <w:lang w:val="en-GB"/>
        </w:rPr>
        <w:t xml:space="preserve">Recruitment and staff - </w:t>
      </w:r>
      <w:r w:rsidRPr="00557347">
        <w:rPr>
          <w:rFonts w:asciiTheme="minorHAnsi" w:hAnsiTheme="minorHAnsi" w:cstheme="minorHAnsi"/>
          <w:lang w:val="en-GB"/>
        </w:rPr>
        <w:t xml:space="preserve">HRMIS must be designed to adapt to the statutory and regulatory requirements when processing transactions and providing decision support skills in conducting recruitment, staffing and related activities. These include, for example, the right to prioritization, </w:t>
      </w:r>
      <w:proofErr w:type="gramStart"/>
      <w:r w:rsidRPr="00557347">
        <w:rPr>
          <w:rFonts w:asciiTheme="minorHAnsi" w:hAnsiTheme="minorHAnsi" w:cstheme="minorHAnsi"/>
          <w:lang w:val="en-GB"/>
        </w:rPr>
        <w:t>deadlines</w:t>
      </w:r>
      <w:proofErr w:type="gramEnd"/>
      <w:r w:rsidRPr="00557347">
        <w:rPr>
          <w:rFonts w:asciiTheme="minorHAnsi" w:hAnsiTheme="minorHAnsi" w:cstheme="minorHAnsi"/>
          <w:lang w:val="en-GB"/>
        </w:rPr>
        <w:t xml:space="preserve"> and minimum qualification criteria for the processing of recruitment and staffing measures, type of employment, service contract duration, etc.</w:t>
      </w:r>
    </w:p>
    <w:p w14:paraId="12E9A72F" w14:textId="77777777" w:rsidR="00557347" w:rsidRPr="00557347" w:rsidRDefault="00557347" w:rsidP="00557347">
      <w:pPr>
        <w:rPr>
          <w:rFonts w:asciiTheme="minorHAnsi" w:hAnsiTheme="minorHAnsi" w:cstheme="minorHAnsi"/>
          <w:lang w:val="en-GB" w:eastAsia="en-GB"/>
        </w:rPr>
      </w:pPr>
    </w:p>
    <w:p w14:paraId="28BF7624"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b/>
          <w:lang w:val="en-GB"/>
        </w:rPr>
        <w:t xml:space="preserve">Personal Administration - </w:t>
      </w:r>
      <w:r w:rsidRPr="00557347">
        <w:rPr>
          <w:rFonts w:asciiTheme="minorHAnsi" w:hAnsiTheme="minorHAnsi" w:cstheme="minorHAnsi"/>
          <w:lang w:val="en-GB"/>
        </w:rPr>
        <w:t>HRMS should ensure that the statutory and regulatory authorities authorizing the processing of the action are cited and documented correctly. This includes, for example, the entry of prescribed remarks, the date of expiry of the saved grade, the date of conditional career conversion, the date of expiry of the probationary period and the categories of holidays and their accumulation. The main functions include:</w:t>
      </w:r>
    </w:p>
    <w:p w14:paraId="5424022B"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i/>
          <w:iCs/>
          <w:lang w:val="en-GB"/>
        </w:rPr>
        <w:t>Records Upkeep</w:t>
      </w:r>
      <w:r w:rsidRPr="00557347">
        <w:rPr>
          <w:rFonts w:asciiTheme="minorHAnsi" w:hAnsiTheme="minorHAnsi" w:cstheme="minorHAnsi"/>
          <w:lang w:val="en-GB"/>
        </w:rPr>
        <w:t xml:space="preserve"> - All activities related to the creation, updating, cleaning, </w:t>
      </w:r>
      <w:proofErr w:type="gramStart"/>
      <w:r w:rsidRPr="00557347">
        <w:rPr>
          <w:rFonts w:asciiTheme="minorHAnsi" w:hAnsiTheme="minorHAnsi" w:cstheme="minorHAnsi"/>
          <w:lang w:val="en-GB"/>
        </w:rPr>
        <w:t>storage</w:t>
      </w:r>
      <w:proofErr w:type="gramEnd"/>
      <w:r w:rsidRPr="00557347">
        <w:rPr>
          <w:rFonts w:asciiTheme="minorHAnsi" w:hAnsiTheme="minorHAnsi" w:cstheme="minorHAnsi"/>
          <w:lang w:val="en-GB"/>
        </w:rPr>
        <w:t xml:space="preserve"> and disposal of a variety of human resources documents and data. This also includes various record maintenance activities such as corrections, validation of employee records and maintaining records of personnel action processing.</w:t>
      </w:r>
    </w:p>
    <w:p w14:paraId="04740337"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i/>
          <w:iCs/>
          <w:lang w:val="en-GB"/>
        </w:rPr>
        <w:t>Finalisation of personnel actions</w:t>
      </w:r>
      <w:r w:rsidRPr="00557347">
        <w:rPr>
          <w:rFonts w:asciiTheme="minorHAnsi" w:hAnsiTheme="minorHAnsi" w:cstheme="minorHAnsi"/>
          <w:lang w:val="en-GB"/>
        </w:rPr>
        <w:t xml:space="preserve"> - This includes completing personnel actions required by management and employees such as the requirement for security investigations (if applicable), the arrangement of medical examinations (if applicable) and the administration of in-process activities.</w:t>
      </w:r>
    </w:p>
    <w:p w14:paraId="71AC156B"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i/>
          <w:iCs/>
          <w:lang w:val="en-GB"/>
        </w:rPr>
        <w:t>Professional and career advancement</w:t>
      </w:r>
      <w:r w:rsidRPr="00557347">
        <w:rPr>
          <w:rFonts w:asciiTheme="minorHAnsi" w:hAnsiTheme="minorHAnsi" w:cstheme="minorHAnsi"/>
          <w:lang w:val="en-GB"/>
        </w:rPr>
        <w:t xml:space="preserve"> - This includes the management of advancements during the professional career from the moment of personnel registration until termination (retirement) or </w:t>
      </w:r>
      <w:r w:rsidRPr="00557347">
        <w:rPr>
          <w:rFonts w:asciiTheme="minorHAnsi" w:hAnsiTheme="minorHAnsi" w:cstheme="minorHAnsi"/>
          <w:lang w:val="en-GB"/>
        </w:rPr>
        <w:lastRenderedPageBreak/>
        <w:t>termination of the employment relationship by any form of decision.</w:t>
      </w:r>
    </w:p>
    <w:p w14:paraId="71BE8BCD" w14:textId="77777777" w:rsidR="00557347" w:rsidRPr="00557347" w:rsidRDefault="00557347" w:rsidP="00557347">
      <w:pPr>
        <w:spacing w:line="360" w:lineRule="auto"/>
        <w:jc w:val="both"/>
        <w:rPr>
          <w:rFonts w:asciiTheme="minorHAnsi" w:hAnsiTheme="minorHAnsi" w:cstheme="minorHAnsi"/>
          <w:lang w:val="sq"/>
        </w:rPr>
      </w:pPr>
    </w:p>
    <w:p w14:paraId="360620E6"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b/>
          <w:lang w:val="en-GB"/>
        </w:rPr>
        <w:t xml:space="preserve">Time and attendance - </w:t>
      </w:r>
      <w:r w:rsidRPr="00557347">
        <w:rPr>
          <w:rFonts w:asciiTheme="minorHAnsi" w:hAnsiTheme="minorHAnsi" w:cstheme="minorHAnsi"/>
          <w:lang w:val="en-GB"/>
        </w:rPr>
        <w:t>The existing work attendance system is provided by the Ministry of Public Administration (MPA), which is an integrated system for most government institutions and other public institutions, including a hardware and software system for maintaining data.</w:t>
      </w:r>
    </w:p>
    <w:p w14:paraId="2428E0E9"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The new HRMIS should be able to support data exchange between the two systems in case the KJC and the Ministry of Public Administration have a prior memorandum of understanding between them.</w:t>
      </w:r>
    </w:p>
    <w:p w14:paraId="4F491DD0"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Otherwise, if no agreement is reached before beginning the requirements analysis phase and the software design and development phase, the software system must be designed to support employee attendance independently.</w:t>
      </w:r>
    </w:p>
    <w:p w14:paraId="4309A63B" w14:textId="77777777" w:rsidR="00557347" w:rsidRPr="00557347" w:rsidRDefault="00557347" w:rsidP="00557347">
      <w:pPr>
        <w:spacing w:line="360" w:lineRule="auto"/>
        <w:jc w:val="both"/>
        <w:rPr>
          <w:rFonts w:asciiTheme="minorHAnsi" w:hAnsiTheme="minorHAnsi" w:cstheme="minorHAnsi"/>
          <w:lang w:val="sq"/>
        </w:rPr>
      </w:pPr>
    </w:p>
    <w:p w14:paraId="643AEDF6" w14:textId="77777777" w:rsidR="00557347" w:rsidRPr="00557347" w:rsidRDefault="00557347" w:rsidP="00557347">
      <w:pPr>
        <w:spacing w:line="360" w:lineRule="auto"/>
        <w:jc w:val="both"/>
        <w:rPr>
          <w:rFonts w:asciiTheme="minorHAnsi" w:hAnsiTheme="minorHAnsi" w:cstheme="minorHAnsi"/>
          <w:bCs/>
          <w:lang w:val="en-GB"/>
        </w:rPr>
      </w:pPr>
      <w:r w:rsidRPr="00557347">
        <w:rPr>
          <w:rFonts w:asciiTheme="minorHAnsi" w:hAnsiTheme="minorHAnsi" w:cstheme="minorHAnsi"/>
          <w:b/>
          <w:lang w:val="en-GB"/>
        </w:rPr>
        <w:t>Payment/Allowances and compensation -</w:t>
      </w:r>
      <w:r w:rsidRPr="00557347">
        <w:rPr>
          <w:rFonts w:asciiTheme="minorHAnsi" w:hAnsiTheme="minorHAnsi" w:cstheme="minorHAnsi"/>
          <w:b/>
          <w:lang w:val="sq"/>
        </w:rPr>
        <w:t xml:space="preserve"> </w:t>
      </w:r>
      <w:r w:rsidRPr="00557347">
        <w:rPr>
          <w:rFonts w:asciiTheme="minorHAnsi" w:hAnsiTheme="minorHAnsi" w:cstheme="minorHAnsi"/>
          <w:bCs/>
          <w:lang w:val="en-GB"/>
        </w:rPr>
        <w:t xml:space="preserve">HRMIS should provide a dedicated dashboard for HR officials to manage their wage and compensation system. Admin must register and maintain explicitly all payment list codes. More specifically, HRMIS should provide the following functionalities: </w:t>
      </w:r>
    </w:p>
    <w:p w14:paraId="43C7EFFA" w14:textId="77777777" w:rsidR="00557347" w:rsidRPr="00557347" w:rsidRDefault="00557347" w:rsidP="00557347">
      <w:pPr>
        <w:pStyle w:val="ListParagraph"/>
        <w:numPr>
          <w:ilvl w:val="0"/>
          <w:numId w:val="38"/>
        </w:numPr>
        <w:spacing w:line="360" w:lineRule="auto"/>
        <w:ind w:left="1080"/>
        <w:jc w:val="both"/>
        <w:rPr>
          <w:rFonts w:asciiTheme="minorHAnsi" w:hAnsiTheme="minorHAnsi" w:cstheme="minorHAnsi"/>
          <w:bCs/>
          <w:sz w:val="22"/>
          <w:szCs w:val="22"/>
        </w:rPr>
      </w:pPr>
      <w:r w:rsidRPr="00557347">
        <w:rPr>
          <w:rFonts w:asciiTheme="minorHAnsi" w:hAnsiTheme="minorHAnsi" w:cstheme="minorHAnsi"/>
          <w:bCs/>
          <w:sz w:val="22"/>
          <w:szCs w:val="22"/>
        </w:rPr>
        <w:t xml:space="preserve">The system must calculate the gross salary, deductions, net salary, employee and employer tax and pension contributions for each employee on an effective pay period </w:t>
      </w:r>
      <w:proofErr w:type="gramStart"/>
      <w:r w:rsidRPr="00557347">
        <w:rPr>
          <w:rFonts w:asciiTheme="minorHAnsi" w:hAnsiTheme="minorHAnsi" w:cstheme="minorHAnsi"/>
          <w:bCs/>
          <w:sz w:val="22"/>
          <w:szCs w:val="22"/>
        </w:rPr>
        <w:t>basis</w:t>
      </w:r>
      <w:proofErr w:type="gramEnd"/>
    </w:p>
    <w:p w14:paraId="684E1C17" w14:textId="77777777" w:rsidR="00557347" w:rsidRPr="00557347" w:rsidRDefault="00557347" w:rsidP="00557347">
      <w:pPr>
        <w:pStyle w:val="ListParagraph"/>
        <w:numPr>
          <w:ilvl w:val="0"/>
          <w:numId w:val="38"/>
        </w:numPr>
        <w:spacing w:line="360" w:lineRule="auto"/>
        <w:ind w:left="1080"/>
        <w:jc w:val="both"/>
        <w:rPr>
          <w:rFonts w:asciiTheme="minorHAnsi" w:hAnsiTheme="minorHAnsi" w:cstheme="minorHAnsi"/>
          <w:bCs/>
          <w:sz w:val="22"/>
          <w:szCs w:val="22"/>
        </w:rPr>
      </w:pPr>
      <w:r w:rsidRPr="00557347">
        <w:rPr>
          <w:rFonts w:asciiTheme="minorHAnsi" w:hAnsiTheme="minorHAnsi" w:cstheme="minorHAnsi"/>
          <w:bCs/>
          <w:sz w:val="22"/>
          <w:szCs w:val="22"/>
        </w:rPr>
        <w:t>The system should calculate gross salary as the sum of each pay rate multiplied by the number of associated units, minus pension compensation (if applicable), plus any reasonable payments and/or other components of gross salary, classify and apply total deductions, total deductions from gross salary and apply formulas or use tables to determine required employer contributions for specific taxes and benefits.</w:t>
      </w:r>
    </w:p>
    <w:p w14:paraId="17988922" w14:textId="77777777" w:rsidR="00557347" w:rsidRPr="00557347" w:rsidRDefault="00557347" w:rsidP="00557347">
      <w:pPr>
        <w:pStyle w:val="ListParagraph"/>
        <w:numPr>
          <w:ilvl w:val="0"/>
          <w:numId w:val="38"/>
        </w:numPr>
        <w:spacing w:line="360" w:lineRule="auto"/>
        <w:ind w:left="1080"/>
        <w:jc w:val="both"/>
        <w:rPr>
          <w:rFonts w:asciiTheme="minorHAnsi" w:hAnsiTheme="minorHAnsi" w:cstheme="minorHAnsi"/>
          <w:bCs/>
          <w:sz w:val="22"/>
          <w:szCs w:val="22"/>
        </w:rPr>
      </w:pPr>
      <w:r w:rsidRPr="00557347">
        <w:rPr>
          <w:rFonts w:asciiTheme="minorHAnsi" w:hAnsiTheme="minorHAnsi" w:cstheme="minorHAnsi"/>
          <w:bCs/>
          <w:sz w:val="22"/>
          <w:szCs w:val="22"/>
        </w:rPr>
        <w:t xml:space="preserve">The system should allow for the management of advances by category according to the regulations of the KJC or other applicable regulations for which the HR department is </w:t>
      </w:r>
      <w:proofErr w:type="gramStart"/>
      <w:r w:rsidRPr="00557347">
        <w:rPr>
          <w:rFonts w:asciiTheme="minorHAnsi" w:hAnsiTheme="minorHAnsi" w:cstheme="minorHAnsi"/>
          <w:bCs/>
          <w:sz w:val="22"/>
          <w:szCs w:val="22"/>
        </w:rPr>
        <w:t>responsible</w:t>
      </w:r>
      <w:proofErr w:type="gramEnd"/>
    </w:p>
    <w:p w14:paraId="51D18A9C" w14:textId="77777777" w:rsidR="00557347" w:rsidRPr="00557347" w:rsidRDefault="00557347" w:rsidP="00557347">
      <w:pPr>
        <w:pStyle w:val="ListParagraph"/>
        <w:spacing w:line="360" w:lineRule="auto"/>
        <w:ind w:left="1080"/>
        <w:jc w:val="both"/>
        <w:rPr>
          <w:rFonts w:asciiTheme="minorHAnsi" w:hAnsiTheme="minorHAnsi" w:cstheme="minorHAnsi"/>
          <w:bCs/>
          <w:sz w:val="22"/>
          <w:szCs w:val="22"/>
        </w:rPr>
      </w:pPr>
    </w:p>
    <w:p w14:paraId="6EBF516B"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b/>
          <w:lang w:val="en-GB"/>
        </w:rPr>
        <w:t xml:space="preserve">Vacations- </w:t>
      </w:r>
      <w:r w:rsidRPr="00557347">
        <w:rPr>
          <w:rFonts w:asciiTheme="minorHAnsi" w:hAnsiTheme="minorHAnsi" w:cstheme="minorHAnsi"/>
          <w:lang w:val="en-GB"/>
        </w:rPr>
        <w:t xml:space="preserve">The HRMIS </w:t>
      </w:r>
      <w:proofErr w:type="gramStart"/>
      <w:r w:rsidRPr="00557347">
        <w:rPr>
          <w:rFonts w:asciiTheme="minorHAnsi" w:hAnsiTheme="minorHAnsi" w:cstheme="minorHAnsi"/>
          <w:lang w:val="en-GB"/>
        </w:rPr>
        <w:t>has to</w:t>
      </w:r>
      <w:proofErr w:type="gramEnd"/>
      <w:r w:rsidRPr="00557347">
        <w:rPr>
          <w:rFonts w:asciiTheme="minorHAnsi" w:hAnsiTheme="minorHAnsi" w:cstheme="minorHAnsi"/>
          <w:lang w:val="en-GB"/>
        </w:rPr>
        <w:t xml:space="preserve"> take care of the implementation of all activities related to the determination of the appropriate vacation balances for all their types according to labour law, for example: annual leave, sick leave, unpaid leave, maternity leave, etc. The system </w:t>
      </w:r>
      <w:proofErr w:type="gramStart"/>
      <w:r w:rsidRPr="00557347">
        <w:rPr>
          <w:rFonts w:asciiTheme="minorHAnsi" w:hAnsiTheme="minorHAnsi" w:cstheme="minorHAnsi"/>
          <w:lang w:val="en-GB"/>
        </w:rPr>
        <w:t>has to</w:t>
      </w:r>
      <w:proofErr w:type="gramEnd"/>
      <w:r w:rsidRPr="00557347">
        <w:rPr>
          <w:rFonts w:asciiTheme="minorHAnsi" w:hAnsiTheme="minorHAnsi" w:cstheme="minorHAnsi"/>
          <w:lang w:val="en-GB"/>
        </w:rPr>
        <w:t xml:space="preserve"> apply the holidays of the current period and the vacation days used for total balance for each employee, carry-over vacations and calendar years, etc. The system must process vacations and keep records for each employee.</w:t>
      </w:r>
    </w:p>
    <w:p w14:paraId="3CA37267" w14:textId="77777777" w:rsidR="00557347" w:rsidRPr="00557347" w:rsidRDefault="00557347" w:rsidP="00557347">
      <w:pPr>
        <w:spacing w:line="360" w:lineRule="auto"/>
        <w:jc w:val="both"/>
        <w:rPr>
          <w:rFonts w:asciiTheme="minorHAnsi" w:hAnsiTheme="minorHAnsi" w:cstheme="minorHAnsi"/>
          <w:lang w:val="sq"/>
        </w:rPr>
      </w:pPr>
    </w:p>
    <w:p w14:paraId="6568AF0F" w14:textId="77777777" w:rsidR="00557347" w:rsidRPr="00557347" w:rsidRDefault="00557347" w:rsidP="00557347">
      <w:pPr>
        <w:spacing w:line="360" w:lineRule="auto"/>
        <w:jc w:val="both"/>
        <w:rPr>
          <w:rFonts w:asciiTheme="minorHAnsi" w:hAnsiTheme="minorHAnsi" w:cstheme="minorHAnsi"/>
          <w:bCs/>
          <w:lang w:val="en-GB"/>
        </w:rPr>
      </w:pPr>
      <w:r w:rsidRPr="00557347">
        <w:rPr>
          <w:rFonts w:asciiTheme="minorHAnsi" w:hAnsiTheme="minorHAnsi" w:cstheme="minorHAnsi"/>
          <w:b/>
          <w:lang w:val="en-GB"/>
        </w:rPr>
        <w:lastRenderedPageBreak/>
        <w:t>Employee performance</w:t>
      </w:r>
      <w:r w:rsidRPr="00557347">
        <w:rPr>
          <w:rFonts w:asciiTheme="minorHAnsi" w:hAnsiTheme="minorHAnsi" w:cstheme="minorHAnsi"/>
          <w:bCs/>
          <w:lang w:val="en-GB"/>
        </w:rPr>
        <w:t xml:space="preserve"> - The HRMIS should provide employee performance evaluation, </w:t>
      </w:r>
      <w:proofErr w:type="spellStart"/>
      <w:r w:rsidRPr="00557347">
        <w:rPr>
          <w:rFonts w:asciiTheme="minorHAnsi" w:hAnsiTheme="minorHAnsi" w:cstheme="minorHAnsi"/>
          <w:bCs/>
          <w:lang w:val="en-GB"/>
        </w:rPr>
        <w:t>eg</w:t>
      </w:r>
      <w:proofErr w:type="spellEnd"/>
      <w:r w:rsidRPr="00557347">
        <w:rPr>
          <w:rFonts w:asciiTheme="minorHAnsi" w:hAnsiTheme="minorHAnsi" w:cstheme="minorHAnsi"/>
          <w:bCs/>
          <w:lang w:val="en-GB"/>
        </w:rPr>
        <w:t>, the manager collects information on the employee's performance, usually by questionnaire, from supervisors, co-workers, group members and self-evaluation (further details can be gathered during the requirements analysis phase, as no decision has been made as to what performance component to include).</w:t>
      </w:r>
    </w:p>
    <w:p w14:paraId="7C10C3E3" w14:textId="77777777" w:rsidR="00557347" w:rsidRPr="00557347" w:rsidRDefault="00557347" w:rsidP="00557347">
      <w:pPr>
        <w:spacing w:line="276" w:lineRule="auto"/>
        <w:ind w:left="720"/>
        <w:jc w:val="both"/>
        <w:rPr>
          <w:rFonts w:asciiTheme="minorHAnsi" w:hAnsiTheme="minorHAnsi" w:cstheme="minorHAnsi"/>
          <w:lang w:val="en-GB"/>
        </w:rPr>
      </w:pPr>
    </w:p>
    <w:p w14:paraId="2A37DBD2" w14:textId="77777777" w:rsidR="00557347" w:rsidRPr="00557347" w:rsidRDefault="00557347" w:rsidP="00557347">
      <w:pPr>
        <w:spacing w:line="360" w:lineRule="auto"/>
        <w:jc w:val="both"/>
        <w:rPr>
          <w:rFonts w:asciiTheme="minorHAnsi" w:hAnsiTheme="minorHAnsi" w:cstheme="minorHAnsi"/>
          <w:bCs/>
          <w:lang w:val="en-GB"/>
        </w:rPr>
      </w:pPr>
      <w:r w:rsidRPr="00557347">
        <w:rPr>
          <w:rFonts w:asciiTheme="minorHAnsi" w:hAnsiTheme="minorHAnsi" w:cstheme="minorHAnsi"/>
          <w:b/>
          <w:lang w:val="en-GB"/>
        </w:rPr>
        <w:t>Discipline -</w:t>
      </w:r>
      <w:r w:rsidRPr="00557347">
        <w:rPr>
          <w:rFonts w:asciiTheme="minorHAnsi" w:hAnsiTheme="minorHAnsi" w:cstheme="minorHAnsi"/>
          <w:bCs/>
          <w:lang w:val="en-GB"/>
        </w:rPr>
        <w:t xml:space="preserve"> The HRMIS must provide recorded activities related to personnel discipline and measures taken based on certain legal categories and internal procedures in force. </w:t>
      </w:r>
    </w:p>
    <w:p w14:paraId="3BF8C09C" w14:textId="77777777" w:rsidR="00557347" w:rsidRPr="00557347" w:rsidRDefault="00557347" w:rsidP="00557347">
      <w:pPr>
        <w:spacing w:line="276" w:lineRule="auto"/>
        <w:ind w:left="720"/>
        <w:jc w:val="both"/>
        <w:rPr>
          <w:rFonts w:asciiTheme="minorHAnsi" w:hAnsiTheme="minorHAnsi" w:cstheme="minorHAnsi"/>
          <w:lang w:val="en-GB"/>
        </w:rPr>
      </w:pPr>
    </w:p>
    <w:p w14:paraId="5101F8C9"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b/>
          <w:lang w:val="en-GB"/>
        </w:rPr>
        <w:t xml:space="preserve">Trainings - </w:t>
      </w:r>
      <w:r w:rsidRPr="00557347">
        <w:rPr>
          <w:rFonts w:asciiTheme="minorHAnsi" w:hAnsiTheme="minorHAnsi" w:cstheme="minorHAnsi"/>
          <w:lang w:val="en-GB"/>
        </w:rPr>
        <w:t>HR officials should use HRMIS to record training and professional development plans for each individual or team. The application should provide a training panel where all the information starting from recording of training information, participants, completion, etc. must be managed. In addition, on the employee's work panel, every user should have the opportunity to give his/her feedback on a relevant training.</w:t>
      </w:r>
    </w:p>
    <w:p w14:paraId="53B2283C" w14:textId="77777777" w:rsidR="00557347" w:rsidRPr="00557347" w:rsidRDefault="00557347" w:rsidP="00557347">
      <w:pPr>
        <w:spacing w:line="360" w:lineRule="auto"/>
        <w:jc w:val="both"/>
        <w:rPr>
          <w:rFonts w:asciiTheme="minorHAnsi" w:hAnsiTheme="minorHAnsi" w:cstheme="minorHAnsi"/>
          <w:lang w:val="sq"/>
        </w:rPr>
      </w:pPr>
    </w:p>
    <w:p w14:paraId="74BE713E" w14:textId="77777777" w:rsidR="00557347" w:rsidRPr="00557347" w:rsidRDefault="00557347" w:rsidP="00557347">
      <w:pPr>
        <w:pStyle w:val="Heading3"/>
        <w:framePr w:hSpace="0" w:vSpace="0" w:wrap="auto" w:vAnchor="margin" w:yAlign="inline"/>
        <w:numPr>
          <w:ilvl w:val="1"/>
          <w:numId w:val="44"/>
        </w:numPr>
        <w:ind w:left="1440"/>
        <w:rPr>
          <w:rFonts w:asciiTheme="minorHAnsi" w:hAnsiTheme="minorHAnsi" w:cstheme="minorHAnsi"/>
          <w:szCs w:val="22"/>
        </w:rPr>
      </w:pPr>
      <w:r w:rsidRPr="00557347">
        <w:rPr>
          <w:rFonts w:asciiTheme="minorHAnsi" w:hAnsiTheme="minorHAnsi" w:cstheme="minorHAnsi"/>
          <w:szCs w:val="22"/>
        </w:rPr>
        <w:t xml:space="preserve"> </w:t>
      </w:r>
      <w:bookmarkStart w:id="103" w:name="_Toc131580016"/>
      <w:r w:rsidRPr="00557347">
        <w:rPr>
          <w:rFonts w:asciiTheme="minorHAnsi" w:hAnsiTheme="minorHAnsi" w:cstheme="minorHAnsi"/>
          <w:szCs w:val="22"/>
        </w:rPr>
        <w:t>Perspective of HRMIS software module</w:t>
      </w:r>
      <w:bookmarkEnd w:id="103"/>
    </w:p>
    <w:p w14:paraId="490B437F"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HRMIS is an intranet-based online system that will be used by a minimum of four types/levels of KJC employees.</w:t>
      </w:r>
    </w:p>
    <w:p w14:paraId="50292F3C"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These types with different roles can be declared as follows: administrator, manager, HR officer, employee/official. Each user enters the main authentication page and after that the system grants them authorization. Once the users are authorized according to their rights (type/role type), they essentially browse and edit the database through the HRMIS platform.</w:t>
      </w:r>
    </w:p>
    <w:p w14:paraId="5705F14E" w14:textId="77777777" w:rsidR="00557347" w:rsidRPr="00557347" w:rsidRDefault="00557347" w:rsidP="00557347">
      <w:pPr>
        <w:spacing w:line="360" w:lineRule="auto"/>
        <w:ind w:left="360"/>
        <w:jc w:val="both"/>
        <w:rPr>
          <w:rFonts w:asciiTheme="minorHAnsi" w:hAnsiTheme="minorHAnsi" w:cstheme="minorHAnsi"/>
          <w:lang w:val="sq"/>
        </w:rPr>
      </w:pPr>
    </w:p>
    <w:p w14:paraId="1A071561" w14:textId="77777777" w:rsidR="00557347" w:rsidRPr="00557347" w:rsidRDefault="00557347" w:rsidP="00557347">
      <w:pPr>
        <w:spacing w:line="360" w:lineRule="auto"/>
        <w:ind w:left="360"/>
        <w:jc w:val="both"/>
        <w:rPr>
          <w:rFonts w:asciiTheme="minorHAnsi" w:hAnsiTheme="minorHAnsi" w:cstheme="minorHAnsi"/>
          <w:lang w:val="en-GB"/>
        </w:rPr>
      </w:pPr>
      <w:r w:rsidRPr="00557347">
        <w:rPr>
          <w:rFonts w:asciiTheme="minorHAnsi" w:hAnsiTheme="minorHAnsi" w:cstheme="minorHAnsi"/>
          <w:noProof/>
        </w:rPr>
        <w:lastRenderedPageBreak/>
        <w:drawing>
          <wp:inline distT="0" distB="0" distL="0" distR="0" wp14:anchorId="6B031615" wp14:editId="70732181">
            <wp:extent cx="5493081" cy="3247390"/>
            <wp:effectExtent l="0" t="0" r="0" b="0"/>
            <wp:docPr id="2" name="Picture 2" descr="A diagram of a syste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system&#10;&#10;Description automatically generated with low confidence"/>
                    <pic:cNvPicPr/>
                  </pic:nvPicPr>
                  <pic:blipFill rotWithShape="1">
                    <a:blip r:embed="rId18"/>
                    <a:srcRect t="1399" b="3208"/>
                    <a:stretch/>
                  </pic:blipFill>
                  <pic:spPr bwMode="auto">
                    <a:xfrm>
                      <a:off x="0" y="0"/>
                      <a:ext cx="5507043" cy="3255644"/>
                    </a:xfrm>
                    <a:prstGeom prst="rect">
                      <a:avLst/>
                    </a:prstGeom>
                    <a:ln>
                      <a:noFill/>
                    </a:ln>
                    <a:extLst>
                      <a:ext uri="{53640926-AAD7-44D8-BBD7-CCE9431645EC}">
                        <a14:shadowObscured xmlns:a14="http://schemas.microsoft.com/office/drawing/2010/main"/>
                      </a:ext>
                    </a:extLst>
                  </pic:spPr>
                </pic:pic>
              </a:graphicData>
            </a:graphic>
          </wp:inline>
        </w:drawing>
      </w:r>
    </w:p>
    <w:p w14:paraId="1CCBEE20" w14:textId="77777777" w:rsidR="00557347" w:rsidRPr="00557347" w:rsidRDefault="00557347" w:rsidP="00557347">
      <w:pPr>
        <w:pStyle w:val="Caption"/>
        <w:jc w:val="center"/>
        <w:rPr>
          <w:rFonts w:asciiTheme="minorHAnsi" w:hAnsiTheme="minorHAnsi" w:cstheme="minorHAnsi"/>
          <w:i/>
          <w:iCs/>
          <w:sz w:val="22"/>
          <w:szCs w:val="22"/>
        </w:rPr>
      </w:pPr>
    </w:p>
    <w:p w14:paraId="567B0AD4" w14:textId="77777777" w:rsidR="00557347" w:rsidRPr="00557347" w:rsidRDefault="00557347" w:rsidP="00557347">
      <w:pPr>
        <w:pStyle w:val="Caption"/>
        <w:jc w:val="center"/>
        <w:rPr>
          <w:rFonts w:asciiTheme="minorHAnsi" w:hAnsiTheme="minorHAnsi" w:cstheme="minorHAnsi"/>
          <w:b w:val="0"/>
          <w:bCs/>
          <w:i/>
          <w:iCs/>
          <w:sz w:val="22"/>
          <w:szCs w:val="22"/>
        </w:rPr>
      </w:pPr>
      <w:bookmarkStart w:id="104" w:name="_Toc131580042"/>
      <w:r w:rsidRPr="00557347">
        <w:rPr>
          <w:rFonts w:asciiTheme="minorHAnsi" w:hAnsiTheme="minorHAnsi" w:cstheme="minorHAnsi"/>
          <w:b w:val="0"/>
          <w:bCs/>
          <w:i/>
          <w:iCs/>
          <w:sz w:val="22"/>
          <w:szCs w:val="22"/>
        </w:rPr>
        <w:t xml:space="preserve">Figure </w:t>
      </w:r>
      <w:r w:rsidRPr="00557347">
        <w:rPr>
          <w:rFonts w:asciiTheme="minorHAnsi" w:hAnsiTheme="minorHAnsi" w:cstheme="minorHAnsi"/>
          <w:b w:val="0"/>
          <w:bCs/>
          <w:i/>
          <w:iCs/>
          <w:sz w:val="22"/>
          <w:szCs w:val="22"/>
        </w:rPr>
        <w:fldChar w:fldCharType="begin"/>
      </w:r>
      <w:r w:rsidRPr="00557347">
        <w:rPr>
          <w:rFonts w:asciiTheme="minorHAnsi" w:hAnsiTheme="minorHAnsi" w:cstheme="minorHAnsi"/>
          <w:b w:val="0"/>
          <w:bCs/>
          <w:i/>
          <w:iCs/>
          <w:sz w:val="22"/>
          <w:szCs w:val="22"/>
        </w:rPr>
        <w:instrText xml:space="preserve"> SEQ Figure \* ARABIC </w:instrText>
      </w:r>
      <w:r w:rsidRPr="00557347">
        <w:rPr>
          <w:rFonts w:asciiTheme="minorHAnsi" w:hAnsiTheme="minorHAnsi" w:cstheme="minorHAnsi"/>
          <w:b w:val="0"/>
          <w:bCs/>
          <w:i/>
          <w:iCs/>
          <w:sz w:val="22"/>
          <w:szCs w:val="22"/>
        </w:rPr>
        <w:fldChar w:fldCharType="separate"/>
      </w:r>
      <w:r w:rsidRPr="00557347">
        <w:rPr>
          <w:rFonts w:asciiTheme="minorHAnsi" w:hAnsiTheme="minorHAnsi" w:cstheme="minorHAnsi"/>
          <w:b w:val="0"/>
          <w:bCs/>
          <w:i/>
          <w:iCs/>
          <w:noProof/>
          <w:sz w:val="22"/>
          <w:szCs w:val="22"/>
        </w:rPr>
        <w:t>6</w:t>
      </w:r>
      <w:r w:rsidRPr="00557347">
        <w:rPr>
          <w:rFonts w:asciiTheme="minorHAnsi" w:hAnsiTheme="minorHAnsi" w:cstheme="minorHAnsi"/>
          <w:b w:val="0"/>
          <w:bCs/>
          <w:i/>
          <w:iCs/>
          <w:sz w:val="22"/>
          <w:szCs w:val="22"/>
        </w:rPr>
        <w:fldChar w:fldCharType="end"/>
      </w:r>
      <w:r w:rsidRPr="00557347">
        <w:rPr>
          <w:rFonts w:asciiTheme="minorHAnsi" w:hAnsiTheme="minorHAnsi" w:cstheme="minorHAnsi"/>
          <w:b w:val="0"/>
          <w:bCs/>
          <w:i/>
          <w:iCs/>
          <w:sz w:val="22"/>
          <w:szCs w:val="22"/>
          <w:lang w:val="sq"/>
        </w:rPr>
        <w:t xml:space="preserve">. </w:t>
      </w:r>
      <w:r w:rsidRPr="00557347">
        <w:rPr>
          <w:rFonts w:asciiTheme="minorHAnsi" w:hAnsiTheme="minorHAnsi" w:cstheme="minorHAnsi"/>
          <w:b w:val="0"/>
          <w:bCs/>
          <w:i/>
          <w:iCs/>
          <w:sz w:val="22"/>
          <w:szCs w:val="22"/>
        </w:rPr>
        <w:t>Common usage Use Case diagram for HRMIS</w:t>
      </w:r>
      <w:bookmarkEnd w:id="104"/>
    </w:p>
    <w:p w14:paraId="495B529D" w14:textId="77777777" w:rsidR="00557347" w:rsidRPr="00557347" w:rsidRDefault="00557347" w:rsidP="00557347">
      <w:pPr>
        <w:spacing w:line="360" w:lineRule="auto"/>
        <w:ind w:left="360"/>
        <w:jc w:val="both"/>
        <w:rPr>
          <w:rFonts w:asciiTheme="minorHAnsi" w:hAnsiTheme="minorHAnsi" w:cstheme="minorHAnsi"/>
          <w:b/>
          <w:lang w:val="en-GB"/>
        </w:rPr>
      </w:pPr>
    </w:p>
    <w:p w14:paraId="4F7D2494"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noProof/>
        </w:rPr>
        <w:drawing>
          <wp:inline distT="0" distB="0" distL="0" distR="0" wp14:anchorId="0BD95810" wp14:editId="2C141D94">
            <wp:extent cx="5735955" cy="2997200"/>
            <wp:effectExtent l="0" t="0" r="0" b="0"/>
            <wp:docPr id="1" name="Picture 1" descr="A picture containing diagram, line, plan, technica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 line, plan, technical drawing&#10;&#10;Description automatically generated"/>
                    <pic:cNvPicPr/>
                  </pic:nvPicPr>
                  <pic:blipFill>
                    <a:blip r:embed="rId19"/>
                    <a:stretch>
                      <a:fillRect/>
                    </a:stretch>
                  </pic:blipFill>
                  <pic:spPr>
                    <a:xfrm>
                      <a:off x="0" y="0"/>
                      <a:ext cx="5739275" cy="2998935"/>
                    </a:xfrm>
                    <a:prstGeom prst="rect">
                      <a:avLst/>
                    </a:prstGeom>
                  </pic:spPr>
                </pic:pic>
              </a:graphicData>
            </a:graphic>
          </wp:inline>
        </w:drawing>
      </w:r>
    </w:p>
    <w:p w14:paraId="0EF12FEA" w14:textId="77777777" w:rsidR="00557347" w:rsidRPr="00557347" w:rsidRDefault="00557347" w:rsidP="00557347">
      <w:pPr>
        <w:pStyle w:val="Caption"/>
        <w:jc w:val="center"/>
        <w:rPr>
          <w:rFonts w:asciiTheme="minorHAnsi" w:hAnsiTheme="minorHAnsi" w:cstheme="minorHAnsi"/>
          <w:b w:val="0"/>
          <w:bCs/>
          <w:i/>
          <w:iCs/>
          <w:sz w:val="22"/>
          <w:szCs w:val="22"/>
        </w:rPr>
      </w:pPr>
      <w:bookmarkStart w:id="105" w:name="_Toc131580043"/>
      <w:r w:rsidRPr="00557347">
        <w:rPr>
          <w:rFonts w:asciiTheme="minorHAnsi" w:hAnsiTheme="minorHAnsi" w:cstheme="minorHAnsi"/>
          <w:b w:val="0"/>
          <w:bCs/>
          <w:i/>
          <w:iCs/>
          <w:sz w:val="22"/>
          <w:szCs w:val="22"/>
        </w:rPr>
        <w:t xml:space="preserve">Figure </w:t>
      </w:r>
      <w:r w:rsidRPr="00557347">
        <w:rPr>
          <w:rFonts w:asciiTheme="minorHAnsi" w:hAnsiTheme="minorHAnsi" w:cstheme="minorHAnsi"/>
          <w:b w:val="0"/>
          <w:bCs/>
          <w:i/>
          <w:iCs/>
          <w:sz w:val="22"/>
          <w:szCs w:val="22"/>
        </w:rPr>
        <w:fldChar w:fldCharType="begin"/>
      </w:r>
      <w:r w:rsidRPr="00557347">
        <w:rPr>
          <w:rFonts w:asciiTheme="minorHAnsi" w:hAnsiTheme="minorHAnsi" w:cstheme="minorHAnsi"/>
          <w:b w:val="0"/>
          <w:bCs/>
          <w:i/>
          <w:iCs/>
          <w:sz w:val="22"/>
          <w:szCs w:val="22"/>
        </w:rPr>
        <w:instrText xml:space="preserve"> SEQ Figure \* ARABIC </w:instrText>
      </w:r>
      <w:r w:rsidRPr="00557347">
        <w:rPr>
          <w:rFonts w:asciiTheme="minorHAnsi" w:hAnsiTheme="minorHAnsi" w:cstheme="minorHAnsi"/>
          <w:b w:val="0"/>
          <w:bCs/>
          <w:i/>
          <w:iCs/>
          <w:sz w:val="22"/>
          <w:szCs w:val="22"/>
        </w:rPr>
        <w:fldChar w:fldCharType="separate"/>
      </w:r>
      <w:r w:rsidRPr="00557347">
        <w:rPr>
          <w:rFonts w:asciiTheme="minorHAnsi" w:hAnsiTheme="minorHAnsi" w:cstheme="minorHAnsi"/>
          <w:b w:val="0"/>
          <w:bCs/>
          <w:i/>
          <w:iCs/>
          <w:noProof/>
          <w:sz w:val="22"/>
          <w:szCs w:val="22"/>
        </w:rPr>
        <w:t>7</w:t>
      </w:r>
      <w:r w:rsidRPr="00557347">
        <w:rPr>
          <w:rFonts w:asciiTheme="minorHAnsi" w:hAnsiTheme="minorHAnsi" w:cstheme="minorHAnsi"/>
          <w:b w:val="0"/>
          <w:bCs/>
          <w:i/>
          <w:iCs/>
          <w:sz w:val="22"/>
          <w:szCs w:val="22"/>
        </w:rPr>
        <w:fldChar w:fldCharType="end"/>
      </w:r>
      <w:r w:rsidRPr="00557347">
        <w:rPr>
          <w:rFonts w:asciiTheme="minorHAnsi" w:hAnsiTheme="minorHAnsi" w:cstheme="minorHAnsi"/>
          <w:b w:val="0"/>
          <w:bCs/>
          <w:i/>
          <w:iCs/>
          <w:sz w:val="22"/>
          <w:szCs w:val="22"/>
          <w:lang w:val="sq"/>
        </w:rPr>
        <w:t xml:space="preserve">. </w:t>
      </w:r>
      <w:r w:rsidRPr="00557347">
        <w:rPr>
          <w:rFonts w:asciiTheme="minorHAnsi" w:hAnsiTheme="minorHAnsi" w:cstheme="minorHAnsi"/>
          <w:b w:val="0"/>
          <w:bCs/>
          <w:i/>
          <w:iCs/>
          <w:sz w:val="22"/>
          <w:szCs w:val="22"/>
        </w:rPr>
        <w:t>Authorisation/Authentication</w:t>
      </w:r>
      <w:bookmarkEnd w:id="105"/>
    </w:p>
    <w:p w14:paraId="55C7D7EF" w14:textId="77777777" w:rsidR="00557347" w:rsidRPr="00557347" w:rsidRDefault="00557347" w:rsidP="00557347">
      <w:pPr>
        <w:spacing w:line="360" w:lineRule="auto"/>
        <w:jc w:val="both"/>
        <w:rPr>
          <w:rFonts w:asciiTheme="minorHAnsi" w:hAnsiTheme="minorHAnsi" w:cstheme="minorHAnsi"/>
          <w:lang w:val="en-GB"/>
        </w:rPr>
      </w:pPr>
    </w:p>
    <w:p w14:paraId="6EB3C0F1"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lastRenderedPageBreak/>
        <w:t>In relation to the recruitment process, a newly recruited employee means entering or registering a new user in the system which can be done in two steps. When it is necessary to add a new user to the system, the HR must first create an employee account and in this way the HR creates/generates an ID for that user. In the second step, the admin creates a user associated with that User ID.</w:t>
      </w:r>
    </w:p>
    <w:p w14:paraId="00FDC495" w14:textId="77777777" w:rsidR="00557347" w:rsidRPr="00557347" w:rsidRDefault="00557347" w:rsidP="00557347">
      <w:pPr>
        <w:spacing w:line="360" w:lineRule="auto"/>
        <w:jc w:val="both"/>
        <w:rPr>
          <w:rFonts w:asciiTheme="minorHAnsi" w:hAnsiTheme="minorHAnsi" w:cstheme="minorHAnsi"/>
          <w:lang w:val="sq"/>
        </w:rPr>
      </w:pPr>
    </w:p>
    <w:p w14:paraId="226B3251" w14:textId="77777777" w:rsidR="00557347" w:rsidRPr="00557347" w:rsidRDefault="00557347" w:rsidP="00557347">
      <w:pPr>
        <w:spacing w:line="360" w:lineRule="auto"/>
        <w:jc w:val="center"/>
        <w:rPr>
          <w:rFonts w:asciiTheme="minorHAnsi" w:hAnsiTheme="minorHAnsi" w:cstheme="minorHAnsi"/>
          <w:lang w:val="en-GB"/>
        </w:rPr>
      </w:pPr>
      <w:r w:rsidRPr="00557347">
        <w:rPr>
          <w:rFonts w:asciiTheme="minorHAnsi" w:hAnsiTheme="minorHAnsi" w:cstheme="minorHAnsi"/>
          <w:noProof/>
        </w:rPr>
        <w:drawing>
          <wp:inline distT="0" distB="0" distL="0" distR="0" wp14:anchorId="1ABF8059" wp14:editId="3FAB980B">
            <wp:extent cx="3884083" cy="2243793"/>
            <wp:effectExtent l="0" t="0" r="2540" b="4445"/>
            <wp:docPr id="5" name="Picture 5" descr="A picture containing diagram, tex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 text, line, screenshot&#10;&#10;Description automatically generated"/>
                    <pic:cNvPicPr/>
                  </pic:nvPicPr>
                  <pic:blipFill>
                    <a:blip r:embed="rId20"/>
                    <a:stretch>
                      <a:fillRect/>
                    </a:stretch>
                  </pic:blipFill>
                  <pic:spPr>
                    <a:xfrm>
                      <a:off x="0" y="0"/>
                      <a:ext cx="3891199" cy="2247904"/>
                    </a:xfrm>
                    <a:prstGeom prst="rect">
                      <a:avLst/>
                    </a:prstGeom>
                  </pic:spPr>
                </pic:pic>
              </a:graphicData>
            </a:graphic>
          </wp:inline>
        </w:drawing>
      </w:r>
    </w:p>
    <w:p w14:paraId="05760B06" w14:textId="77777777" w:rsidR="00557347" w:rsidRPr="00557347" w:rsidRDefault="00557347" w:rsidP="00557347">
      <w:pPr>
        <w:pStyle w:val="Caption"/>
        <w:jc w:val="center"/>
        <w:rPr>
          <w:rFonts w:asciiTheme="minorHAnsi" w:hAnsiTheme="minorHAnsi" w:cstheme="minorHAnsi"/>
          <w:b w:val="0"/>
          <w:bCs/>
          <w:i/>
          <w:iCs/>
          <w:sz w:val="22"/>
          <w:szCs w:val="22"/>
        </w:rPr>
      </w:pPr>
      <w:bookmarkStart w:id="106" w:name="_Toc131580044"/>
      <w:r w:rsidRPr="00557347">
        <w:rPr>
          <w:rFonts w:asciiTheme="minorHAnsi" w:hAnsiTheme="minorHAnsi" w:cstheme="minorHAnsi"/>
          <w:b w:val="0"/>
          <w:bCs/>
          <w:i/>
          <w:iCs/>
          <w:sz w:val="22"/>
          <w:szCs w:val="22"/>
        </w:rPr>
        <w:t xml:space="preserve">Figure </w:t>
      </w:r>
      <w:r w:rsidRPr="00557347">
        <w:rPr>
          <w:rFonts w:asciiTheme="minorHAnsi" w:hAnsiTheme="minorHAnsi" w:cstheme="minorHAnsi"/>
          <w:b w:val="0"/>
          <w:bCs/>
          <w:i/>
          <w:iCs/>
          <w:sz w:val="22"/>
          <w:szCs w:val="22"/>
        </w:rPr>
        <w:fldChar w:fldCharType="begin"/>
      </w:r>
      <w:r w:rsidRPr="00557347">
        <w:rPr>
          <w:rFonts w:asciiTheme="minorHAnsi" w:hAnsiTheme="minorHAnsi" w:cstheme="minorHAnsi"/>
          <w:b w:val="0"/>
          <w:bCs/>
          <w:i/>
          <w:iCs/>
          <w:sz w:val="22"/>
          <w:szCs w:val="22"/>
        </w:rPr>
        <w:instrText xml:space="preserve"> SEQ Figure \* ARABIC </w:instrText>
      </w:r>
      <w:r w:rsidRPr="00557347">
        <w:rPr>
          <w:rFonts w:asciiTheme="minorHAnsi" w:hAnsiTheme="minorHAnsi" w:cstheme="minorHAnsi"/>
          <w:b w:val="0"/>
          <w:bCs/>
          <w:i/>
          <w:iCs/>
          <w:sz w:val="22"/>
          <w:szCs w:val="22"/>
        </w:rPr>
        <w:fldChar w:fldCharType="separate"/>
      </w:r>
      <w:r w:rsidRPr="00557347">
        <w:rPr>
          <w:rFonts w:asciiTheme="minorHAnsi" w:hAnsiTheme="minorHAnsi" w:cstheme="minorHAnsi"/>
          <w:b w:val="0"/>
          <w:bCs/>
          <w:i/>
          <w:iCs/>
          <w:noProof/>
          <w:sz w:val="22"/>
          <w:szCs w:val="22"/>
        </w:rPr>
        <w:t>8</w:t>
      </w:r>
      <w:r w:rsidRPr="00557347">
        <w:rPr>
          <w:rFonts w:asciiTheme="minorHAnsi" w:hAnsiTheme="minorHAnsi" w:cstheme="minorHAnsi"/>
          <w:b w:val="0"/>
          <w:bCs/>
          <w:i/>
          <w:iCs/>
          <w:sz w:val="22"/>
          <w:szCs w:val="22"/>
        </w:rPr>
        <w:fldChar w:fldCharType="end"/>
      </w:r>
      <w:r w:rsidRPr="00557347">
        <w:rPr>
          <w:rFonts w:asciiTheme="minorHAnsi" w:hAnsiTheme="minorHAnsi" w:cstheme="minorHAnsi"/>
          <w:b w:val="0"/>
          <w:bCs/>
          <w:i/>
          <w:iCs/>
          <w:sz w:val="22"/>
          <w:szCs w:val="22"/>
        </w:rPr>
        <w:t>. Manager’s Use Case diagram</w:t>
      </w:r>
      <w:bookmarkEnd w:id="106"/>
      <w:r w:rsidRPr="00557347">
        <w:rPr>
          <w:rFonts w:asciiTheme="minorHAnsi" w:hAnsiTheme="minorHAnsi" w:cstheme="minorHAnsi"/>
          <w:b w:val="0"/>
          <w:bCs/>
          <w:i/>
          <w:iCs/>
          <w:sz w:val="22"/>
          <w:szCs w:val="22"/>
        </w:rPr>
        <w:t xml:space="preserve"> </w:t>
      </w:r>
    </w:p>
    <w:p w14:paraId="1C9189A3" w14:textId="77777777" w:rsidR="00557347" w:rsidRPr="00557347" w:rsidRDefault="00557347" w:rsidP="00557347">
      <w:pPr>
        <w:rPr>
          <w:rFonts w:asciiTheme="minorHAnsi" w:hAnsiTheme="minorHAnsi" w:cstheme="minorHAnsi"/>
          <w:lang w:val="en-GB" w:eastAsia="en-GB"/>
        </w:rPr>
      </w:pPr>
    </w:p>
    <w:p w14:paraId="1659E0A3" w14:textId="77777777" w:rsidR="00557347" w:rsidRPr="00557347" w:rsidRDefault="00557347" w:rsidP="00557347">
      <w:pPr>
        <w:jc w:val="center"/>
        <w:rPr>
          <w:rFonts w:asciiTheme="minorHAnsi" w:hAnsiTheme="minorHAnsi" w:cstheme="minorHAnsi"/>
          <w:lang w:val="en-GB" w:eastAsia="en-GB"/>
        </w:rPr>
      </w:pPr>
      <w:r w:rsidRPr="00557347">
        <w:rPr>
          <w:rFonts w:asciiTheme="minorHAnsi" w:hAnsiTheme="minorHAnsi" w:cstheme="minorHAnsi"/>
          <w:noProof/>
        </w:rPr>
        <w:drawing>
          <wp:inline distT="0" distB="0" distL="0" distR="0" wp14:anchorId="34F4C34D" wp14:editId="2CF52AA1">
            <wp:extent cx="3962326" cy="2714625"/>
            <wp:effectExtent l="0" t="0" r="635" b="0"/>
            <wp:docPr id="6" name="Picture 6"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creenshot, diagram, lin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8435" cy="2725662"/>
                    </a:xfrm>
                    <a:prstGeom prst="rect">
                      <a:avLst/>
                    </a:prstGeom>
                    <a:noFill/>
                    <a:ln>
                      <a:noFill/>
                    </a:ln>
                  </pic:spPr>
                </pic:pic>
              </a:graphicData>
            </a:graphic>
          </wp:inline>
        </w:drawing>
      </w:r>
    </w:p>
    <w:p w14:paraId="110B81B5" w14:textId="77777777" w:rsidR="00557347" w:rsidRPr="00557347" w:rsidRDefault="00557347" w:rsidP="00557347">
      <w:pPr>
        <w:pStyle w:val="Caption"/>
        <w:jc w:val="center"/>
        <w:rPr>
          <w:rFonts w:asciiTheme="minorHAnsi" w:hAnsiTheme="minorHAnsi" w:cstheme="minorHAnsi"/>
          <w:b w:val="0"/>
          <w:bCs/>
          <w:i/>
          <w:iCs/>
          <w:sz w:val="22"/>
          <w:szCs w:val="22"/>
        </w:rPr>
      </w:pPr>
      <w:bookmarkStart w:id="107" w:name="_Toc131580045"/>
      <w:r w:rsidRPr="00557347">
        <w:rPr>
          <w:rFonts w:asciiTheme="minorHAnsi" w:hAnsiTheme="minorHAnsi" w:cstheme="minorHAnsi"/>
          <w:b w:val="0"/>
          <w:bCs/>
          <w:i/>
          <w:iCs/>
          <w:sz w:val="22"/>
          <w:szCs w:val="22"/>
        </w:rPr>
        <w:t xml:space="preserve">Figure </w:t>
      </w:r>
      <w:r w:rsidRPr="00557347">
        <w:rPr>
          <w:rFonts w:asciiTheme="minorHAnsi" w:hAnsiTheme="minorHAnsi" w:cstheme="minorHAnsi"/>
          <w:b w:val="0"/>
          <w:bCs/>
          <w:i/>
          <w:iCs/>
          <w:sz w:val="22"/>
          <w:szCs w:val="22"/>
        </w:rPr>
        <w:fldChar w:fldCharType="begin"/>
      </w:r>
      <w:r w:rsidRPr="00557347">
        <w:rPr>
          <w:rFonts w:asciiTheme="minorHAnsi" w:hAnsiTheme="minorHAnsi" w:cstheme="minorHAnsi"/>
          <w:b w:val="0"/>
          <w:bCs/>
          <w:i/>
          <w:iCs/>
          <w:sz w:val="22"/>
          <w:szCs w:val="22"/>
        </w:rPr>
        <w:instrText xml:space="preserve"> SEQ Figure \* ARABIC </w:instrText>
      </w:r>
      <w:r w:rsidRPr="00557347">
        <w:rPr>
          <w:rFonts w:asciiTheme="minorHAnsi" w:hAnsiTheme="minorHAnsi" w:cstheme="minorHAnsi"/>
          <w:b w:val="0"/>
          <w:bCs/>
          <w:i/>
          <w:iCs/>
          <w:sz w:val="22"/>
          <w:szCs w:val="22"/>
        </w:rPr>
        <w:fldChar w:fldCharType="separate"/>
      </w:r>
      <w:r w:rsidRPr="00557347">
        <w:rPr>
          <w:rFonts w:asciiTheme="minorHAnsi" w:hAnsiTheme="minorHAnsi" w:cstheme="minorHAnsi"/>
          <w:b w:val="0"/>
          <w:bCs/>
          <w:i/>
          <w:iCs/>
          <w:noProof/>
          <w:sz w:val="22"/>
          <w:szCs w:val="22"/>
        </w:rPr>
        <w:t>9</w:t>
      </w:r>
      <w:r w:rsidRPr="00557347">
        <w:rPr>
          <w:rFonts w:asciiTheme="minorHAnsi" w:hAnsiTheme="minorHAnsi" w:cstheme="minorHAnsi"/>
          <w:b w:val="0"/>
          <w:bCs/>
          <w:i/>
          <w:iCs/>
          <w:sz w:val="22"/>
          <w:szCs w:val="22"/>
        </w:rPr>
        <w:fldChar w:fldCharType="end"/>
      </w:r>
      <w:r w:rsidRPr="00557347">
        <w:rPr>
          <w:rFonts w:asciiTheme="minorHAnsi" w:hAnsiTheme="minorHAnsi" w:cstheme="minorHAnsi"/>
          <w:b w:val="0"/>
          <w:bCs/>
          <w:i/>
          <w:iCs/>
          <w:sz w:val="22"/>
          <w:szCs w:val="22"/>
        </w:rPr>
        <w:t>. HR official’s Use Case diagram</w:t>
      </w:r>
      <w:bookmarkEnd w:id="107"/>
    </w:p>
    <w:p w14:paraId="017BA63B" w14:textId="77777777" w:rsidR="00557347" w:rsidRPr="00557347" w:rsidRDefault="00557347" w:rsidP="00557347">
      <w:pPr>
        <w:jc w:val="center"/>
        <w:rPr>
          <w:rFonts w:asciiTheme="minorHAnsi" w:hAnsiTheme="minorHAnsi" w:cstheme="minorHAnsi"/>
          <w:lang w:val="en-GB" w:eastAsia="en-GB"/>
        </w:rPr>
      </w:pPr>
    </w:p>
    <w:p w14:paraId="7FA4DA5E" w14:textId="77777777" w:rsidR="00557347" w:rsidRPr="00557347" w:rsidRDefault="00557347" w:rsidP="00557347">
      <w:pPr>
        <w:spacing w:line="360" w:lineRule="auto"/>
        <w:jc w:val="center"/>
        <w:rPr>
          <w:rFonts w:asciiTheme="minorHAnsi" w:hAnsiTheme="minorHAnsi" w:cstheme="minorHAnsi"/>
          <w:lang w:val="en-GB"/>
        </w:rPr>
      </w:pPr>
      <w:r w:rsidRPr="00557347">
        <w:rPr>
          <w:rFonts w:asciiTheme="minorHAnsi" w:hAnsiTheme="minorHAnsi" w:cstheme="minorHAnsi"/>
          <w:noProof/>
        </w:rPr>
        <w:lastRenderedPageBreak/>
        <w:drawing>
          <wp:inline distT="0" distB="0" distL="0" distR="0" wp14:anchorId="54712B2B" wp14:editId="1491F1CE">
            <wp:extent cx="4321810" cy="2893325"/>
            <wp:effectExtent l="0" t="0" r="2540" b="2540"/>
            <wp:docPr id="1406920936" name="Picture 1406920936"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20936" name="Picture 1406920936" descr="A picture containing text, screenshot, diagram, lin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7839" cy="2904056"/>
                    </a:xfrm>
                    <a:prstGeom prst="rect">
                      <a:avLst/>
                    </a:prstGeom>
                    <a:noFill/>
                    <a:ln>
                      <a:noFill/>
                    </a:ln>
                  </pic:spPr>
                </pic:pic>
              </a:graphicData>
            </a:graphic>
          </wp:inline>
        </w:drawing>
      </w:r>
    </w:p>
    <w:p w14:paraId="725A41CB" w14:textId="77777777" w:rsidR="00557347" w:rsidRPr="00557347" w:rsidRDefault="00557347" w:rsidP="00557347">
      <w:pPr>
        <w:pStyle w:val="Caption"/>
        <w:jc w:val="center"/>
        <w:rPr>
          <w:rFonts w:asciiTheme="minorHAnsi" w:hAnsiTheme="minorHAnsi" w:cstheme="minorHAnsi"/>
          <w:b w:val="0"/>
          <w:bCs/>
          <w:i/>
          <w:iCs/>
          <w:sz w:val="22"/>
          <w:szCs w:val="22"/>
        </w:rPr>
      </w:pPr>
      <w:bookmarkStart w:id="108" w:name="_Toc131580046"/>
      <w:r w:rsidRPr="00557347">
        <w:rPr>
          <w:rFonts w:asciiTheme="minorHAnsi" w:hAnsiTheme="minorHAnsi" w:cstheme="minorHAnsi"/>
          <w:b w:val="0"/>
          <w:bCs/>
          <w:i/>
          <w:iCs/>
          <w:sz w:val="22"/>
          <w:szCs w:val="22"/>
        </w:rPr>
        <w:t xml:space="preserve">Figure </w:t>
      </w:r>
      <w:r w:rsidRPr="00557347">
        <w:rPr>
          <w:rFonts w:asciiTheme="minorHAnsi" w:hAnsiTheme="minorHAnsi" w:cstheme="minorHAnsi"/>
          <w:b w:val="0"/>
          <w:bCs/>
          <w:i/>
          <w:iCs/>
          <w:sz w:val="22"/>
          <w:szCs w:val="22"/>
        </w:rPr>
        <w:fldChar w:fldCharType="begin"/>
      </w:r>
      <w:r w:rsidRPr="00557347">
        <w:rPr>
          <w:rFonts w:asciiTheme="minorHAnsi" w:hAnsiTheme="minorHAnsi" w:cstheme="minorHAnsi"/>
          <w:b w:val="0"/>
          <w:bCs/>
          <w:i/>
          <w:iCs/>
          <w:sz w:val="22"/>
          <w:szCs w:val="22"/>
        </w:rPr>
        <w:instrText xml:space="preserve"> SEQ Figure \* ARABIC </w:instrText>
      </w:r>
      <w:r w:rsidRPr="00557347">
        <w:rPr>
          <w:rFonts w:asciiTheme="minorHAnsi" w:hAnsiTheme="minorHAnsi" w:cstheme="minorHAnsi"/>
          <w:b w:val="0"/>
          <w:bCs/>
          <w:i/>
          <w:iCs/>
          <w:sz w:val="22"/>
          <w:szCs w:val="22"/>
        </w:rPr>
        <w:fldChar w:fldCharType="separate"/>
      </w:r>
      <w:r w:rsidRPr="00557347">
        <w:rPr>
          <w:rFonts w:asciiTheme="minorHAnsi" w:hAnsiTheme="minorHAnsi" w:cstheme="minorHAnsi"/>
          <w:b w:val="0"/>
          <w:bCs/>
          <w:i/>
          <w:iCs/>
          <w:noProof/>
          <w:sz w:val="22"/>
          <w:szCs w:val="22"/>
        </w:rPr>
        <w:t>10</w:t>
      </w:r>
      <w:r w:rsidRPr="00557347">
        <w:rPr>
          <w:rFonts w:asciiTheme="minorHAnsi" w:hAnsiTheme="minorHAnsi" w:cstheme="minorHAnsi"/>
          <w:b w:val="0"/>
          <w:bCs/>
          <w:i/>
          <w:iCs/>
          <w:sz w:val="22"/>
          <w:szCs w:val="22"/>
        </w:rPr>
        <w:fldChar w:fldCharType="end"/>
      </w:r>
      <w:r w:rsidRPr="00557347">
        <w:rPr>
          <w:rFonts w:asciiTheme="minorHAnsi" w:hAnsiTheme="minorHAnsi" w:cstheme="minorHAnsi"/>
          <w:b w:val="0"/>
          <w:bCs/>
          <w:i/>
          <w:iCs/>
          <w:sz w:val="22"/>
          <w:szCs w:val="22"/>
        </w:rPr>
        <w:t xml:space="preserve"> Administrator’s Use Case diagram</w:t>
      </w:r>
      <w:bookmarkEnd w:id="108"/>
    </w:p>
    <w:p w14:paraId="0B9AFD43" w14:textId="77777777" w:rsidR="00557347" w:rsidRPr="00557347" w:rsidRDefault="00557347" w:rsidP="00557347">
      <w:pPr>
        <w:spacing w:line="360" w:lineRule="auto"/>
        <w:jc w:val="both"/>
        <w:rPr>
          <w:rFonts w:asciiTheme="minorHAnsi" w:hAnsiTheme="minorHAnsi" w:cstheme="minorHAnsi"/>
          <w:lang w:val="en-GB"/>
        </w:rPr>
      </w:pPr>
    </w:p>
    <w:p w14:paraId="53F2B833" w14:textId="77777777" w:rsidR="00557347" w:rsidRPr="00557347" w:rsidRDefault="00557347" w:rsidP="00557347">
      <w:pPr>
        <w:spacing w:line="360" w:lineRule="auto"/>
        <w:jc w:val="both"/>
        <w:rPr>
          <w:rFonts w:asciiTheme="minorHAnsi" w:hAnsiTheme="minorHAnsi" w:cstheme="minorHAnsi"/>
          <w:lang w:val="en-GB"/>
        </w:rPr>
      </w:pPr>
    </w:p>
    <w:p w14:paraId="21915399" w14:textId="77777777" w:rsidR="00557347" w:rsidRPr="00557347" w:rsidRDefault="00557347" w:rsidP="00557347">
      <w:pPr>
        <w:pStyle w:val="ListParagraph"/>
        <w:numPr>
          <w:ilvl w:val="1"/>
          <w:numId w:val="44"/>
        </w:numPr>
        <w:spacing w:after="160" w:line="259" w:lineRule="auto"/>
        <w:rPr>
          <w:rFonts w:asciiTheme="minorHAnsi" w:hAnsiTheme="minorHAnsi" w:cstheme="minorHAnsi"/>
          <w:b/>
          <w:i/>
          <w:snapToGrid w:val="0"/>
          <w:sz w:val="22"/>
          <w:szCs w:val="22"/>
        </w:rPr>
      </w:pPr>
      <w:r w:rsidRPr="00557347">
        <w:rPr>
          <w:rFonts w:asciiTheme="minorHAnsi" w:hAnsiTheme="minorHAnsi" w:cstheme="minorHAnsi"/>
          <w:sz w:val="22"/>
          <w:szCs w:val="22"/>
        </w:rPr>
        <w:t xml:space="preserve"> </w:t>
      </w:r>
      <w:r w:rsidRPr="00557347">
        <w:rPr>
          <w:rFonts w:asciiTheme="minorHAnsi" w:hAnsiTheme="minorHAnsi" w:cstheme="minorHAnsi"/>
          <w:b/>
          <w:i/>
          <w:snapToGrid w:val="0"/>
          <w:sz w:val="22"/>
          <w:szCs w:val="22"/>
        </w:rPr>
        <w:t>Description of HR software system</w:t>
      </w:r>
    </w:p>
    <w:p w14:paraId="5F40CA9B"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 xml:space="preserve">Each employee is added to the system by entering the personal information of an employee from HR. In the created state or status, the HRMIS assigns an ID to the newly added employee. Once added by HR, each employee has the right to enter the system through role or </w:t>
      </w:r>
      <w:r w:rsidRPr="00557347">
        <w:rPr>
          <w:rFonts w:asciiTheme="minorHAnsi" w:hAnsiTheme="minorHAnsi" w:cstheme="minorHAnsi"/>
          <w:b/>
          <w:bCs/>
          <w:lang w:val="en-GB"/>
        </w:rPr>
        <w:t>admin</w:t>
      </w:r>
      <w:r w:rsidRPr="00557347">
        <w:rPr>
          <w:rFonts w:asciiTheme="minorHAnsi" w:hAnsiTheme="minorHAnsi" w:cstheme="minorHAnsi"/>
          <w:lang w:val="en-GB"/>
        </w:rPr>
        <w:t xml:space="preserve"> approval. In this state, the administrator defines the role of the user </w:t>
      </w:r>
      <w:proofErr w:type="gramStart"/>
      <w:r w:rsidRPr="00557347">
        <w:rPr>
          <w:rFonts w:asciiTheme="minorHAnsi" w:hAnsiTheme="minorHAnsi" w:cstheme="minorHAnsi"/>
          <w:lang w:val="en-GB"/>
        </w:rPr>
        <w:t>type</w:t>
      </w:r>
      <w:proofErr w:type="gramEnd"/>
      <w:r w:rsidRPr="00557347">
        <w:rPr>
          <w:rFonts w:asciiTheme="minorHAnsi" w:hAnsiTheme="minorHAnsi" w:cstheme="minorHAnsi"/>
          <w:lang w:val="en-GB"/>
        </w:rPr>
        <w:t xml:space="preserve"> and this user is given a one-time password (OTP). After the user logs in for the first time, they are prompted to change their password, which applies the institution's password complexity policy.</w:t>
      </w:r>
    </w:p>
    <w:p w14:paraId="53A974B9"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 xml:space="preserve">In the login state of the system, every user sees the same interface that requires a user with a password. After logging into the system, each user sees the same interface with different </w:t>
      </w:r>
      <w:r w:rsidRPr="00557347">
        <w:rPr>
          <w:rFonts w:asciiTheme="minorHAnsi" w:hAnsiTheme="minorHAnsi" w:cstheme="minorHAnsi"/>
          <w:b/>
          <w:bCs/>
          <w:lang w:val="en-GB"/>
        </w:rPr>
        <w:t>tabs</w:t>
      </w:r>
      <w:r w:rsidRPr="00557347">
        <w:rPr>
          <w:rFonts w:asciiTheme="minorHAnsi" w:hAnsiTheme="minorHAnsi" w:cstheme="minorHAnsi"/>
          <w:lang w:val="en-GB"/>
        </w:rPr>
        <w:t xml:space="preserve"> related to their role type / s (manager, HR, admin, employee). At this stage:</w:t>
      </w:r>
    </w:p>
    <w:p w14:paraId="26EFC3F0" w14:textId="77777777" w:rsidR="00557347" w:rsidRPr="00557347" w:rsidRDefault="00557347" w:rsidP="00557347">
      <w:pPr>
        <w:widowControl/>
        <w:numPr>
          <w:ilvl w:val="2"/>
          <w:numId w:val="28"/>
        </w:numPr>
        <w:autoSpaceDE/>
        <w:autoSpaceDN/>
        <w:spacing w:before="120" w:line="360" w:lineRule="auto"/>
        <w:jc w:val="both"/>
        <w:rPr>
          <w:rFonts w:asciiTheme="minorHAnsi" w:hAnsiTheme="minorHAnsi" w:cstheme="minorHAnsi"/>
          <w:u w:val="single"/>
          <w:lang w:val="en-GB"/>
        </w:rPr>
      </w:pPr>
      <w:r w:rsidRPr="00557347">
        <w:rPr>
          <w:rFonts w:asciiTheme="minorHAnsi" w:hAnsiTheme="minorHAnsi" w:cstheme="minorHAnsi"/>
          <w:u w:val="single"/>
          <w:lang w:val="en-GB"/>
        </w:rPr>
        <w:t>Manager may:</w:t>
      </w:r>
    </w:p>
    <w:p w14:paraId="573C82C9" w14:textId="77777777" w:rsidR="00557347" w:rsidRPr="00557347" w:rsidRDefault="00557347" w:rsidP="00557347">
      <w:pPr>
        <w:widowControl/>
        <w:numPr>
          <w:ilvl w:val="0"/>
          <w:numId w:val="34"/>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Search the employees who are under his/her responsibility or search all the users he/she wants, that is, a manager can search the database </w:t>
      </w:r>
      <w:proofErr w:type="gramStart"/>
      <w:r w:rsidRPr="00557347">
        <w:rPr>
          <w:rFonts w:asciiTheme="minorHAnsi" w:hAnsiTheme="minorHAnsi" w:cstheme="minorHAnsi"/>
          <w:lang w:val="en-GB"/>
        </w:rPr>
        <w:t>rows;</w:t>
      </w:r>
      <w:proofErr w:type="gramEnd"/>
    </w:p>
    <w:p w14:paraId="4772467D" w14:textId="77777777" w:rsidR="00557347" w:rsidRPr="00557347" w:rsidRDefault="00557347" w:rsidP="00557347">
      <w:pPr>
        <w:widowControl/>
        <w:numPr>
          <w:ilvl w:val="0"/>
          <w:numId w:val="34"/>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Edit the data of employees who are under his </w:t>
      </w:r>
      <w:proofErr w:type="gramStart"/>
      <w:r w:rsidRPr="00557347">
        <w:rPr>
          <w:rFonts w:asciiTheme="minorHAnsi" w:hAnsiTheme="minorHAnsi" w:cstheme="minorHAnsi"/>
          <w:lang w:val="en-GB"/>
        </w:rPr>
        <w:t>responsibility;</w:t>
      </w:r>
      <w:proofErr w:type="gramEnd"/>
    </w:p>
    <w:p w14:paraId="060711B7" w14:textId="77777777" w:rsidR="00557347" w:rsidRPr="00557347" w:rsidRDefault="00557347" w:rsidP="00557347">
      <w:pPr>
        <w:widowControl/>
        <w:numPr>
          <w:ilvl w:val="0"/>
          <w:numId w:val="34"/>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lastRenderedPageBreak/>
        <w:t xml:space="preserve">Obtain information report in relation to the employees s/he wants to learn </w:t>
      </w:r>
      <w:proofErr w:type="gramStart"/>
      <w:r w:rsidRPr="00557347">
        <w:rPr>
          <w:rFonts w:asciiTheme="minorHAnsi" w:hAnsiTheme="minorHAnsi" w:cstheme="minorHAnsi"/>
          <w:lang w:val="en-GB"/>
        </w:rPr>
        <w:t>about;</w:t>
      </w:r>
      <w:proofErr w:type="gramEnd"/>
      <w:r w:rsidRPr="00557347">
        <w:rPr>
          <w:rFonts w:asciiTheme="minorHAnsi" w:hAnsiTheme="minorHAnsi" w:cstheme="minorHAnsi"/>
          <w:lang w:val="en-GB"/>
        </w:rPr>
        <w:t xml:space="preserve"> e.g., a manager may search the data base columns; </w:t>
      </w:r>
    </w:p>
    <w:p w14:paraId="583F46F6" w14:textId="77777777" w:rsidR="00557347" w:rsidRPr="00557347" w:rsidRDefault="00557347" w:rsidP="00557347">
      <w:pPr>
        <w:widowControl/>
        <w:numPr>
          <w:ilvl w:val="2"/>
          <w:numId w:val="28"/>
        </w:numPr>
        <w:autoSpaceDE/>
        <w:autoSpaceDN/>
        <w:spacing w:before="120" w:line="360" w:lineRule="auto"/>
        <w:jc w:val="both"/>
        <w:rPr>
          <w:rFonts w:asciiTheme="minorHAnsi" w:hAnsiTheme="minorHAnsi" w:cstheme="minorHAnsi"/>
          <w:u w:val="single"/>
          <w:lang w:val="en-GB"/>
        </w:rPr>
      </w:pPr>
      <w:r w:rsidRPr="00557347">
        <w:rPr>
          <w:rFonts w:asciiTheme="minorHAnsi" w:hAnsiTheme="minorHAnsi" w:cstheme="minorHAnsi"/>
          <w:u w:val="single"/>
          <w:lang w:val="en-GB"/>
        </w:rPr>
        <w:t>Employee may:</w:t>
      </w:r>
    </w:p>
    <w:p w14:paraId="0E922F06" w14:textId="77777777" w:rsidR="00557347" w:rsidRPr="00557347" w:rsidRDefault="00557347" w:rsidP="00557347">
      <w:pPr>
        <w:widowControl/>
        <w:numPr>
          <w:ilvl w:val="0"/>
          <w:numId w:val="34"/>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Edit his/her personal data (unless otherwise is specified in the internal regulations</w:t>
      </w:r>
      <w:proofErr w:type="gramStart"/>
      <w:r w:rsidRPr="00557347">
        <w:rPr>
          <w:rFonts w:asciiTheme="minorHAnsi" w:hAnsiTheme="minorHAnsi" w:cstheme="minorHAnsi"/>
          <w:lang w:val="en-GB"/>
        </w:rPr>
        <w:t>);</w:t>
      </w:r>
      <w:proofErr w:type="gramEnd"/>
      <w:r w:rsidRPr="00557347">
        <w:rPr>
          <w:rFonts w:asciiTheme="minorHAnsi" w:hAnsiTheme="minorHAnsi" w:cstheme="minorHAnsi"/>
          <w:lang w:val="en-GB"/>
        </w:rPr>
        <w:t xml:space="preserve"> </w:t>
      </w:r>
    </w:p>
    <w:p w14:paraId="1922C2FD" w14:textId="77777777" w:rsidR="00557347" w:rsidRPr="00557347" w:rsidRDefault="00557347" w:rsidP="00557347">
      <w:pPr>
        <w:widowControl/>
        <w:numPr>
          <w:ilvl w:val="0"/>
          <w:numId w:val="34"/>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View their data in an editable form (unless otherwise specified in the internal regulations</w:t>
      </w:r>
      <w:proofErr w:type="gramStart"/>
      <w:r w:rsidRPr="00557347">
        <w:rPr>
          <w:rFonts w:asciiTheme="minorHAnsi" w:hAnsiTheme="minorHAnsi" w:cstheme="minorHAnsi"/>
          <w:lang w:val="en-GB"/>
        </w:rPr>
        <w:t>);</w:t>
      </w:r>
      <w:proofErr w:type="gramEnd"/>
    </w:p>
    <w:p w14:paraId="659F1429" w14:textId="77777777" w:rsidR="00557347" w:rsidRPr="00557347" w:rsidRDefault="00557347" w:rsidP="00557347">
      <w:pPr>
        <w:widowControl/>
        <w:numPr>
          <w:ilvl w:val="0"/>
          <w:numId w:val="34"/>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Upload personal photos on their profile (unless otherwise specified in the internal regulations).</w:t>
      </w:r>
    </w:p>
    <w:p w14:paraId="22D56833" w14:textId="77777777" w:rsidR="00557347" w:rsidRPr="00557347" w:rsidRDefault="00557347" w:rsidP="00557347">
      <w:pPr>
        <w:widowControl/>
        <w:numPr>
          <w:ilvl w:val="2"/>
          <w:numId w:val="28"/>
        </w:numPr>
        <w:autoSpaceDE/>
        <w:autoSpaceDN/>
        <w:spacing w:before="120" w:line="360" w:lineRule="auto"/>
        <w:jc w:val="both"/>
        <w:rPr>
          <w:rFonts w:asciiTheme="minorHAnsi" w:hAnsiTheme="minorHAnsi" w:cstheme="minorHAnsi"/>
          <w:u w:val="single"/>
          <w:lang w:val="en-GB"/>
        </w:rPr>
      </w:pPr>
      <w:r w:rsidRPr="00557347">
        <w:rPr>
          <w:rFonts w:asciiTheme="minorHAnsi" w:hAnsiTheme="minorHAnsi" w:cstheme="minorHAnsi"/>
          <w:u w:val="single"/>
          <w:lang w:val="en-GB"/>
        </w:rPr>
        <w:t>The HR Official may:</w:t>
      </w:r>
    </w:p>
    <w:p w14:paraId="700B374E" w14:textId="77777777" w:rsidR="00557347" w:rsidRPr="00557347" w:rsidRDefault="00557347" w:rsidP="00557347">
      <w:pPr>
        <w:widowControl/>
        <w:numPr>
          <w:ilvl w:val="0"/>
          <w:numId w:val="34"/>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Search the employees who are under his/her </w:t>
      </w:r>
      <w:proofErr w:type="gramStart"/>
      <w:r w:rsidRPr="00557347">
        <w:rPr>
          <w:rFonts w:asciiTheme="minorHAnsi" w:hAnsiTheme="minorHAnsi" w:cstheme="minorHAnsi"/>
          <w:lang w:val="en-GB"/>
        </w:rPr>
        <w:t>responsibility;</w:t>
      </w:r>
      <w:proofErr w:type="gramEnd"/>
    </w:p>
    <w:p w14:paraId="79558FD0" w14:textId="77777777" w:rsidR="00557347" w:rsidRPr="00557347" w:rsidRDefault="00557347" w:rsidP="00557347">
      <w:pPr>
        <w:widowControl/>
        <w:numPr>
          <w:ilvl w:val="0"/>
          <w:numId w:val="34"/>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Get a report for an employee, or </w:t>
      </w:r>
      <w:proofErr w:type="gramStart"/>
      <w:r w:rsidRPr="00557347">
        <w:rPr>
          <w:rFonts w:asciiTheme="minorHAnsi" w:hAnsiTheme="minorHAnsi" w:cstheme="minorHAnsi"/>
          <w:lang w:val="en-GB"/>
        </w:rPr>
        <w:t>employees;</w:t>
      </w:r>
      <w:proofErr w:type="gramEnd"/>
      <w:r w:rsidRPr="00557347">
        <w:rPr>
          <w:rFonts w:asciiTheme="minorHAnsi" w:hAnsiTheme="minorHAnsi" w:cstheme="minorHAnsi"/>
          <w:lang w:val="en-GB"/>
        </w:rPr>
        <w:t xml:space="preserve"> </w:t>
      </w:r>
    </w:p>
    <w:p w14:paraId="627B0EBA" w14:textId="77777777" w:rsidR="00557347" w:rsidRPr="00557347" w:rsidRDefault="00557347" w:rsidP="00557347">
      <w:pPr>
        <w:widowControl/>
        <w:numPr>
          <w:ilvl w:val="0"/>
          <w:numId w:val="34"/>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Adds the employee by entering some personal data specific to that </w:t>
      </w:r>
      <w:proofErr w:type="gramStart"/>
      <w:r w:rsidRPr="00557347">
        <w:rPr>
          <w:rFonts w:asciiTheme="minorHAnsi" w:hAnsiTheme="minorHAnsi" w:cstheme="minorHAnsi"/>
          <w:lang w:val="en-GB"/>
        </w:rPr>
        <w:t>employee;</w:t>
      </w:r>
      <w:proofErr w:type="gramEnd"/>
    </w:p>
    <w:p w14:paraId="25F0F2A1" w14:textId="77777777" w:rsidR="00557347" w:rsidRPr="00557347" w:rsidRDefault="00557347" w:rsidP="00557347">
      <w:pPr>
        <w:widowControl/>
        <w:numPr>
          <w:ilvl w:val="0"/>
          <w:numId w:val="34"/>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Edit the employee </w:t>
      </w:r>
      <w:proofErr w:type="gramStart"/>
      <w:r w:rsidRPr="00557347">
        <w:rPr>
          <w:rFonts w:asciiTheme="minorHAnsi" w:hAnsiTheme="minorHAnsi" w:cstheme="minorHAnsi"/>
          <w:lang w:val="en-GB"/>
        </w:rPr>
        <w:t>data;</w:t>
      </w:r>
      <w:proofErr w:type="gramEnd"/>
    </w:p>
    <w:p w14:paraId="2798C409" w14:textId="77777777" w:rsidR="00557347" w:rsidRPr="00557347" w:rsidRDefault="00557347" w:rsidP="00557347">
      <w:pPr>
        <w:widowControl/>
        <w:numPr>
          <w:ilvl w:val="0"/>
          <w:numId w:val="34"/>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Add and/or edit vacations (days off) for each </w:t>
      </w:r>
      <w:proofErr w:type="gramStart"/>
      <w:r w:rsidRPr="00557347">
        <w:rPr>
          <w:rFonts w:asciiTheme="minorHAnsi" w:hAnsiTheme="minorHAnsi" w:cstheme="minorHAnsi"/>
          <w:lang w:val="en-GB"/>
        </w:rPr>
        <w:t>employee;</w:t>
      </w:r>
      <w:proofErr w:type="gramEnd"/>
    </w:p>
    <w:p w14:paraId="2AA553EE" w14:textId="77777777" w:rsidR="00557347" w:rsidRPr="00557347" w:rsidRDefault="00557347" w:rsidP="00557347">
      <w:pPr>
        <w:widowControl/>
        <w:numPr>
          <w:ilvl w:val="0"/>
          <w:numId w:val="34"/>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Add/update/remove supporting </w:t>
      </w:r>
      <w:proofErr w:type="gramStart"/>
      <w:r w:rsidRPr="00557347">
        <w:rPr>
          <w:rFonts w:asciiTheme="minorHAnsi" w:hAnsiTheme="minorHAnsi" w:cstheme="minorHAnsi"/>
          <w:lang w:val="en-GB"/>
        </w:rPr>
        <w:t>documents;</w:t>
      </w:r>
      <w:proofErr w:type="gramEnd"/>
    </w:p>
    <w:p w14:paraId="23918FF4" w14:textId="77777777" w:rsidR="00557347" w:rsidRPr="00557347" w:rsidRDefault="00557347" w:rsidP="00557347">
      <w:pPr>
        <w:widowControl/>
        <w:numPr>
          <w:ilvl w:val="0"/>
          <w:numId w:val="34"/>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Maintain/update national holidays each year.</w:t>
      </w:r>
    </w:p>
    <w:p w14:paraId="224C49DA" w14:textId="77777777" w:rsidR="00557347" w:rsidRPr="00557347" w:rsidRDefault="00557347" w:rsidP="00557347">
      <w:pPr>
        <w:widowControl/>
        <w:numPr>
          <w:ilvl w:val="2"/>
          <w:numId w:val="28"/>
        </w:numPr>
        <w:autoSpaceDE/>
        <w:autoSpaceDN/>
        <w:spacing w:before="120" w:line="360" w:lineRule="auto"/>
        <w:jc w:val="both"/>
        <w:rPr>
          <w:rFonts w:asciiTheme="minorHAnsi" w:hAnsiTheme="minorHAnsi" w:cstheme="minorHAnsi"/>
          <w:u w:val="single"/>
          <w:lang w:val="en-GB"/>
        </w:rPr>
      </w:pPr>
      <w:r w:rsidRPr="00557347">
        <w:rPr>
          <w:rFonts w:asciiTheme="minorHAnsi" w:hAnsiTheme="minorHAnsi" w:cstheme="minorHAnsi"/>
          <w:u w:val="single"/>
          <w:lang w:val="en-GB"/>
        </w:rPr>
        <w:t>Admin may:</w:t>
      </w:r>
    </w:p>
    <w:p w14:paraId="63B9EB3D" w14:textId="77777777" w:rsidR="00557347" w:rsidRPr="00557347" w:rsidRDefault="00557347" w:rsidP="00557347">
      <w:pPr>
        <w:widowControl/>
        <w:numPr>
          <w:ilvl w:val="0"/>
          <w:numId w:val="34"/>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Edit the data of each user (administrator, HR Officer, employee</w:t>
      </w:r>
      <w:proofErr w:type="gramStart"/>
      <w:r w:rsidRPr="00557347">
        <w:rPr>
          <w:rFonts w:asciiTheme="minorHAnsi" w:hAnsiTheme="minorHAnsi" w:cstheme="minorHAnsi"/>
          <w:lang w:val="en-GB"/>
        </w:rPr>
        <w:t>);</w:t>
      </w:r>
      <w:proofErr w:type="gramEnd"/>
    </w:p>
    <w:p w14:paraId="6E826217" w14:textId="77777777" w:rsidR="00557347" w:rsidRPr="00557347" w:rsidRDefault="00557347" w:rsidP="00557347">
      <w:pPr>
        <w:widowControl/>
        <w:numPr>
          <w:ilvl w:val="0"/>
          <w:numId w:val="34"/>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Add users, in other words creates a valid account for </w:t>
      </w:r>
      <w:proofErr w:type="gramStart"/>
      <w:r w:rsidRPr="00557347">
        <w:rPr>
          <w:rFonts w:asciiTheme="minorHAnsi" w:hAnsiTheme="minorHAnsi" w:cstheme="minorHAnsi"/>
          <w:lang w:val="en-GB"/>
        </w:rPr>
        <w:t>login;</w:t>
      </w:r>
      <w:proofErr w:type="gramEnd"/>
    </w:p>
    <w:p w14:paraId="1AFA11E1" w14:textId="77777777" w:rsidR="00557347" w:rsidRPr="00557347" w:rsidRDefault="00557347" w:rsidP="00557347">
      <w:pPr>
        <w:widowControl/>
        <w:numPr>
          <w:ilvl w:val="0"/>
          <w:numId w:val="34"/>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Change role properties/attributes, e.g., it may be necessary to change the attributes of each role type so that the type of tabs, each user sees, can change. This type of situation may require changing the properties of each role </w:t>
      </w:r>
      <w:proofErr w:type="gramStart"/>
      <w:r w:rsidRPr="00557347">
        <w:rPr>
          <w:rFonts w:asciiTheme="minorHAnsi" w:hAnsiTheme="minorHAnsi" w:cstheme="minorHAnsi"/>
          <w:lang w:val="en-GB"/>
        </w:rPr>
        <w:t>type;</w:t>
      </w:r>
      <w:proofErr w:type="gramEnd"/>
    </w:p>
    <w:p w14:paraId="068CB298" w14:textId="77777777" w:rsidR="00557347" w:rsidRPr="00557347" w:rsidRDefault="00557347" w:rsidP="00557347">
      <w:pPr>
        <w:widowControl/>
        <w:numPr>
          <w:ilvl w:val="0"/>
          <w:numId w:val="34"/>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lastRenderedPageBreak/>
        <w:t xml:space="preserve">Add a new role to the system. Since HRMIS will be a generic and dynamic program, there can be an addition to the role types and the system will accommodate this type of need </w:t>
      </w:r>
      <w:proofErr w:type="gramStart"/>
      <w:r w:rsidRPr="00557347">
        <w:rPr>
          <w:rFonts w:asciiTheme="minorHAnsi" w:hAnsiTheme="minorHAnsi" w:cstheme="minorHAnsi"/>
          <w:lang w:val="en-GB"/>
        </w:rPr>
        <w:t>perfectly;</w:t>
      </w:r>
      <w:proofErr w:type="gramEnd"/>
    </w:p>
    <w:p w14:paraId="5EAC1A21" w14:textId="77777777" w:rsidR="00557347" w:rsidRPr="00557347" w:rsidRDefault="00557347" w:rsidP="00557347">
      <w:pPr>
        <w:widowControl/>
        <w:numPr>
          <w:ilvl w:val="0"/>
          <w:numId w:val="34"/>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Search for users who have the specified desired skills or </w:t>
      </w:r>
      <w:proofErr w:type="gramStart"/>
      <w:r w:rsidRPr="00557347">
        <w:rPr>
          <w:rFonts w:asciiTheme="minorHAnsi" w:hAnsiTheme="minorHAnsi" w:cstheme="minorHAnsi"/>
          <w:lang w:val="en-GB"/>
        </w:rPr>
        <w:t>features;</w:t>
      </w:r>
      <w:proofErr w:type="gramEnd"/>
    </w:p>
    <w:p w14:paraId="0B734493" w14:textId="77777777" w:rsidR="00557347" w:rsidRPr="00557347" w:rsidRDefault="00557347" w:rsidP="00557347">
      <w:pPr>
        <w:widowControl/>
        <w:numPr>
          <w:ilvl w:val="0"/>
          <w:numId w:val="34"/>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Restore logs for each HR user </w:t>
      </w:r>
      <w:proofErr w:type="gramStart"/>
      <w:r w:rsidRPr="00557347">
        <w:rPr>
          <w:rFonts w:asciiTheme="minorHAnsi" w:hAnsiTheme="minorHAnsi" w:cstheme="minorHAnsi"/>
          <w:lang w:val="en-GB"/>
        </w:rPr>
        <w:t>activity;</w:t>
      </w:r>
      <w:proofErr w:type="gramEnd"/>
    </w:p>
    <w:p w14:paraId="601A740C" w14:textId="77777777" w:rsidR="00557347" w:rsidRPr="00557347" w:rsidRDefault="00557347" w:rsidP="00557347">
      <w:pPr>
        <w:widowControl/>
        <w:numPr>
          <w:ilvl w:val="0"/>
          <w:numId w:val="34"/>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Monitor the use of software by creating various reports and statistics. </w:t>
      </w:r>
    </w:p>
    <w:p w14:paraId="71E2D67C" w14:textId="77777777" w:rsidR="00557347" w:rsidRPr="00557347" w:rsidRDefault="00557347" w:rsidP="00557347">
      <w:pPr>
        <w:spacing w:line="360" w:lineRule="auto"/>
        <w:jc w:val="both"/>
        <w:rPr>
          <w:rFonts w:asciiTheme="minorHAnsi" w:hAnsiTheme="minorHAnsi" w:cstheme="minorHAnsi"/>
          <w:lang w:val="sq"/>
        </w:rPr>
      </w:pPr>
    </w:p>
    <w:p w14:paraId="6BA9D753" w14:textId="77777777" w:rsidR="00557347" w:rsidRPr="00557347" w:rsidRDefault="00557347" w:rsidP="00557347">
      <w:pPr>
        <w:pStyle w:val="Heading2"/>
        <w:numPr>
          <w:ilvl w:val="0"/>
          <w:numId w:val="23"/>
        </w:numPr>
        <w:tabs>
          <w:tab w:val="left" w:pos="0"/>
        </w:tabs>
        <w:spacing w:line="360" w:lineRule="auto"/>
        <w:ind w:left="1440"/>
        <w:rPr>
          <w:rFonts w:asciiTheme="minorHAnsi" w:hAnsiTheme="minorHAnsi" w:cstheme="minorHAnsi"/>
          <w:b/>
          <w:color w:val="0070C0"/>
          <w:sz w:val="22"/>
          <w:szCs w:val="22"/>
          <w:lang w:val="sq"/>
        </w:rPr>
      </w:pPr>
      <w:bookmarkStart w:id="109" w:name="_Toc131580017"/>
      <w:r w:rsidRPr="00557347">
        <w:rPr>
          <w:rFonts w:asciiTheme="minorHAnsi" w:hAnsiTheme="minorHAnsi" w:cstheme="minorHAnsi"/>
          <w:b/>
          <w:color w:val="0070C0"/>
          <w:sz w:val="22"/>
          <w:szCs w:val="22"/>
          <w:lang w:val="sq"/>
        </w:rPr>
        <w:t>SOFTWARE FUNCTIONAL REQUIREMENTS</w:t>
      </w:r>
      <w:bookmarkEnd w:id="109"/>
    </w:p>
    <w:p w14:paraId="6DB6874E" w14:textId="77777777" w:rsidR="00557347" w:rsidRPr="00557347" w:rsidRDefault="00557347" w:rsidP="00557347">
      <w:pPr>
        <w:rPr>
          <w:rFonts w:asciiTheme="minorHAnsi" w:hAnsiTheme="minorHAnsi" w:cstheme="minorHAnsi"/>
          <w:lang w:val="en-GB"/>
        </w:rPr>
      </w:pPr>
    </w:p>
    <w:p w14:paraId="0E71BACB"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 xml:space="preserve">The software modules of the BFRAMIS system, respectively the HRMIS must include and support the following functional requirements, </w:t>
      </w:r>
      <w:proofErr w:type="gramStart"/>
      <w:r w:rsidRPr="00557347">
        <w:rPr>
          <w:rFonts w:asciiTheme="minorHAnsi" w:hAnsiTheme="minorHAnsi" w:cstheme="minorHAnsi"/>
          <w:lang w:val="en-GB"/>
        </w:rPr>
        <w:t>features</w:t>
      </w:r>
      <w:proofErr w:type="gramEnd"/>
      <w:r w:rsidRPr="00557347">
        <w:rPr>
          <w:rFonts w:asciiTheme="minorHAnsi" w:hAnsiTheme="minorHAnsi" w:cstheme="minorHAnsi"/>
          <w:lang w:val="en-GB"/>
        </w:rPr>
        <w:t xml:space="preserve"> and options:</w:t>
      </w:r>
    </w:p>
    <w:p w14:paraId="3C17B02C" w14:textId="77777777" w:rsidR="00557347" w:rsidRPr="00557347" w:rsidRDefault="00557347" w:rsidP="00557347">
      <w:pPr>
        <w:widowControl/>
        <w:numPr>
          <w:ilvl w:val="0"/>
          <w:numId w:val="30"/>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Analysing existing processes/workflow and building a new workflow that will be more effective for each employee to perform their daily </w:t>
      </w:r>
      <w:proofErr w:type="gramStart"/>
      <w:r w:rsidRPr="00557347">
        <w:rPr>
          <w:rFonts w:asciiTheme="minorHAnsi" w:hAnsiTheme="minorHAnsi" w:cstheme="minorHAnsi"/>
          <w:lang w:val="en-GB"/>
        </w:rPr>
        <w:t>tasks;</w:t>
      </w:r>
      <w:proofErr w:type="gramEnd"/>
    </w:p>
    <w:p w14:paraId="73CE6B30" w14:textId="77777777" w:rsidR="00557347" w:rsidRPr="00557347" w:rsidRDefault="00557347" w:rsidP="00557347">
      <w:pPr>
        <w:widowControl/>
        <w:numPr>
          <w:ilvl w:val="0"/>
          <w:numId w:val="30"/>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Creating a modern program based on web technology, user-friendly and </w:t>
      </w:r>
      <w:proofErr w:type="gramStart"/>
      <w:r w:rsidRPr="00557347">
        <w:rPr>
          <w:rFonts w:asciiTheme="minorHAnsi" w:hAnsiTheme="minorHAnsi" w:cstheme="minorHAnsi"/>
          <w:lang w:val="en-GB"/>
        </w:rPr>
        <w:t>secure;</w:t>
      </w:r>
      <w:proofErr w:type="gramEnd"/>
    </w:p>
    <w:p w14:paraId="50F2FD28" w14:textId="77777777" w:rsidR="00557347" w:rsidRPr="00557347" w:rsidRDefault="00557347" w:rsidP="00557347">
      <w:pPr>
        <w:widowControl/>
        <w:numPr>
          <w:ilvl w:val="0"/>
          <w:numId w:val="30"/>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The web application is an updated and professionally maintained platform for interaction and information </w:t>
      </w:r>
      <w:proofErr w:type="gramStart"/>
      <w:r w:rsidRPr="00557347">
        <w:rPr>
          <w:rFonts w:asciiTheme="minorHAnsi" w:hAnsiTheme="minorHAnsi" w:cstheme="minorHAnsi"/>
          <w:lang w:val="en-GB"/>
        </w:rPr>
        <w:t>sharing;</w:t>
      </w:r>
      <w:proofErr w:type="gramEnd"/>
    </w:p>
    <w:p w14:paraId="14E6D6F4" w14:textId="77777777" w:rsidR="00557347" w:rsidRPr="00557347" w:rsidRDefault="00557347" w:rsidP="00557347">
      <w:pPr>
        <w:widowControl/>
        <w:numPr>
          <w:ilvl w:val="0"/>
          <w:numId w:val="30"/>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To manage the entire financial process, starting from the receipt of the invoice to the verification of payments and its </w:t>
      </w:r>
      <w:proofErr w:type="gramStart"/>
      <w:r w:rsidRPr="00557347">
        <w:rPr>
          <w:rFonts w:asciiTheme="minorHAnsi" w:hAnsiTheme="minorHAnsi" w:cstheme="minorHAnsi"/>
          <w:lang w:val="en-GB"/>
        </w:rPr>
        <w:t>finalization;</w:t>
      </w:r>
      <w:proofErr w:type="gramEnd"/>
    </w:p>
    <w:p w14:paraId="76D105EF" w14:textId="77777777" w:rsidR="00557347" w:rsidRPr="00557347" w:rsidRDefault="00557347" w:rsidP="00557347">
      <w:pPr>
        <w:widowControl/>
        <w:numPr>
          <w:ilvl w:val="0"/>
          <w:numId w:val="30"/>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Budget planning and execution of the budget and </w:t>
      </w:r>
      <w:proofErr w:type="gramStart"/>
      <w:r w:rsidRPr="00557347">
        <w:rPr>
          <w:rFonts w:asciiTheme="minorHAnsi" w:hAnsiTheme="minorHAnsi" w:cstheme="minorHAnsi"/>
          <w:lang w:val="en-GB"/>
        </w:rPr>
        <w:t>payments;</w:t>
      </w:r>
      <w:proofErr w:type="gramEnd"/>
    </w:p>
    <w:p w14:paraId="4BDDA3F9" w14:textId="77777777" w:rsidR="00557347" w:rsidRPr="00557347" w:rsidRDefault="00557347" w:rsidP="00557347">
      <w:pPr>
        <w:widowControl/>
        <w:numPr>
          <w:ilvl w:val="0"/>
          <w:numId w:val="30"/>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Registration and administration of income and assets or non-financial </w:t>
      </w:r>
      <w:proofErr w:type="gramStart"/>
      <w:r w:rsidRPr="00557347">
        <w:rPr>
          <w:rFonts w:asciiTheme="minorHAnsi" w:hAnsiTheme="minorHAnsi" w:cstheme="minorHAnsi"/>
          <w:lang w:val="en-GB"/>
        </w:rPr>
        <w:t>assets;</w:t>
      </w:r>
      <w:proofErr w:type="gramEnd"/>
    </w:p>
    <w:p w14:paraId="10E874EE" w14:textId="77777777" w:rsidR="00557347" w:rsidRPr="00557347" w:rsidRDefault="00557347" w:rsidP="00557347">
      <w:pPr>
        <w:widowControl/>
        <w:numPr>
          <w:ilvl w:val="0"/>
          <w:numId w:val="30"/>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Ensures scalability of the transactions </w:t>
      </w:r>
      <w:proofErr w:type="gramStart"/>
      <w:r w:rsidRPr="00557347">
        <w:rPr>
          <w:rFonts w:asciiTheme="minorHAnsi" w:hAnsiTheme="minorHAnsi" w:cstheme="minorHAnsi"/>
          <w:lang w:val="en-GB"/>
        </w:rPr>
        <w:t>performed;</w:t>
      </w:r>
      <w:proofErr w:type="gramEnd"/>
    </w:p>
    <w:p w14:paraId="40DA9066" w14:textId="77777777" w:rsidR="00557347" w:rsidRPr="00557347" w:rsidRDefault="00557347" w:rsidP="00557347">
      <w:pPr>
        <w:widowControl/>
        <w:numPr>
          <w:ilvl w:val="0"/>
          <w:numId w:val="30"/>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To be able to easily customize content and post articles on a regular </w:t>
      </w:r>
      <w:proofErr w:type="gramStart"/>
      <w:r w:rsidRPr="00557347">
        <w:rPr>
          <w:rFonts w:asciiTheme="minorHAnsi" w:hAnsiTheme="minorHAnsi" w:cstheme="minorHAnsi"/>
          <w:lang w:val="en-GB"/>
        </w:rPr>
        <w:t>basis;</w:t>
      </w:r>
      <w:proofErr w:type="gramEnd"/>
    </w:p>
    <w:p w14:paraId="1BE26CE7" w14:textId="77777777" w:rsidR="00557347" w:rsidRPr="00557347" w:rsidRDefault="00557347" w:rsidP="00557347">
      <w:pPr>
        <w:widowControl/>
        <w:numPr>
          <w:ilvl w:val="0"/>
          <w:numId w:val="30"/>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To allow access for each employee based on the rights granted by supervisors (Access Identity Management</w:t>
      </w:r>
      <w:proofErr w:type="gramStart"/>
      <w:r w:rsidRPr="00557347">
        <w:rPr>
          <w:rFonts w:asciiTheme="minorHAnsi" w:hAnsiTheme="minorHAnsi" w:cstheme="minorHAnsi"/>
          <w:lang w:val="en-GB"/>
        </w:rPr>
        <w:t>);</w:t>
      </w:r>
      <w:proofErr w:type="gramEnd"/>
    </w:p>
    <w:p w14:paraId="58789735" w14:textId="77777777" w:rsidR="00557347" w:rsidRPr="00557347" w:rsidRDefault="00557347" w:rsidP="00557347">
      <w:pPr>
        <w:widowControl/>
        <w:numPr>
          <w:ilvl w:val="0"/>
          <w:numId w:val="30"/>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To digitize HR processes (e.g., personnel information, annual leave, medical leave, maternity leave, list of salaries and per diems of personnel, advance payments, administration of personnel contracts, etc.</w:t>
      </w:r>
      <w:proofErr w:type="gramStart"/>
      <w:r w:rsidRPr="00557347">
        <w:rPr>
          <w:rFonts w:asciiTheme="minorHAnsi" w:hAnsiTheme="minorHAnsi" w:cstheme="minorHAnsi"/>
          <w:lang w:val="en-GB"/>
        </w:rPr>
        <w:t>);</w:t>
      </w:r>
      <w:proofErr w:type="gramEnd"/>
    </w:p>
    <w:p w14:paraId="254DBC6C" w14:textId="77777777" w:rsidR="00557347" w:rsidRPr="00557347" w:rsidRDefault="00557347" w:rsidP="00557347">
      <w:pPr>
        <w:widowControl/>
        <w:numPr>
          <w:ilvl w:val="0"/>
          <w:numId w:val="30"/>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lastRenderedPageBreak/>
        <w:t>It must enable the exchange of data/information between the Budget and Finance modules with Human Resources in terms of personnel salaries and salaries based on the requirements of the KJC (defined in the applicable law</w:t>
      </w:r>
      <w:proofErr w:type="gramStart"/>
      <w:r w:rsidRPr="00557347">
        <w:rPr>
          <w:rFonts w:asciiTheme="minorHAnsi" w:hAnsiTheme="minorHAnsi" w:cstheme="minorHAnsi"/>
          <w:lang w:val="en-GB"/>
        </w:rPr>
        <w:t>);</w:t>
      </w:r>
      <w:proofErr w:type="gramEnd"/>
    </w:p>
    <w:p w14:paraId="324251DA" w14:textId="77777777" w:rsidR="00557347" w:rsidRPr="00557347" w:rsidRDefault="00557347" w:rsidP="00557347">
      <w:pPr>
        <w:widowControl/>
        <w:numPr>
          <w:ilvl w:val="0"/>
          <w:numId w:val="30"/>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For both modules (BFRAMIS and HRMIS) the digitized processes must be in accordance with the applicable Laws (KJK must provide information about the laws that are applicable in the institution</w:t>
      </w:r>
      <w:proofErr w:type="gramStart"/>
      <w:r w:rsidRPr="00557347">
        <w:rPr>
          <w:rFonts w:asciiTheme="minorHAnsi" w:hAnsiTheme="minorHAnsi" w:cstheme="minorHAnsi"/>
          <w:lang w:val="en-GB"/>
        </w:rPr>
        <w:t>);</w:t>
      </w:r>
      <w:proofErr w:type="gramEnd"/>
    </w:p>
    <w:p w14:paraId="354AF123" w14:textId="77777777" w:rsidR="00557347" w:rsidRPr="00557347" w:rsidRDefault="00557347" w:rsidP="00557347">
      <w:pPr>
        <w:widowControl/>
        <w:numPr>
          <w:ilvl w:val="0"/>
          <w:numId w:val="30"/>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It shall create/generate various reports - basic dynamic reports (e.g., financial statements, time periods, performances, units, etc., and </w:t>
      </w:r>
      <w:proofErr w:type="gramStart"/>
      <w:r w:rsidRPr="00557347">
        <w:rPr>
          <w:rFonts w:asciiTheme="minorHAnsi" w:hAnsiTheme="minorHAnsi" w:cstheme="minorHAnsi"/>
          <w:lang w:val="en-GB"/>
        </w:rPr>
        <w:t>is shall enable</w:t>
      </w:r>
      <w:proofErr w:type="gramEnd"/>
      <w:r w:rsidRPr="00557347">
        <w:rPr>
          <w:rFonts w:asciiTheme="minorHAnsi" w:hAnsiTheme="minorHAnsi" w:cstheme="minorHAnsi"/>
          <w:lang w:val="en-GB"/>
        </w:rPr>
        <w:t xml:space="preserve"> customized reports based on criteria/filter selection, etc.) </w:t>
      </w:r>
    </w:p>
    <w:p w14:paraId="1711967F" w14:textId="77777777" w:rsidR="00557347" w:rsidRPr="00557347" w:rsidRDefault="00557347" w:rsidP="00557347">
      <w:pPr>
        <w:widowControl/>
        <w:numPr>
          <w:ilvl w:val="0"/>
          <w:numId w:val="30"/>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It shall create/generate management reports including control reports used by the HR /payroll staff members, as well as reports used by others such as supervisors, reports at specific time periods, or based on request, including reports related to fiscal years, calendar years, or other time periods, according to codes, etc.</w:t>
      </w:r>
      <w:proofErr w:type="gramStart"/>
      <w:r w:rsidRPr="00557347">
        <w:rPr>
          <w:rFonts w:asciiTheme="minorHAnsi" w:hAnsiTheme="minorHAnsi" w:cstheme="minorHAnsi"/>
          <w:lang w:val="en-GB"/>
        </w:rPr>
        <w:t>);</w:t>
      </w:r>
      <w:proofErr w:type="gramEnd"/>
    </w:p>
    <w:p w14:paraId="18C74441" w14:textId="77777777" w:rsidR="00557347" w:rsidRPr="00557347" w:rsidRDefault="00557347" w:rsidP="00557347">
      <w:pPr>
        <w:widowControl/>
        <w:numPr>
          <w:ilvl w:val="0"/>
          <w:numId w:val="30"/>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Enables the export of reports in various format, and at least MS Excel and PDF </w:t>
      </w:r>
      <w:proofErr w:type="gramStart"/>
      <w:r w:rsidRPr="00557347">
        <w:rPr>
          <w:rFonts w:asciiTheme="minorHAnsi" w:hAnsiTheme="minorHAnsi" w:cstheme="minorHAnsi"/>
          <w:lang w:val="en-GB"/>
        </w:rPr>
        <w:t>formats;</w:t>
      </w:r>
      <w:proofErr w:type="gramEnd"/>
      <w:r w:rsidRPr="00557347">
        <w:rPr>
          <w:rFonts w:asciiTheme="minorHAnsi" w:hAnsiTheme="minorHAnsi" w:cstheme="minorHAnsi"/>
          <w:lang w:val="en-GB"/>
        </w:rPr>
        <w:t xml:space="preserve"> </w:t>
      </w:r>
    </w:p>
    <w:p w14:paraId="2F923B58" w14:textId="77777777" w:rsidR="00557347" w:rsidRPr="00557347" w:rsidRDefault="00557347" w:rsidP="00557347">
      <w:pPr>
        <w:widowControl/>
        <w:numPr>
          <w:ilvl w:val="0"/>
          <w:numId w:val="30"/>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Notifications/Alerts to notify responsible personnel of the status of the process (e.g., waiting to be approved, waiting to be received, and/or approved, received, etc.</w:t>
      </w:r>
      <w:proofErr w:type="gramStart"/>
      <w:r w:rsidRPr="00557347">
        <w:rPr>
          <w:rFonts w:asciiTheme="minorHAnsi" w:hAnsiTheme="minorHAnsi" w:cstheme="minorHAnsi"/>
          <w:lang w:val="en-GB"/>
        </w:rPr>
        <w:t>);</w:t>
      </w:r>
      <w:proofErr w:type="gramEnd"/>
      <w:r w:rsidRPr="00557347">
        <w:rPr>
          <w:rFonts w:asciiTheme="minorHAnsi" w:hAnsiTheme="minorHAnsi" w:cstheme="minorHAnsi"/>
          <w:lang w:val="en-GB"/>
        </w:rPr>
        <w:t xml:space="preserve"> </w:t>
      </w:r>
    </w:p>
    <w:p w14:paraId="17FB6E9F" w14:textId="77777777" w:rsidR="00557347" w:rsidRPr="00557347" w:rsidRDefault="00557347" w:rsidP="00557347">
      <w:pPr>
        <w:widowControl/>
        <w:numPr>
          <w:ilvl w:val="0"/>
          <w:numId w:val="30"/>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It should contain a Dashboard with the integration of options and features for each separate module (Budget, Finance including the revenue and asset management component and the HR management module</w:t>
      </w:r>
      <w:proofErr w:type="gramStart"/>
      <w:r w:rsidRPr="00557347">
        <w:rPr>
          <w:rFonts w:asciiTheme="minorHAnsi" w:hAnsiTheme="minorHAnsi" w:cstheme="minorHAnsi"/>
          <w:lang w:val="en-GB"/>
        </w:rPr>
        <w:t>);</w:t>
      </w:r>
      <w:proofErr w:type="gramEnd"/>
      <w:r w:rsidRPr="00557347">
        <w:rPr>
          <w:rFonts w:asciiTheme="minorHAnsi" w:hAnsiTheme="minorHAnsi" w:cstheme="minorHAnsi"/>
          <w:lang w:val="en-GB"/>
        </w:rPr>
        <w:t xml:space="preserve"> </w:t>
      </w:r>
    </w:p>
    <w:p w14:paraId="23CF8076" w14:textId="77777777" w:rsidR="00557347" w:rsidRPr="00557347" w:rsidRDefault="00557347" w:rsidP="00557347">
      <w:pPr>
        <w:widowControl/>
        <w:numPr>
          <w:ilvl w:val="0"/>
          <w:numId w:val="30"/>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It enables the possibility to add/support 2FA option for improved </w:t>
      </w:r>
      <w:proofErr w:type="gramStart"/>
      <w:r w:rsidRPr="00557347">
        <w:rPr>
          <w:rFonts w:asciiTheme="minorHAnsi" w:hAnsiTheme="minorHAnsi" w:cstheme="minorHAnsi"/>
          <w:lang w:val="en-GB"/>
        </w:rPr>
        <w:t>security;</w:t>
      </w:r>
      <w:proofErr w:type="gramEnd"/>
      <w:r w:rsidRPr="00557347">
        <w:rPr>
          <w:rFonts w:asciiTheme="minorHAnsi" w:hAnsiTheme="minorHAnsi" w:cstheme="minorHAnsi"/>
          <w:lang w:val="en-GB"/>
        </w:rPr>
        <w:t xml:space="preserve"> </w:t>
      </w:r>
    </w:p>
    <w:p w14:paraId="6A7FF945" w14:textId="77777777" w:rsidR="00557347" w:rsidRPr="00557347" w:rsidRDefault="00557347" w:rsidP="00557347">
      <w:pPr>
        <w:widowControl/>
        <w:numPr>
          <w:ilvl w:val="0"/>
          <w:numId w:val="30"/>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Audit actions/events in the </w:t>
      </w:r>
      <w:proofErr w:type="gramStart"/>
      <w:r w:rsidRPr="00557347">
        <w:rPr>
          <w:rFonts w:asciiTheme="minorHAnsi" w:hAnsiTheme="minorHAnsi" w:cstheme="minorHAnsi"/>
          <w:lang w:val="en-GB"/>
        </w:rPr>
        <w:t>system;</w:t>
      </w:r>
      <w:proofErr w:type="gramEnd"/>
      <w:r w:rsidRPr="00557347">
        <w:rPr>
          <w:rFonts w:asciiTheme="minorHAnsi" w:hAnsiTheme="minorHAnsi" w:cstheme="minorHAnsi"/>
          <w:lang w:val="en-GB"/>
        </w:rPr>
        <w:t xml:space="preserve"> </w:t>
      </w:r>
    </w:p>
    <w:p w14:paraId="4A8AB411" w14:textId="77777777" w:rsidR="00557347" w:rsidRPr="00557347" w:rsidRDefault="00557347" w:rsidP="00557347">
      <w:pPr>
        <w:widowControl/>
        <w:numPr>
          <w:ilvl w:val="0"/>
          <w:numId w:val="30"/>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Logs should not be stored on the same server as the </w:t>
      </w:r>
      <w:proofErr w:type="gramStart"/>
      <w:r w:rsidRPr="00557347">
        <w:rPr>
          <w:rFonts w:asciiTheme="minorHAnsi" w:hAnsiTheme="minorHAnsi" w:cstheme="minorHAnsi"/>
          <w:lang w:val="en-GB"/>
        </w:rPr>
        <w:t>program;</w:t>
      </w:r>
      <w:proofErr w:type="gramEnd"/>
      <w:r w:rsidRPr="00557347">
        <w:rPr>
          <w:rFonts w:asciiTheme="minorHAnsi" w:hAnsiTheme="minorHAnsi" w:cstheme="minorHAnsi"/>
          <w:lang w:val="en-GB"/>
        </w:rPr>
        <w:t xml:space="preserve"> </w:t>
      </w:r>
    </w:p>
    <w:p w14:paraId="462ACE83" w14:textId="77777777" w:rsidR="00557347" w:rsidRPr="00557347" w:rsidRDefault="00557347" w:rsidP="00557347">
      <w:pPr>
        <w:widowControl/>
        <w:numPr>
          <w:ilvl w:val="0"/>
          <w:numId w:val="30"/>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Cluster of database servers for improving data security &amp; data integrity &amp; high </w:t>
      </w:r>
      <w:proofErr w:type="gramStart"/>
      <w:r w:rsidRPr="00557347">
        <w:rPr>
          <w:rFonts w:asciiTheme="minorHAnsi" w:hAnsiTheme="minorHAnsi" w:cstheme="minorHAnsi"/>
          <w:lang w:val="en-GB"/>
        </w:rPr>
        <w:t>availability;</w:t>
      </w:r>
      <w:proofErr w:type="gramEnd"/>
      <w:r w:rsidRPr="00557347">
        <w:rPr>
          <w:rFonts w:asciiTheme="minorHAnsi" w:hAnsiTheme="minorHAnsi" w:cstheme="minorHAnsi"/>
          <w:lang w:val="en-GB"/>
        </w:rPr>
        <w:t xml:space="preserve"> </w:t>
      </w:r>
    </w:p>
    <w:p w14:paraId="7341455D" w14:textId="77777777" w:rsidR="00557347" w:rsidRPr="00557347" w:rsidRDefault="00557347" w:rsidP="00557347">
      <w:pPr>
        <w:widowControl/>
        <w:numPr>
          <w:ilvl w:val="0"/>
          <w:numId w:val="30"/>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User session data must be coded (encrypted</w:t>
      </w:r>
      <w:proofErr w:type="gramStart"/>
      <w:r w:rsidRPr="00557347">
        <w:rPr>
          <w:rFonts w:asciiTheme="minorHAnsi" w:hAnsiTheme="minorHAnsi" w:cstheme="minorHAnsi"/>
          <w:lang w:val="en-GB"/>
        </w:rPr>
        <w:t>);</w:t>
      </w:r>
      <w:proofErr w:type="gramEnd"/>
      <w:r w:rsidRPr="00557347">
        <w:rPr>
          <w:rFonts w:asciiTheme="minorHAnsi" w:hAnsiTheme="minorHAnsi" w:cstheme="minorHAnsi"/>
          <w:lang w:val="en-GB"/>
        </w:rPr>
        <w:t xml:space="preserve"> </w:t>
      </w:r>
    </w:p>
    <w:p w14:paraId="2A0EEF75" w14:textId="77777777" w:rsidR="00557347" w:rsidRPr="00557347" w:rsidRDefault="00557347" w:rsidP="00557347">
      <w:pPr>
        <w:widowControl/>
        <w:numPr>
          <w:ilvl w:val="0"/>
          <w:numId w:val="30"/>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Enables user authentication through integration with Active Directory (AD). </w:t>
      </w:r>
    </w:p>
    <w:p w14:paraId="1A0519EC" w14:textId="77777777" w:rsidR="00557347" w:rsidRPr="00557347" w:rsidRDefault="00557347" w:rsidP="00557347">
      <w:pPr>
        <w:spacing w:line="360" w:lineRule="auto"/>
        <w:ind w:left="2520"/>
        <w:jc w:val="both"/>
        <w:rPr>
          <w:rFonts w:asciiTheme="minorHAnsi" w:hAnsiTheme="minorHAnsi" w:cstheme="minorHAnsi"/>
          <w:lang w:val="en-GB"/>
        </w:rPr>
      </w:pPr>
    </w:p>
    <w:p w14:paraId="50C031F9" w14:textId="77777777" w:rsidR="00557347" w:rsidRPr="00557347" w:rsidRDefault="00557347" w:rsidP="00557347">
      <w:pPr>
        <w:pStyle w:val="Heading2"/>
        <w:numPr>
          <w:ilvl w:val="0"/>
          <w:numId w:val="23"/>
        </w:numPr>
        <w:tabs>
          <w:tab w:val="left" w:pos="0"/>
        </w:tabs>
        <w:spacing w:line="360" w:lineRule="auto"/>
        <w:ind w:left="1440"/>
        <w:rPr>
          <w:rFonts w:asciiTheme="minorHAnsi" w:hAnsiTheme="minorHAnsi" w:cstheme="minorHAnsi"/>
          <w:b/>
          <w:color w:val="0070C0"/>
          <w:sz w:val="22"/>
          <w:szCs w:val="22"/>
          <w:lang w:val="en-GB"/>
        </w:rPr>
      </w:pPr>
      <w:bookmarkStart w:id="110" w:name="_Toc131580018"/>
      <w:r w:rsidRPr="00557347">
        <w:rPr>
          <w:rFonts w:asciiTheme="minorHAnsi" w:hAnsiTheme="minorHAnsi" w:cstheme="minorHAnsi"/>
          <w:b/>
          <w:color w:val="0070C0"/>
          <w:sz w:val="22"/>
          <w:szCs w:val="22"/>
          <w:lang w:val="en-GB"/>
        </w:rPr>
        <w:lastRenderedPageBreak/>
        <w:t>SPECIFIC REQUIREMENTS</w:t>
      </w:r>
      <w:bookmarkEnd w:id="110"/>
    </w:p>
    <w:p w14:paraId="784A02FB" w14:textId="77777777" w:rsidR="00557347" w:rsidRPr="00557347" w:rsidRDefault="00557347" w:rsidP="00557347">
      <w:pPr>
        <w:widowControl/>
        <w:numPr>
          <w:ilvl w:val="0"/>
          <w:numId w:val="29"/>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MUST support system backup and </w:t>
      </w:r>
      <w:proofErr w:type="gramStart"/>
      <w:r w:rsidRPr="00557347">
        <w:rPr>
          <w:rFonts w:asciiTheme="minorHAnsi" w:hAnsiTheme="minorHAnsi" w:cstheme="minorHAnsi"/>
          <w:lang w:val="en-GB"/>
        </w:rPr>
        <w:t>restore;</w:t>
      </w:r>
      <w:proofErr w:type="gramEnd"/>
    </w:p>
    <w:p w14:paraId="4A615C1B" w14:textId="77777777" w:rsidR="00557347" w:rsidRPr="00557347" w:rsidRDefault="00557347" w:rsidP="00557347">
      <w:pPr>
        <w:widowControl/>
        <w:numPr>
          <w:ilvl w:val="0"/>
          <w:numId w:val="29"/>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MUST support data </w:t>
      </w:r>
      <w:proofErr w:type="gramStart"/>
      <w:r w:rsidRPr="00557347">
        <w:rPr>
          <w:rFonts w:asciiTheme="minorHAnsi" w:hAnsiTheme="minorHAnsi" w:cstheme="minorHAnsi"/>
          <w:lang w:val="en-GB"/>
        </w:rPr>
        <w:t>archiving;</w:t>
      </w:r>
      <w:proofErr w:type="gramEnd"/>
    </w:p>
    <w:p w14:paraId="14175AA4" w14:textId="77777777" w:rsidR="00557347" w:rsidRPr="00557347" w:rsidRDefault="00557347" w:rsidP="00557347">
      <w:pPr>
        <w:widowControl/>
        <w:numPr>
          <w:ilvl w:val="0"/>
          <w:numId w:val="29"/>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Must be installed in different instances of the database (one for the Finance and Budget, Revenue, Asset’s system and one for the HR management system</w:t>
      </w:r>
      <w:proofErr w:type="gramStart"/>
      <w:r w:rsidRPr="00557347">
        <w:rPr>
          <w:rFonts w:asciiTheme="minorHAnsi" w:hAnsiTheme="minorHAnsi" w:cstheme="minorHAnsi"/>
          <w:lang w:val="en-GB"/>
        </w:rPr>
        <w:t>);</w:t>
      </w:r>
      <w:proofErr w:type="gramEnd"/>
    </w:p>
    <w:p w14:paraId="5EFD0F75" w14:textId="77777777" w:rsidR="00557347" w:rsidRPr="00557347" w:rsidRDefault="00557347" w:rsidP="00557347">
      <w:pPr>
        <w:widowControl/>
        <w:numPr>
          <w:ilvl w:val="0"/>
          <w:numId w:val="29"/>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The application database and related components must be suitable for and fully support the KJC infrastructure (e.g., support to be hosted and virtualized on virtual platforms based on Microsoft Hyper-V technology and/or VMware latest versions). The infrastructure should be containerized either in Docker or similar platforms.</w:t>
      </w:r>
    </w:p>
    <w:p w14:paraId="2D46D917" w14:textId="77777777" w:rsidR="00557347" w:rsidRPr="00557347" w:rsidRDefault="00557347" w:rsidP="00557347">
      <w:pPr>
        <w:widowControl/>
        <w:numPr>
          <w:ilvl w:val="0"/>
          <w:numId w:val="29"/>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The web application must be flexible and allow further development/extension in the future with other features or options (as required) or if the work processes shall change within the </w:t>
      </w:r>
      <w:proofErr w:type="gramStart"/>
      <w:r w:rsidRPr="00557347">
        <w:rPr>
          <w:rFonts w:asciiTheme="minorHAnsi" w:hAnsiTheme="minorHAnsi" w:cstheme="minorHAnsi"/>
          <w:lang w:val="en-GB"/>
        </w:rPr>
        <w:t>Institution;</w:t>
      </w:r>
      <w:proofErr w:type="gramEnd"/>
    </w:p>
    <w:p w14:paraId="12031C2D" w14:textId="77777777" w:rsidR="00557347" w:rsidRPr="00557347" w:rsidRDefault="00557347" w:rsidP="00557347">
      <w:pPr>
        <w:widowControl/>
        <w:numPr>
          <w:ilvl w:val="0"/>
          <w:numId w:val="29"/>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The system must contain the system administration module, which must define system configuration parameters, system user management, system access configuration management (the system access management module must have the possibility of defining access up to the field– category, subcategory level, etc.)</w:t>
      </w:r>
    </w:p>
    <w:p w14:paraId="1C5CB581" w14:textId="77777777" w:rsidR="00557347" w:rsidRPr="00557347" w:rsidRDefault="00557347" w:rsidP="00557347">
      <w:pPr>
        <w:widowControl/>
        <w:numPr>
          <w:ilvl w:val="0"/>
          <w:numId w:val="29"/>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For each control used within the system, the system must enable the possibility of defining access for the relevant group of system users. It should enable the registration and administration of the organizational structure of the institution (the existing hierarchy should be </w:t>
      </w:r>
      <w:proofErr w:type="gramStart"/>
      <w:r w:rsidRPr="00557347">
        <w:rPr>
          <w:rFonts w:asciiTheme="minorHAnsi" w:hAnsiTheme="minorHAnsi" w:cstheme="minorHAnsi"/>
          <w:lang w:val="en-GB"/>
        </w:rPr>
        <w:t>taken into account</w:t>
      </w:r>
      <w:proofErr w:type="gramEnd"/>
      <w:r w:rsidRPr="00557347">
        <w:rPr>
          <w:rFonts w:asciiTheme="minorHAnsi" w:hAnsiTheme="minorHAnsi" w:cstheme="minorHAnsi"/>
          <w:lang w:val="en-GB"/>
        </w:rPr>
        <w:t xml:space="preserve">). Activity log monitoring at both the application level and the database level. </w:t>
      </w:r>
    </w:p>
    <w:p w14:paraId="2BABD075"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The possible Budget and Finance Software Features could be as in Figure 11, and the possible database architecture for the HR management module could be as in Figure 12:</w:t>
      </w:r>
    </w:p>
    <w:p w14:paraId="7968F3FD" w14:textId="77777777" w:rsidR="00557347" w:rsidRPr="00557347" w:rsidRDefault="00557347" w:rsidP="00557347">
      <w:pPr>
        <w:spacing w:line="360" w:lineRule="auto"/>
        <w:jc w:val="center"/>
        <w:rPr>
          <w:rFonts w:asciiTheme="minorHAnsi" w:hAnsiTheme="minorHAnsi" w:cstheme="minorHAnsi"/>
          <w:lang w:val="en-GB"/>
        </w:rPr>
      </w:pPr>
      <w:r w:rsidRPr="00557347">
        <w:rPr>
          <w:rFonts w:asciiTheme="minorHAnsi" w:hAnsiTheme="minorHAnsi" w:cstheme="minorHAnsi"/>
          <w:noProof/>
          <w:lang w:val="en-GB"/>
        </w:rPr>
        <w:lastRenderedPageBreak/>
        <w:drawing>
          <wp:inline distT="0" distB="0" distL="0" distR="0" wp14:anchorId="3DF635DE" wp14:editId="297D4ACF">
            <wp:extent cx="5732780" cy="2966085"/>
            <wp:effectExtent l="0" t="0" r="1270" b="5715"/>
            <wp:docPr id="11" name="Picture 11" descr="A picture containing text, screenshot, font,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font, softwar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2780" cy="2966085"/>
                    </a:xfrm>
                    <a:prstGeom prst="rect">
                      <a:avLst/>
                    </a:prstGeom>
                    <a:noFill/>
                    <a:ln>
                      <a:noFill/>
                    </a:ln>
                  </pic:spPr>
                </pic:pic>
              </a:graphicData>
            </a:graphic>
          </wp:inline>
        </w:drawing>
      </w:r>
    </w:p>
    <w:p w14:paraId="4A6528CC" w14:textId="77777777" w:rsidR="00557347" w:rsidRPr="00557347" w:rsidRDefault="00557347" w:rsidP="00557347">
      <w:pPr>
        <w:spacing w:line="360" w:lineRule="auto"/>
        <w:jc w:val="center"/>
        <w:rPr>
          <w:rFonts w:asciiTheme="minorHAnsi" w:hAnsiTheme="minorHAnsi" w:cstheme="minorHAnsi"/>
          <w:lang w:val="en-GB"/>
        </w:rPr>
      </w:pPr>
    </w:p>
    <w:p w14:paraId="25DAE590" w14:textId="77777777" w:rsidR="00557347" w:rsidRPr="00557347" w:rsidRDefault="00557347" w:rsidP="00557347">
      <w:pPr>
        <w:pStyle w:val="Caption"/>
        <w:jc w:val="center"/>
        <w:rPr>
          <w:rFonts w:asciiTheme="minorHAnsi" w:hAnsiTheme="minorHAnsi" w:cstheme="minorHAnsi"/>
          <w:b w:val="0"/>
          <w:bCs/>
          <w:i/>
          <w:iCs/>
          <w:sz w:val="22"/>
          <w:szCs w:val="22"/>
        </w:rPr>
      </w:pPr>
      <w:bookmarkStart w:id="111" w:name="_Toc131580047"/>
      <w:bookmarkStart w:id="112" w:name="_Toc130459100"/>
      <w:r w:rsidRPr="00557347">
        <w:rPr>
          <w:rFonts w:asciiTheme="minorHAnsi" w:hAnsiTheme="minorHAnsi" w:cstheme="minorHAnsi"/>
          <w:b w:val="0"/>
          <w:bCs/>
          <w:i/>
          <w:iCs/>
          <w:sz w:val="22"/>
          <w:szCs w:val="22"/>
        </w:rPr>
        <w:t xml:space="preserve">Figure </w:t>
      </w:r>
      <w:r w:rsidRPr="00557347">
        <w:rPr>
          <w:rFonts w:asciiTheme="minorHAnsi" w:hAnsiTheme="minorHAnsi" w:cstheme="minorHAnsi"/>
          <w:b w:val="0"/>
          <w:bCs/>
          <w:i/>
          <w:iCs/>
          <w:sz w:val="22"/>
          <w:szCs w:val="22"/>
        </w:rPr>
        <w:fldChar w:fldCharType="begin"/>
      </w:r>
      <w:r w:rsidRPr="00557347">
        <w:rPr>
          <w:rFonts w:asciiTheme="minorHAnsi" w:hAnsiTheme="minorHAnsi" w:cstheme="minorHAnsi"/>
          <w:b w:val="0"/>
          <w:bCs/>
          <w:i/>
          <w:iCs/>
          <w:sz w:val="22"/>
          <w:szCs w:val="22"/>
        </w:rPr>
        <w:instrText xml:space="preserve"> SEQ Figure \* ARABIC </w:instrText>
      </w:r>
      <w:r w:rsidRPr="00557347">
        <w:rPr>
          <w:rFonts w:asciiTheme="minorHAnsi" w:hAnsiTheme="minorHAnsi" w:cstheme="minorHAnsi"/>
          <w:b w:val="0"/>
          <w:bCs/>
          <w:i/>
          <w:iCs/>
          <w:sz w:val="22"/>
          <w:szCs w:val="22"/>
        </w:rPr>
        <w:fldChar w:fldCharType="separate"/>
      </w:r>
      <w:r w:rsidRPr="00557347">
        <w:rPr>
          <w:rFonts w:asciiTheme="minorHAnsi" w:hAnsiTheme="minorHAnsi" w:cstheme="minorHAnsi"/>
          <w:b w:val="0"/>
          <w:bCs/>
          <w:i/>
          <w:iCs/>
          <w:noProof/>
          <w:sz w:val="22"/>
          <w:szCs w:val="22"/>
        </w:rPr>
        <w:t>11</w:t>
      </w:r>
      <w:r w:rsidRPr="00557347">
        <w:rPr>
          <w:rFonts w:asciiTheme="minorHAnsi" w:hAnsiTheme="minorHAnsi" w:cstheme="minorHAnsi"/>
          <w:b w:val="0"/>
          <w:bCs/>
          <w:i/>
          <w:iCs/>
          <w:sz w:val="22"/>
          <w:szCs w:val="22"/>
        </w:rPr>
        <w:fldChar w:fldCharType="end"/>
      </w:r>
      <w:r w:rsidRPr="00557347">
        <w:rPr>
          <w:rFonts w:asciiTheme="minorHAnsi" w:hAnsiTheme="minorHAnsi" w:cstheme="minorHAnsi"/>
          <w:b w:val="0"/>
          <w:bCs/>
          <w:i/>
          <w:iCs/>
          <w:sz w:val="22"/>
          <w:szCs w:val="22"/>
        </w:rPr>
        <w:t>. Possible features of the BFRAMIS software module</w:t>
      </w:r>
      <w:bookmarkEnd w:id="111"/>
    </w:p>
    <w:bookmarkEnd w:id="112"/>
    <w:p w14:paraId="59A59BC7" w14:textId="77777777" w:rsidR="00557347" w:rsidRPr="00557347" w:rsidRDefault="00557347" w:rsidP="00557347">
      <w:pPr>
        <w:spacing w:line="360" w:lineRule="auto"/>
        <w:jc w:val="both"/>
        <w:rPr>
          <w:rFonts w:asciiTheme="minorHAnsi" w:hAnsiTheme="minorHAnsi" w:cstheme="minorHAnsi"/>
          <w:lang w:val="en-GB"/>
        </w:rPr>
      </w:pPr>
    </w:p>
    <w:p w14:paraId="415612A9" w14:textId="77777777" w:rsidR="00557347" w:rsidRPr="00557347" w:rsidRDefault="00557347" w:rsidP="00557347">
      <w:pPr>
        <w:spacing w:line="360" w:lineRule="auto"/>
        <w:ind w:left="720" w:hanging="720"/>
        <w:jc w:val="center"/>
        <w:rPr>
          <w:rFonts w:asciiTheme="minorHAnsi" w:hAnsiTheme="minorHAnsi" w:cstheme="minorHAnsi"/>
          <w:lang w:val="en-GB"/>
        </w:rPr>
      </w:pPr>
      <w:r w:rsidRPr="00557347">
        <w:rPr>
          <w:rFonts w:asciiTheme="minorHAnsi" w:hAnsiTheme="minorHAnsi" w:cstheme="minorHAnsi"/>
          <w:noProof/>
          <w:lang w:val="en-GB"/>
        </w:rPr>
        <w:drawing>
          <wp:inline distT="0" distB="0" distL="0" distR="0" wp14:anchorId="46ABB3C7" wp14:editId="441CA532">
            <wp:extent cx="5732018" cy="3482257"/>
            <wp:effectExtent l="0" t="0" r="2540" b="4445"/>
            <wp:docPr id="3" name="Picture 3"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diagram, line&#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t="12748"/>
                    <a:stretch/>
                  </pic:blipFill>
                  <pic:spPr bwMode="auto">
                    <a:xfrm>
                      <a:off x="0" y="0"/>
                      <a:ext cx="5732780" cy="3482720"/>
                    </a:xfrm>
                    <a:prstGeom prst="rect">
                      <a:avLst/>
                    </a:prstGeom>
                    <a:noFill/>
                    <a:ln>
                      <a:noFill/>
                    </a:ln>
                    <a:extLst>
                      <a:ext uri="{53640926-AAD7-44D8-BBD7-CCE9431645EC}">
                        <a14:shadowObscured xmlns:a14="http://schemas.microsoft.com/office/drawing/2010/main"/>
                      </a:ext>
                    </a:extLst>
                  </pic:spPr>
                </pic:pic>
              </a:graphicData>
            </a:graphic>
          </wp:inline>
        </w:drawing>
      </w:r>
    </w:p>
    <w:p w14:paraId="1E16B06B" w14:textId="77777777" w:rsidR="00557347" w:rsidRPr="00557347" w:rsidRDefault="00557347" w:rsidP="00557347">
      <w:pPr>
        <w:pStyle w:val="Caption"/>
        <w:jc w:val="center"/>
        <w:rPr>
          <w:rFonts w:asciiTheme="minorHAnsi" w:hAnsiTheme="minorHAnsi" w:cstheme="minorHAnsi"/>
          <w:b w:val="0"/>
          <w:bCs/>
          <w:i/>
          <w:iCs/>
          <w:sz w:val="22"/>
          <w:szCs w:val="22"/>
        </w:rPr>
      </w:pPr>
      <w:bookmarkStart w:id="113" w:name="_Toc131580048"/>
      <w:bookmarkStart w:id="114" w:name="_Toc130459101"/>
      <w:r w:rsidRPr="00557347">
        <w:rPr>
          <w:rFonts w:asciiTheme="minorHAnsi" w:hAnsiTheme="minorHAnsi" w:cstheme="minorHAnsi"/>
          <w:b w:val="0"/>
          <w:bCs/>
          <w:i/>
          <w:iCs/>
          <w:sz w:val="22"/>
          <w:szCs w:val="22"/>
        </w:rPr>
        <w:t xml:space="preserve">Figure </w:t>
      </w:r>
      <w:r w:rsidRPr="00557347">
        <w:rPr>
          <w:rFonts w:asciiTheme="minorHAnsi" w:hAnsiTheme="minorHAnsi" w:cstheme="minorHAnsi"/>
          <w:b w:val="0"/>
          <w:bCs/>
          <w:i/>
          <w:iCs/>
          <w:sz w:val="22"/>
          <w:szCs w:val="22"/>
        </w:rPr>
        <w:fldChar w:fldCharType="begin"/>
      </w:r>
      <w:r w:rsidRPr="00557347">
        <w:rPr>
          <w:rFonts w:asciiTheme="minorHAnsi" w:hAnsiTheme="minorHAnsi" w:cstheme="minorHAnsi"/>
          <w:b w:val="0"/>
          <w:bCs/>
          <w:i/>
          <w:iCs/>
          <w:sz w:val="22"/>
          <w:szCs w:val="22"/>
        </w:rPr>
        <w:instrText xml:space="preserve"> SEQ Figure \* ARABIC </w:instrText>
      </w:r>
      <w:r w:rsidRPr="00557347">
        <w:rPr>
          <w:rFonts w:asciiTheme="minorHAnsi" w:hAnsiTheme="minorHAnsi" w:cstheme="minorHAnsi"/>
          <w:b w:val="0"/>
          <w:bCs/>
          <w:i/>
          <w:iCs/>
          <w:sz w:val="22"/>
          <w:szCs w:val="22"/>
        </w:rPr>
        <w:fldChar w:fldCharType="separate"/>
      </w:r>
      <w:r w:rsidRPr="00557347">
        <w:rPr>
          <w:rFonts w:asciiTheme="minorHAnsi" w:hAnsiTheme="minorHAnsi" w:cstheme="minorHAnsi"/>
          <w:b w:val="0"/>
          <w:bCs/>
          <w:i/>
          <w:iCs/>
          <w:noProof/>
          <w:sz w:val="22"/>
          <w:szCs w:val="22"/>
        </w:rPr>
        <w:t>12</w:t>
      </w:r>
      <w:r w:rsidRPr="00557347">
        <w:rPr>
          <w:rFonts w:asciiTheme="minorHAnsi" w:hAnsiTheme="minorHAnsi" w:cstheme="minorHAnsi"/>
          <w:b w:val="0"/>
          <w:bCs/>
          <w:i/>
          <w:iCs/>
          <w:sz w:val="22"/>
          <w:szCs w:val="22"/>
        </w:rPr>
        <w:fldChar w:fldCharType="end"/>
      </w:r>
      <w:r w:rsidRPr="00557347">
        <w:rPr>
          <w:rFonts w:asciiTheme="minorHAnsi" w:hAnsiTheme="minorHAnsi" w:cstheme="minorHAnsi"/>
          <w:b w:val="0"/>
          <w:bCs/>
          <w:i/>
          <w:iCs/>
          <w:sz w:val="22"/>
          <w:szCs w:val="22"/>
        </w:rPr>
        <w:t>. Possible HRMIS database architecture</w:t>
      </w:r>
      <w:bookmarkEnd w:id="113"/>
    </w:p>
    <w:bookmarkEnd w:id="114"/>
    <w:p w14:paraId="677AB63C" w14:textId="77777777" w:rsidR="00557347" w:rsidRPr="00557347" w:rsidRDefault="00557347" w:rsidP="00557347">
      <w:pPr>
        <w:spacing w:line="360" w:lineRule="auto"/>
        <w:jc w:val="center"/>
        <w:rPr>
          <w:rFonts w:asciiTheme="minorHAnsi" w:hAnsiTheme="minorHAnsi" w:cstheme="minorHAnsi"/>
          <w:i/>
          <w:lang w:val="en-GB"/>
        </w:rPr>
      </w:pPr>
    </w:p>
    <w:p w14:paraId="098F2505" w14:textId="77777777" w:rsidR="00557347" w:rsidRPr="00557347" w:rsidRDefault="00557347" w:rsidP="00557347">
      <w:pPr>
        <w:pStyle w:val="Heading2"/>
        <w:numPr>
          <w:ilvl w:val="0"/>
          <w:numId w:val="23"/>
        </w:numPr>
        <w:tabs>
          <w:tab w:val="left" w:pos="0"/>
        </w:tabs>
        <w:spacing w:line="360" w:lineRule="auto"/>
        <w:ind w:left="1440"/>
        <w:rPr>
          <w:rFonts w:asciiTheme="minorHAnsi" w:hAnsiTheme="minorHAnsi" w:cstheme="minorHAnsi"/>
          <w:b/>
          <w:color w:val="0070C0"/>
          <w:sz w:val="22"/>
          <w:szCs w:val="22"/>
          <w:lang w:val="en-GB"/>
        </w:rPr>
      </w:pPr>
      <w:bookmarkStart w:id="115" w:name="_Toc131580019"/>
      <w:r w:rsidRPr="00557347">
        <w:rPr>
          <w:rFonts w:asciiTheme="minorHAnsi" w:hAnsiTheme="minorHAnsi" w:cstheme="minorHAnsi"/>
          <w:b/>
          <w:color w:val="0070C0"/>
          <w:sz w:val="22"/>
          <w:szCs w:val="22"/>
          <w:lang w:val="en-GB"/>
        </w:rPr>
        <w:lastRenderedPageBreak/>
        <w:t>CORE SERVICES</w:t>
      </w:r>
      <w:bookmarkEnd w:id="115"/>
    </w:p>
    <w:p w14:paraId="538BEE7B" w14:textId="77777777" w:rsidR="00557347" w:rsidRPr="00557347" w:rsidRDefault="00557347" w:rsidP="00557347">
      <w:pPr>
        <w:rPr>
          <w:rFonts w:asciiTheme="minorHAnsi" w:hAnsiTheme="minorHAnsi" w:cstheme="minorHAnsi"/>
          <w:lang w:val="en-GB"/>
        </w:rPr>
      </w:pPr>
    </w:p>
    <w:p w14:paraId="3A48D155" w14:textId="77777777" w:rsidR="00557347" w:rsidRPr="00557347" w:rsidRDefault="00557347" w:rsidP="00557347">
      <w:pPr>
        <w:pStyle w:val="ListParagraph"/>
        <w:numPr>
          <w:ilvl w:val="0"/>
          <w:numId w:val="33"/>
        </w:numPr>
        <w:spacing w:line="360" w:lineRule="auto"/>
        <w:jc w:val="both"/>
        <w:rPr>
          <w:rFonts w:asciiTheme="minorHAnsi" w:hAnsiTheme="minorHAnsi" w:cstheme="minorHAnsi"/>
          <w:b/>
          <w:bCs/>
          <w:i/>
          <w:iCs/>
          <w:vanish/>
          <w:sz w:val="22"/>
          <w:szCs w:val="22"/>
        </w:rPr>
      </w:pPr>
    </w:p>
    <w:p w14:paraId="16936BE5" w14:textId="77777777" w:rsidR="00557347" w:rsidRPr="00557347" w:rsidRDefault="00557347" w:rsidP="00557347">
      <w:pPr>
        <w:pStyle w:val="ListParagraph"/>
        <w:numPr>
          <w:ilvl w:val="1"/>
          <w:numId w:val="33"/>
        </w:numPr>
        <w:spacing w:line="360" w:lineRule="auto"/>
        <w:jc w:val="both"/>
        <w:rPr>
          <w:rFonts w:asciiTheme="minorHAnsi" w:hAnsiTheme="minorHAnsi" w:cstheme="minorHAnsi"/>
          <w:b/>
          <w:bCs/>
          <w:i/>
          <w:iCs/>
          <w:vanish/>
          <w:sz w:val="22"/>
          <w:szCs w:val="22"/>
        </w:rPr>
      </w:pPr>
    </w:p>
    <w:p w14:paraId="309EE4A4" w14:textId="77777777" w:rsidR="00557347" w:rsidRPr="00557347" w:rsidRDefault="00557347" w:rsidP="00557347">
      <w:pPr>
        <w:pStyle w:val="ListParagraph"/>
        <w:keepNext/>
        <w:numPr>
          <w:ilvl w:val="0"/>
          <w:numId w:val="44"/>
        </w:numPr>
        <w:spacing w:before="120" w:after="120"/>
        <w:contextualSpacing w:val="0"/>
        <w:outlineLvl w:val="2"/>
        <w:rPr>
          <w:rFonts w:asciiTheme="minorHAnsi" w:hAnsiTheme="minorHAnsi" w:cstheme="minorHAnsi"/>
          <w:b/>
          <w:i/>
          <w:snapToGrid w:val="0"/>
          <w:vanish/>
          <w:sz w:val="22"/>
          <w:szCs w:val="22"/>
        </w:rPr>
      </w:pPr>
      <w:bookmarkStart w:id="116" w:name="_Toc127447495"/>
      <w:bookmarkStart w:id="117" w:name="_Toc127448592"/>
      <w:bookmarkStart w:id="118" w:name="_Toc127623672"/>
      <w:bookmarkStart w:id="119" w:name="_Toc127624630"/>
      <w:bookmarkStart w:id="120" w:name="_Toc128380238"/>
      <w:bookmarkStart w:id="121" w:name="_Toc128388006"/>
      <w:bookmarkStart w:id="122" w:name="_Toc128404917"/>
      <w:bookmarkStart w:id="123" w:name="_Toc128577620"/>
      <w:bookmarkStart w:id="124" w:name="_Toc128748518"/>
      <w:bookmarkStart w:id="125" w:name="_Toc128987615"/>
      <w:bookmarkStart w:id="126" w:name="_Toc130029039"/>
      <w:bookmarkStart w:id="127" w:name="_Toc130125603"/>
      <w:bookmarkStart w:id="128" w:name="_Toc130132927"/>
      <w:bookmarkStart w:id="129" w:name="_Toc130385188"/>
      <w:bookmarkStart w:id="130" w:name="_Toc130385250"/>
      <w:bookmarkStart w:id="131" w:name="_Toc130459073"/>
      <w:bookmarkStart w:id="132" w:name="_Toc131574403"/>
      <w:bookmarkStart w:id="133" w:name="_Toc131575220"/>
      <w:bookmarkStart w:id="134" w:name="_Toc131580020"/>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5AB6471C" w14:textId="77777777" w:rsidR="00557347" w:rsidRPr="00557347" w:rsidRDefault="00557347" w:rsidP="00557347">
      <w:pPr>
        <w:pStyle w:val="ListParagraph"/>
        <w:keepNext/>
        <w:numPr>
          <w:ilvl w:val="0"/>
          <w:numId w:val="44"/>
        </w:numPr>
        <w:spacing w:before="120" w:after="120"/>
        <w:contextualSpacing w:val="0"/>
        <w:outlineLvl w:val="2"/>
        <w:rPr>
          <w:rFonts w:asciiTheme="minorHAnsi" w:hAnsiTheme="minorHAnsi" w:cstheme="minorHAnsi"/>
          <w:b/>
          <w:i/>
          <w:snapToGrid w:val="0"/>
          <w:vanish/>
          <w:sz w:val="22"/>
          <w:szCs w:val="22"/>
        </w:rPr>
      </w:pPr>
      <w:bookmarkStart w:id="135" w:name="_Toc127447496"/>
      <w:bookmarkStart w:id="136" w:name="_Toc127448593"/>
      <w:bookmarkStart w:id="137" w:name="_Toc127623673"/>
      <w:bookmarkStart w:id="138" w:name="_Toc127624631"/>
      <w:bookmarkStart w:id="139" w:name="_Toc128380239"/>
      <w:bookmarkStart w:id="140" w:name="_Toc128388007"/>
      <w:bookmarkStart w:id="141" w:name="_Toc128404918"/>
      <w:bookmarkStart w:id="142" w:name="_Toc128577621"/>
      <w:bookmarkStart w:id="143" w:name="_Toc128748519"/>
      <w:bookmarkStart w:id="144" w:name="_Toc128987616"/>
      <w:bookmarkStart w:id="145" w:name="_Toc130029040"/>
      <w:bookmarkStart w:id="146" w:name="_Toc130125604"/>
      <w:bookmarkStart w:id="147" w:name="_Toc130132928"/>
      <w:bookmarkStart w:id="148" w:name="_Toc130385189"/>
      <w:bookmarkStart w:id="149" w:name="_Toc130385251"/>
      <w:bookmarkStart w:id="150" w:name="_Toc130459074"/>
      <w:bookmarkStart w:id="151" w:name="_Toc131574404"/>
      <w:bookmarkStart w:id="152" w:name="_Toc131575221"/>
      <w:bookmarkStart w:id="153" w:name="_Toc131580021"/>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1DD2EDB7" w14:textId="77777777" w:rsidR="00557347" w:rsidRPr="00557347" w:rsidRDefault="00557347" w:rsidP="00557347">
      <w:pPr>
        <w:pStyle w:val="ListParagraph"/>
        <w:keepNext/>
        <w:numPr>
          <w:ilvl w:val="0"/>
          <w:numId w:val="44"/>
        </w:numPr>
        <w:spacing w:before="120" w:after="120"/>
        <w:contextualSpacing w:val="0"/>
        <w:outlineLvl w:val="2"/>
        <w:rPr>
          <w:rFonts w:asciiTheme="minorHAnsi" w:hAnsiTheme="minorHAnsi" w:cstheme="minorHAnsi"/>
          <w:b/>
          <w:i/>
          <w:snapToGrid w:val="0"/>
          <w:vanish/>
          <w:sz w:val="22"/>
          <w:szCs w:val="22"/>
        </w:rPr>
      </w:pPr>
      <w:bookmarkStart w:id="154" w:name="_Toc127447497"/>
      <w:bookmarkStart w:id="155" w:name="_Toc127448594"/>
      <w:bookmarkStart w:id="156" w:name="_Toc127623674"/>
      <w:bookmarkStart w:id="157" w:name="_Toc127624632"/>
      <w:bookmarkStart w:id="158" w:name="_Toc128380240"/>
      <w:bookmarkStart w:id="159" w:name="_Toc128388008"/>
      <w:bookmarkStart w:id="160" w:name="_Toc128404919"/>
      <w:bookmarkStart w:id="161" w:name="_Toc128577622"/>
      <w:bookmarkStart w:id="162" w:name="_Toc128748520"/>
      <w:bookmarkStart w:id="163" w:name="_Toc128987617"/>
      <w:bookmarkStart w:id="164" w:name="_Toc130029041"/>
      <w:bookmarkStart w:id="165" w:name="_Toc130125605"/>
      <w:bookmarkStart w:id="166" w:name="_Toc130132929"/>
      <w:bookmarkStart w:id="167" w:name="_Toc130385190"/>
      <w:bookmarkStart w:id="168" w:name="_Toc130385252"/>
      <w:bookmarkStart w:id="169" w:name="_Toc130459075"/>
      <w:bookmarkStart w:id="170" w:name="_Toc131574405"/>
      <w:bookmarkStart w:id="171" w:name="_Toc131575222"/>
      <w:bookmarkStart w:id="172" w:name="_Toc131580022"/>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3FF65894" w14:textId="77777777" w:rsidR="00557347" w:rsidRPr="00557347" w:rsidRDefault="00557347" w:rsidP="00557347">
      <w:pPr>
        <w:pStyle w:val="Heading3"/>
        <w:framePr w:hSpace="0" w:vSpace="0" w:wrap="auto" w:vAnchor="margin" w:yAlign="inline"/>
        <w:numPr>
          <w:ilvl w:val="1"/>
          <w:numId w:val="44"/>
        </w:numPr>
        <w:ind w:left="1440"/>
        <w:rPr>
          <w:rFonts w:asciiTheme="minorHAnsi" w:hAnsiTheme="minorHAnsi" w:cstheme="minorHAnsi"/>
          <w:szCs w:val="22"/>
        </w:rPr>
      </w:pPr>
      <w:bookmarkStart w:id="173" w:name="_Toc131580023"/>
      <w:r w:rsidRPr="00557347">
        <w:rPr>
          <w:rFonts w:asciiTheme="minorHAnsi" w:hAnsiTheme="minorHAnsi" w:cstheme="minorHAnsi"/>
          <w:szCs w:val="22"/>
        </w:rPr>
        <w:t>Web Application Development</w:t>
      </w:r>
      <w:bookmarkEnd w:id="173"/>
    </w:p>
    <w:p w14:paraId="68B0EA19" w14:textId="77777777" w:rsidR="00557347" w:rsidRPr="00557347" w:rsidRDefault="00557347" w:rsidP="00557347">
      <w:pPr>
        <w:widowControl/>
        <w:numPr>
          <w:ilvl w:val="0"/>
          <w:numId w:val="28"/>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Designing a platform based on web application (web application) for desktop and mobile devices (responsive design</w:t>
      </w:r>
      <w:proofErr w:type="gramStart"/>
      <w:r w:rsidRPr="00557347">
        <w:rPr>
          <w:rFonts w:asciiTheme="minorHAnsi" w:hAnsiTheme="minorHAnsi" w:cstheme="minorHAnsi"/>
          <w:lang w:val="en-GB"/>
        </w:rPr>
        <w:t>);</w:t>
      </w:r>
      <w:proofErr w:type="gramEnd"/>
    </w:p>
    <w:p w14:paraId="6611B418" w14:textId="77777777" w:rsidR="00557347" w:rsidRPr="00557347" w:rsidRDefault="00557347" w:rsidP="00557347">
      <w:pPr>
        <w:widowControl/>
        <w:numPr>
          <w:ilvl w:val="0"/>
          <w:numId w:val="28"/>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The web-application must be in the official languages (Albanian, Serbian) and </w:t>
      </w:r>
      <w:proofErr w:type="gramStart"/>
      <w:r w:rsidRPr="00557347">
        <w:rPr>
          <w:rFonts w:asciiTheme="minorHAnsi" w:hAnsiTheme="minorHAnsi" w:cstheme="minorHAnsi"/>
          <w:lang w:val="en-GB"/>
        </w:rPr>
        <w:t>English;</w:t>
      </w:r>
      <w:proofErr w:type="gramEnd"/>
      <w:r w:rsidRPr="00557347">
        <w:rPr>
          <w:rFonts w:asciiTheme="minorHAnsi" w:hAnsiTheme="minorHAnsi" w:cstheme="minorHAnsi"/>
          <w:lang w:val="en-GB"/>
        </w:rPr>
        <w:t xml:space="preserve"> </w:t>
      </w:r>
    </w:p>
    <w:p w14:paraId="5036F5F4" w14:textId="77777777" w:rsidR="00557347" w:rsidRPr="00557347" w:rsidRDefault="00557347" w:rsidP="00557347">
      <w:pPr>
        <w:widowControl/>
        <w:numPr>
          <w:ilvl w:val="0"/>
          <w:numId w:val="28"/>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Using improved and cost-effective techniques to test web application design, usability, functionality and </w:t>
      </w:r>
      <w:proofErr w:type="gramStart"/>
      <w:r w:rsidRPr="00557347">
        <w:rPr>
          <w:rFonts w:asciiTheme="minorHAnsi" w:hAnsiTheme="minorHAnsi" w:cstheme="minorHAnsi"/>
          <w:lang w:val="en-GB"/>
        </w:rPr>
        <w:t>security;</w:t>
      </w:r>
      <w:proofErr w:type="gramEnd"/>
      <w:r w:rsidRPr="00557347">
        <w:rPr>
          <w:rFonts w:asciiTheme="minorHAnsi" w:hAnsiTheme="minorHAnsi" w:cstheme="minorHAnsi"/>
          <w:lang w:val="en-GB"/>
        </w:rPr>
        <w:t xml:space="preserve"> </w:t>
      </w:r>
    </w:p>
    <w:p w14:paraId="6786676E" w14:textId="77777777" w:rsidR="00557347" w:rsidRPr="00557347" w:rsidRDefault="00557347" w:rsidP="00557347">
      <w:pPr>
        <w:widowControl/>
        <w:numPr>
          <w:ilvl w:val="0"/>
          <w:numId w:val="28"/>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The web application must be compatible and fully responsive with current versions of most web browsers including optimization for mobile </w:t>
      </w:r>
      <w:proofErr w:type="gramStart"/>
      <w:r w:rsidRPr="00557347">
        <w:rPr>
          <w:rFonts w:asciiTheme="minorHAnsi" w:hAnsiTheme="minorHAnsi" w:cstheme="minorHAnsi"/>
          <w:lang w:val="en-GB"/>
        </w:rPr>
        <w:t>devices;</w:t>
      </w:r>
      <w:proofErr w:type="gramEnd"/>
      <w:r w:rsidRPr="00557347">
        <w:rPr>
          <w:rFonts w:asciiTheme="minorHAnsi" w:hAnsiTheme="minorHAnsi" w:cstheme="minorHAnsi"/>
          <w:lang w:val="en-GB"/>
        </w:rPr>
        <w:t xml:space="preserve"> </w:t>
      </w:r>
    </w:p>
    <w:p w14:paraId="2A3AE657" w14:textId="77777777" w:rsidR="00557347" w:rsidRPr="00557347" w:rsidRDefault="00557347" w:rsidP="00557347">
      <w:pPr>
        <w:widowControl/>
        <w:numPr>
          <w:ilvl w:val="0"/>
          <w:numId w:val="28"/>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It shall enable adding a general search functionality with dynamic search </w:t>
      </w:r>
      <w:proofErr w:type="gramStart"/>
      <w:r w:rsidRPr="00557347">
        <w:rPr>
          <w:rFonts w:asciiTheme="minorHAnsi" w:hAnsiTheme="minorHAnsi" w:cstheme="minorHAnsi"/>
          <w:lang w:val="en-GB"/>
        </w:rPr>
        <w:t>filter;</w:t>
      </w:r>
      <w:proofErr w:type="gramEnd"/>
      <w:r w:rsidRPr="00557347">
        <w:rPr>
          <w:rFonts w:asciiTheme="minorHAnsi" w:hAnsiTheme="minorHAnsi" w:cstheme="minorHAnsi"/>
          <w:lang w:val="en-GB"/>
        </w:rPr>
        <w:t xml:space="preserve"> </w:t>
      </w:r>
    </w:p>
    <w:p w14:paraId="30A3695A" w14:textId="77777777" w:rsidR="00557347" w:rsidRPr="00557347" w:rsidRDefault="00557347" w:rsidP="00557347">
      <w:pPr>
        <w:widowControl/>
        <w:numPr>
          <w:ilvl w:val="0"/>
          <w:numId w:val="28"/>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The web-application should offer a reporting dashboard, where various reports and statistics are generated and exported in other </w:t>
      </w:r>
      <w:proofErr w:type="gramStart"/>
      <w:r w:rsidRPr="00557347">
        <w:rPr>
          <w:rFonts w:asciiTheme="minorHAnsi" w:hAnsiTheme="minorHAnsi" w:cstheme="minorHAnsi"/>
          <w:lang w:val="en-GB"/>
        </w:rPr>
        <w:t>formats;</w:t>
      </w:r>
      <w:proofErr w:type="gramEnd"/>
      <w:r w:rsidRPr="00557347">
        <w:rPr>
          <w:rFonts w:asciiTheme="minorHAnsi" w:hAnsiTheme="minorHAnsi" w:cstheme="minorHAnsi"/>
          <w:lang w:val="en-GB"/>
        </w:rPr>
        <w:t xml:space="preserve"> </w:t>
      </w:r>
    </w:p>
    <w:p w14:paraId="080D820F" w14:textId="77777777" w:rsidR="00557347" w:rsidRPr="00557347" w:rsidRDefault="00557347" w:rsidP="00557347">
      <w:pPr>
        <w:widowControl/>
        <w:numPr>
          <w:ilvl w:val="0"/>
          <w:numId w:val="28"/>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The web application must be reviewed and tested for security threats and </w:t>
      </w:r>
      <w:proofErr w:type="gramStart"/>
      <w:r w:rsidRPr="00557347">
        <w:rPr>
          <w:rFonts w:asciiTheme="minorHAnsi" w:hAnsiTheme="minorHAnsi" w:cstheme="minorHAnsi"/>
          <w:lang w:val="en-GB"/>
        </w:rPr>
        <w:t>vulnerabilities;</w:t>
      </w:r>
      <w:proofErr w:type="gramEnd"/>
      <w:r w:rsidRPr="00557347">
        <w:rPr>
          <w:rFonts w:asciiTheme="minorHAnsi" w:hAnsiTheme="minorHAnsi" w:cstheme="minorHAnsi"/>
          <w:lang w:val="en-GB"/>
        </w:rPr>
        <w:t xml:space="preserve"> </w:t>
      </w:r>
    </w:p>
    <w:p w14:paraId="09431D32" w14:textId="77777777" w:rsidR="00557347" w:rsidRPr="00557347" w:rsidRDefault="00557347" w:rsidP="00557347">
      <w:pPr>
        <w:widowControl/>
        <w:numPr>
          <w:ilvl w:val="0"/>
          <w:numId w:val="28"/>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The web-application should include the components of the budget, finance, </w:t>
      </w:r>
      <w:proofErr w:type="gramStart"/>
      <w:r w:rsidRPr="00557347">
        <w:rPr>
          <w:rFonts w:asciiTheme="minorHAnsi" w:hAnsiTheme="minorHAnsi" w:cstheme="minorHAnsi"/>
          <w:lang w:val="en-GB"/>
        </w:rPr>
        <w:t>revenue</w:t>
      </w:r>
      <w:proofErr w:type="gramEnd"/>
      <w:r w:rsidRPr="00557347">
        <w:rPr>
          <w:rFonts w:asciiTheme="minorHAnsi" w:hAnsiTheme="minorHAnsi" w:cstheme="minorHAnsi"/>
          <w:lang w:val="en-GB"/>
        </w:rPr>
        <w:t xml:space="preserve"> and non-financial asset management module: </w:t>
      </w:r>
    </w:p>
    <w:p w14:paraId="6EC3ACED" w14:textId="77777777" w:rsidR="00557347" w:rsidRPr="00557347" w:rsidRDefault="00557347" w:rsidP="00557347">
      <w:pPr>
        <w:widowControl/>
        <w:numPr>
          <w:ilvl w:val="1"/>
          <w:numId w:val="28"/>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Budget and finance planning and execution</w:t>
      </w:r>
    </w:p>
    <w:p w14:paraId="63CDEEEA" w14:textId="77777777" w:rsidR="00557347" w:rsidRPr="00557347" w:rsidRDefault="00557347" w:rsidP="00557347">
      <w:pPr>
        <w:widowControl/>
        <w:numPr>
          <w:ilvl w:val="1"/>
          <w:numId w:val="28"/>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Budget and Finance Management</w:t>
      </w:r>
    </w:p>
    <w:p w14:paraId="6E5379B8" w14:textId="77777777" w:rsidR="00557347" w:rsidRPr="00557347" w:rsidRDefault="00557347" w:rsidP="00557347">
      <w:pPr>
        <w:widowControl/>
        <w:numPr>
          <w:ilvl w:val="1"/>
          <w:numId w:val="28"/>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Administration of Non-Financial Assets</w:t>
      </w:r>
    </w:p>
    <w:p w14:paraId="13718B92" w14:textId="77777777" w:rsidR="00557347" w:rsidRPr="00557347" w:rsidRDefault="00557347" w:rsidP="00557347">
      <w:pPr>
        <w:widowControl/>
        <w:numPr>
          <w:ilvl w:val="1"/>
          <w:numId w:val="28"/>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Administration of personal income/revenues</w:t>
      </w:r>
    </w:p>
    <w:p w14:paraId="0604201B" w14:textId="77777777" w:rsidR="00557347" w:rsidRPr="00557347" w:rsidRDefault="00557347" w:rsidP="00557347">
      <w:pPr>
        <w:widowControl/>
        <w:numPr>
          <w:ilvl w:val="1"/>
          <w:numId w:val="28"/>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Basic audit</w:t>
      </w:r>
    </w:p>
    <w:p w14:paraId="67506AE5" w14:textId="77777777" w:rsidR="00557347" w:rsidRPr="00557347" w:rsidRDefault="00557347" w:rsidP="00557347">
      <w:pPr>
        <w:widowControl/>
        <w:numPr>
          <w:ilvl w:val="1"/>
          <w:numId w:val="28"/>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Reporting and Dashboard analysis</w:t>
      </w:r>
    </w:p>
    <w:p w14:paraId="1321D126" w14:textId="77777777" w:rsidR="00557347" w:rsidRPr="00557347" w:rsidRDefault="00557347" w:rsidP="00557347">
      <w:pPr>
        <w:spacing w:line="360" w:lineRule="auto"/>
        <w:ind w:left="720"/>
        <w:jc w:val="both"/>
        <w:rPr>
          <w:rFonts w:asciiTheme="minorHAnsi" w:hAnsiTheme="minorHAnsi" w:cstheme="minorHAnsi"/>
          <w:lang w:val="en-GB"/>
        </w:rPr>
      </w:pPr>
    </w:p>
    <w:p w14:paraId="13615F3F" w14:textId="77777777" w:rsidR="00557347" w:rsidRPr="00557347" w:rsidRDefault="00557347" w:rsidP="00557347">
      <w:pPr>
        <w:widowControl/>
        <w:numPr>
          <w:ilvl w:val="0"/>
          <w:numId w:val="28"/>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The web-application must include the components of the HR module:</w:t>
      </w:r>
    </w:p>
    <w:p w14:paraId="198FAF75" w14:textId="77777777" w:rsidR="00557347" w:rsidRPr="00557347" w:rsidRDefault="00557347" w:rsidP="00557347">
      <w:pPr>
        <w:widowControl/>
        <w:numPr>
          <w:ilvl w:val="1"/>
          <w:numId w:val="28"/>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The directory of employees</w:t>
      </w:r>
    </w:p>
    <w:p w14:paraId="384ADE7E" w14:textId="77777777" w:rsidR="00557347" w:rsidRPr="00557347" w:rsidRDefault="00557347" w:rsidP="00557347">
      <w:pPr>
        <w:widowControl/>
        <w:numPr>
          <w:ilvl w:val="2"/>
          <w:numId w:val="28"/>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Personal data of the employee</w:t>
      </w:r>
    </w:p>
    <w:p w14:paraId="2B464A16" w14:textId="77777777" w:rsidR="00557347" w:rsidRPr="00557347" w:rsidRDefault="00557347" w:rsidP="00557347">
      <w:pPr>
        <w:widowControl/>
        <w:numPr>
          <w:ilvl w:val="2"/>
          <w:numId w:val="28"/>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lastRenderedPageBreak/>
        <w:t>Department/Division/Sector or other division</w:t>
      </w:r>
    </w:p>
    <w:p w14:paraId="4294FE51" w14:textId="77777777" w:rsidR="00557347" w:rsidRPr="00557347" w:rsidRDefault="00557347" w:rsidP="00557347">
      <w:pPr>
        <w:widowControl/>
        <w:numPr>
          <w:ilvl w:val="2"/>
          <w:numId w:val="28"/>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Employment history (start of the year, promotions, etc.)</w:t>
      </w:r>
    </w:p>
    <w:p w14:paraId="68ED3879" w14:textId="77777777" w:rsidR="00557347" w:rsidRPr="00557347" w:rsidRDefault="00557347" w:rsidP="00557347">
      <w:pPr>
        <w:pStyle w:val="ListParagraph"/>
        <w:numPr>
          <w:ilvl w:val="2"/>
          <w:numId w:val="28"/>
        </w:numPr>
        <w:spacing w:line="360" w:lineRule="auto"/>
        <w:jc w:val="both"/>
        <w:rPr>
          <w:rFonts w:asciiTheme="minorHAnsi" w:hAnsiTheme="minorHAnsi" w:cstheme="minorHAnsi"/>
          <w:sz w:val="22"/>
          <w:szCs w:val="22"/>
        </w:rPr>
      </w:pPr>
      <w:r w:rsidRPr="00557347">
        <w:rPr>
          <w:rFonts w:asciiTheme="minorHAnsi" w:hAnsiTheme="minorHAnsi" w:cstheme="minorHAnsi"/>
          <w:snapToGrid w:val="0"/>
          <w:sz w:val="22"/>
          <w:szCs w:val="22"/>
        </w:rPr>
        <w:t>Personnel administration /Management of documents - contracts, salaries, etc.</w:t>
      </w:r>
    </w:p>
    <w:p w14:paraId="6F9C6BFF" w14:textId="77777777" w:rsidR="00557347" w:rsidRPr="00557347" w:rsidRDefault="00557347" w:rsidP="00557347">
      <w:pPr>
        <w:widowControl/>
        <w:numPr>
          <w:ilvl w:val="2"/>
          <w:numId w:val="28"/>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Involvement in projects</w:t>
      </w:r>
    </w:p>
    <w:p w14:paraId="5EE80102" w14:textId="77777777" w:rsidR="00557347" w:rsidRPr="00557347" w:rsidRDefault="00557347" w:rsidP="00557347">
      <w:pPr>
        <w:widowControl/>
        <w:numPr>
          <w:ilvl w:val="2"/>
          <w:numId w:val="28"/>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Holidays</w:t>
      </w:r>
    </w:p>
    <w:p w14:paraId="057B8ECF" w14:textId="77777777" w:rsidR="00557347" w:rsidRPr="00557347" w:rsidRDefault="00557347" w:rsidP="00557347">
      <w:pPr>
        <w:widowControl/>
        <w:numPr>
          <w:ilvl w:val="2"/>
          <w:numId w:val="28"/>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 Administration of Official Holidays</w:t>
      </w:r>
    </w:p>
    <w:p w14:paraId="70224FF2" w14:textId="77777777" w:rsidR="00557347" w:rsidRPr="00557347" w:rsidRDefault="00557347" w:rsidP="00557347">
      <w:pPr>
        <w:widowControl/>
        <w:numPr>
          <w:ilvl w:val="2"/>
          <w:numId w:val="28"/>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Training and professional development management </w:t>
      </w:r>
    </w:p>
    <w:p w14:paraId="6F61F252" w14:textId="77777777" w:rsidR="00557347" w:rsidRPr="00557347" w:rsidRDefault="00557347" w:rsidP="00557347">
      <w:pPr>
        <w:widowControl/>
        <w:numPr>
          <w:ilvl w:val="2"/>
          <w:numId w:val="28"/>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Administration of salaries/per diems </w:t>
      </w:r>
    </w:p>
    <w:p w14:paraId="1B9A13ED" w14:textId="77777777" w:rsidR="00557347" w:rsidRPr="00557347" w:rsidRDefault="00557347" w:rsidP="00557347">
      <w:pPr>
        <w:widowControl/>
        <w:numPr>
          <w:ilvl w:val="2"/>
          <w:numId w:val="28"/>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Attendance</w:t>
      </w:r>
    </w:p>
    <w:p w14:paraId="00FB2060" w14:textId="77777777" w:rsidR="00557347" w:rsidRPr="00557347" w:rsidRDefault="00557347" w:rsidP="00557347">
      <w:pPr>
        <w:widowControl/>
        <w:numPr>
          <w:ilvl w:val="2"/>
          <w:numId w:val="28"/>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Management and classification of work positions </w:t>
      </w:r>
    </w:p>
    <w:p w14:paraId="3D15BBF9" w14:textId="77777777" w:rsidR="00557347" w:rsidRPr="00557347" w:rsidRDefault="00557347" w:rsidP="00557347">
      <w:pPr>
        <w:widowControl/>
        <w:numPr>
          <w:ilvl w:val="2"/>
          <w:numId w:val="28"/>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Recruitment and staff </w:t>
      </w:r>
    </w:p>
    <w:p w14:paraId="05D902AC" w14:textId="77777777" w:rsidR="00557347" w:rsidRPr="00557347" w:rsidRDefault="00557347" w:rsidP="00557347">
      <w:pPr>
        <w:widowControl/>
        <w:numPr>
          <w:ilvl w:val="2"/>
          <w:numId w:val="28"/>
        </w:numPr>
        <w:autoSpaceDE/>
        <w:autoSpaceDN/>
        <w:spacing w:before="120" w:line="360" w:lineRule="auto"/>
        <w:jc w:val="both"/>
        <w:rPr>
          <w:rFonts w:asciiTheme="minorHAnsi" w:hAnsiTheme="minorHAnsi" w:cstheme="minorHAnsi"/>
          <w:lang w:val="en-GB"/>
        </w:rPr>
      </w:pPr>
      <w:bookmarkStart w:id="174" w:name="_Hlk127364053"/>
      <w:r w:rsidRPr="00557347">
        <w:rPr>
          <w:rFonts w:asciiTheme="minorHAnsi" w:hAnsiTheme="minorHAnsi" w:cstheme="minorHAnsi"/>
          <w:lang w:val="en-GB"/>
        </w:rPr>
        <w:t xml:space="preserve">Personnel administration </w:t>
      </w:r>
    </w:p>
    <w:bookmarkEnd w:id="174"/>
    <w:p w14:paraId="71483CCD" w14:textId="77777777" w:rsidR="00557347" w:rsidRPr="00557347" w:rsidRDefault="00557347" w:rsidP="00557347">
      <w:pPr>
        <w:widowControl/>
        <w:numPr>
          <w:ilvl w:val="2"/>
          <w:numId w:val="28"/>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Employee performance </w:t>
      </w:r>
    </w:p>
    <w:p w14:paraId="7B5166C6" w14:textId="77777777" w:rsidR="00557347" w:rsidRPr="00557347" w:rsidRDefault="00557347" w:rsidP="00557347">
      <w:pPr>
        <w:widowControl/>
        <w:numPr>
          <w:ilvl w:val="2"/>
          <w:numId w:val="28"/>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Discipline</w:t>
      </w:r>
    </w:p>
    <w:p w14:paraId="7CE0C61E" w14:textId="77777777" w:rsidR="00557347" w:rsidRPr="00557347" w:rsidRDefault="00557347" w:rsidP="00557347">
      <w:pPr>
        <w:spacing w:line="360" w:lineRule="auto"/>
        <w:ind w:left="2160"/>
        <w:jc w:val="both"/>
        <w:rPr>
          <w:rFonts w:asciiTheme="minorHAnsi" w:hAnsiTheme="minorHAnsi" w:cstheme="minorHAnsi"/>
          <w:lang w:val="en-GB"/>
        </w:rPr>
      </w:pPr>
    </w:p>
    <w:p w14:paraId="561D6768" w14:textId="77777777" w:rsidR="00557347" w:rsidRPr="00557347" w:rsidRDefault="00557347" w:rsidP="00557347">
      <w:pPr>
        <w:pStyle w:val="Heading3"/>
        <w:framePr w:hSpace="0" w:vSpace="0" w:wrap="auto" w:vAnchor="margin" w:yAlign="inline"/>
        <w:numPr>
          <w:ilvl w:val="1"/>
          <w:numId w:val="44"/>
        </w:numPr>
        <w:ind w:left="1440"/>
        <w:rPr>
          <w:rFonts w:asciiTheme="minorHAnsi" w:hAnsiTheme="minorHAnsi" w:cstheme="minorHAnsi"/>
          <w:szCs w:val="22"/>
        </w:rPr>
      </w:pPr>
      <w:bookmarkStart w:id="175" w:name="_Toc131580024"/>
      <w:r w:rsidRPr="00557347">
        <w:rPr>
          <w:rFonts w:asciiTheme="minorHAnsi" w:hAnsiTheme="minorHAnsi" w:cstheme="minorHAnsi"/>
          <w:szCs w:val="22"/>
        </w:rPr>
        <w:t>Web Application Hosting</w:t>
      </w:r>
      <w:bookmarkEnd w:id="175"/>
    </w:p>
    <w:p w14:paraId="4114DA05" w14:textId="77777777" w:rsidR="00557347" w:rsidRPr="00557347" w:rsidRDefault="00557347" w:rsidP="00557347">
      <w:pPr>
        <w:widowControl/>
        <w:numPr>
          <w:ilvl w:val="0"/>
          <w:numId w:val="27"/>
        </w:numPr>
        <w:autoSpaceDE/>
        <w:autoSpaceDN/>
        <w:spacing w:before="120" w:line="360" w:lineRule="auto"/>
        <w:jc w:val="both"/>
        <w:rPr>
          <w:rFonts w:asciiTheme="minorHAnsi" w:hAnsiTheme="minorHAnsi" w:cstheme="minorHAnsi"/>
          <w:b/>
          <w:bCs/>
          <w:lang w:val="en-GB"/>
        </w:rPr>
      </w:pPr>
      <w:r w:rsidRPr="00557347">
        <w:rPr>
          <w:rFonts w:asciiTheme="minorHAnsi" w:hAnsiTheme="minorHAnsi" w:cstheme="minorHAnsi"/>
          <w:lang w:val="en-GB"/>
        </w:rPr>
        <w:t>The Software System (Web-Application BFRAMIS and HRMIS) will be hosted in the IT environment/infrastructure in the Data Centre of the KJC.</w:t>
      </w:r>
    </w:p>
    <w:p w14:paraId="57FCD878" w14:textId="77777777" w:rsidR="00557347" w:rsidRPr="00557347" w:rsidRDefault="00557347" w:rsidP="00557347">
      <w:pPr>
        <w:widowControl/>
        <w:numPr>
          <w:ilvl w:val="0"/>
          <w:numId w:val="27"/>
        </w:numPr>
        <w:autoSpaceDE/>
        <w:autoSpaceDN/>
        <w:spacing w:before="120" w:line="360" w:lineRule="auto"/>
        <w:jc w:val="both"/>
        <w:rPr>
          <w:rFonts w:asciiTheme="minorHAnsi" w:hAnsiTheme="minorHAnsi" w:cstheme="minorHAnsi"/>
          <w:b/>
          <w:bCs/>
          <w:lang w:val="en-GB"/>
        </w:rPr>
      </w:pPr>
      <w:r w:rsidRPr="00557347">
        <w:rPr>
          <w:rFonts w:asciiTheme="minorHAnsi" w:hAnsiTheme="minorHAnsi" w:cstheme="minorHAnsi"/>
          <w:lang w:val="en-GB"/>
        </w:rPr>
        <w:t>The Software System (Web-Application) must operate within the Intranet Network (provided by the Government of Kosovo) in the KJC, and the relevant offices of the Courts throughout Kosovo at all their levels.</w:t>
      </w:r>
    </w:p>
    <w:p w14:paraId="1A094797" w14:textId="77777777" w:rsidR="00557347" w:rsidRPr="00557347" w:rsidRDefault="00557347" w:rsidP="00557347">
      <w:pPr>
        <w:spacing w:line="360" w:lineRule="auto"/>
        <w:ind w:left="720"/>
        <w:jc w:val="both"/>
        <w:rPr>
          <w:rFonts w:asciiTheme="minorHAnsi" w:hAnsiTheme="minorHAnsi" w:cstheme="minorHAnsi"/>
          <w:lang w:val="en-GB"/>
        </w:rPr>
      </w:pPr>
    </w:p>
    <w:p w14:paraId="710C3715" w14:textId="77777777" w:rsidR="00557347" w:rsidRPr="00557347" w:rsidRDefault="00557347" w:rsidP="00557347">
      <w:pPr>
        <w:pStyle w:val="Heading3"/>
        <w:framePr w:hSpace="0" w:vSpace="0" w:wrap="auto" w:vAnchor="margin" w:yAlign="inline"/>
        <w:numPr>
          <w:ilvl w:val="1"/>
          <w:numId w:val="44"/>
        </w:numPr>
        <w:ind w:left="1440"/>
        <w:rPr>
          <w:rFonts w:asciiTheme="minorHAnsi" w:hAnsiTheme="minorHAnsi" w:cstheme="minorHAnsi"/>
          <w:szCs w:val="22"/>
        </w:rPr>
      </w:pPr>
      <w:bookmarkStart w:id="176" w:name="_Toc131580025"/>
      <w:r w:rsidRPr="00557347">
        <w:rPr>
          <w:rFonts w:asciiTheme="minorHAnsi" w:hAnsiTheme="minorHAnsi" w:cstheme="minorHAnsi"/>
          <w:szCs w:val="22"/>
        </w:rPr>
        <w:t>Maintenance &amp; editing of the Web - Application</w:t>
      </w:r>
      <w:bookmarkEnd w:id="176"/>
    </w:p>
    <w:p w14:paraId="7CAA088D" w14:textId="77777777" w:rsidR="00557347" w:rsidRPr="00557347" w:rsidRDefault="00557347" w:rsidP="00557347">
      <w:pPr>
        <w:widowControl/>
        <w:numPr>
          <w:ilvl w:val="0"/>
          <w:numId w:val="26"/>
        </w:numPr>
        <w:autoSpaceDE/>
        <w:autoSpaceDN/>
        <w:spacing w:before="120" w:line="360" w:lineRule="auto"/>
        <w:jc w:val="both"/>
        <w:rPr>
          <w:rFonts w:asciiTheme="minorHAnsi" w:hAnsiTheme="minorHAnsi" w:cstheme="minorHAnsi"/>
          <w:b/>
          <w:bCs/>
          <w:lang w:val="en-GB"/>
        </w:rPr>
      </w:pPr>
      <w:r w:rsidRPr="00557347">
        <w:rPr>
          <w:rFonts w:asciiTheme="minorHAnsi" w:hAnsiTheme="minorHAnsi" w:cstheme="minorHAnsi"/>
          <w:lang w:val="en-GB"/>
        </w:rPr>
        <w:t>Employees of institutions must be able to edit by adding and deleting the content using the dashboard (Content Management System - CMS).</w:t>
      </w:r>
    </w:p>
    <w:p w14:paraId="22170708" w14:textId="77777777" w:rsidR="00557347" w:rsidRPr="00557347" w:rsidRDefault="00557347" w:rsidP="00557347">
      <w:pPr>
        <w:widowControl/>
        <w:numPr>
          <w:ilvl w:val="0"/>
          <w:numId w:val="26"/>
        </w:numPr>
        <w:autoSpaceDE/>
        <w:autoSpaceDN/>
        <w:spacing w:before="120" w:line="360" w:lineRule="auto"/>
        <w:jc w:val="both"/>
        <w:rPr>
          <w:rFonts w:asciiTheme="minorHAnsi" w:hAnsiTheme="minorHAnsi" w:cstheme="minorHAnsi"/>
          <w:b/>
          <w:bCs/>
          <w:lang w:val="en-GB"/>
        </w:rPr>
      </w:pPr>
      <w:r w:rsidRPr="00557347">
        <w:rPr>
          <w:rFonts w:asciiTheme="minorHAnsi" w:hAnsiTheme="minorHAnsi" w:cstheme="minorHAnsi"/>
          <w:lang w:val="en-GB"/>
        </w:rPr>
        <w:t>The contractor will provide instructions for using the admin/user interface of the CMS panel.</w:t>
      </w:r>
    </w:p>
    <w:p w14:paraId="6875707B" w14:textId="77777777" w:rsidR="00557347" w:rsidRPr="00557347" w:rsidRDefault="00557347" w:rsidP="00557347">
      <w:pPr>
        <w:widowControl/>
        <w:numPr>
          <w:ilvl w:val="0"/>
          <w:numId w:val="26"/>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lastRenderedPageBreak/>
        <w:t>The contractor will enable the storage of the complete backup copy of the database, in the place where the application is hosted (KJC Data Centre Infrastructure).</w:t>
      </w:r>
    </w:p>
    <w:p w14:paraId="7C690FD2" w14:textId="77777777" w:rsidR="00557347" w:rsidRPr="00557347" w:rsidRDefault="00557347" w:rsidP="00557347">
      <w:pPr>
        <w:widowControl/>
        <w:numPr>
          <w:ilvl w:val="0"/>
          <w:numId w:val="26"/>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The contractor must provide an automated system that will archive/ create backup of the database as defined in the Data Backup and Restoration Policy (if applicable), otherwise the backup must provide an automated system procedure on a daily/weekly and/or monthly/annual basis, as per the institution's request.</w:t>
      </w:r>
    </w:p>
    <w:p w14:paraId="6590F621" w14:textId="77777777" w:rsidR="00557347" w:rsidRPr="00557347" w:rsidRDefault="00557347" w:rsidP="00557347">
      <w:pPr>
        <w:spacing w:line="360" w:lineRule="auto"/>
        <w:ind w:left="720"/>
        <w:jc w:val="both"/>
        <w:rPr>
          <w:rFonts w:asciiTheme="minorHAnsi" w:hAnsiTheme="minorHAnsi" w:cstheme="minorHAnsi"/>
          <w:lang w:val="en-GB"/>
        </w:rPr>
      </w:pPr>
    </w:p>
    <w:p w14:paraId="053F4029" w14:textId="77777777" w:rsidR="00557347" w:rsidRPr="00557347" w:rsidRDefault="00557347" w:rsidP="00557347">
      <w:pPr>
        <w:pStyle w:val="Heading3"/>
        <w:framePr w:hSpace="0" w:vSpace="0" w:wrap="auto" w:vAnchor="margin" w:yAlign="inline"/>
        <w:numPr>
          <w:ilvl w:val="1"/>
          <w:numId w:val="44"/>
        </w:numPr>
        <w:ind w:left="1440"/>
        <w:rPr>
          <w:rFonts w:asciiTheme="minorHAnsi" w:hAnsiTheme="minorHAnsi" w:cstheme="minorHAnsi"/>
          <w:szCs w:val="22"/>
        </w:rPr>
      </w:pPr>
      <w:bookmarkStart w:id="177" w:name="_Toc131580026"/>
      <w:bookmarkStart w:id="178" w:name="_Hlk127624323"/>
      <w:r w:rsidRPr="00557347">
        <w:rPr>
          <w:rFonts w:asciiTheme="minorHAnsi" w:hAnsiTheme="minorHAnsi" w:cstheme="minorHAnsi"/>
          <w:szCs w:val="22"/>
        </w:rPr>
        <w:t>Security and Technology</w:t>
      </w:r>
      <w:bookmarkEnd w:id="177"/>
    </w:p>
    <w:bookmarkEnd w:id="178"/>
    <w:p w14:paraId="668D1525" w14:textId="77777777" w:rsidR="00557347" w:rsidRPr="00557347" w:rsidRDefault="00557347" w:rsidP="00557347">
      <w:pPr>
        <w:pStyle w:val="ListParagraph"/>
        <w:numPr>
          <w:ilvl w:val="0"/>
          <w:numId w:val="40"/>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The programming language, software development framework and software tools for application software development must meet the following criteria:</w:t>
      </w:r>
    </w:p>
    <w:p w14:paraId="4D712BBE" w14:textId="77777777" w:rsidR="00557347" w:rsidRPr="00557347" w:rsidRDefault="00557347" w:rsidP="00557347">
      <w:pPr>
        <w:pStyle w:val="ListParagraph"/>
        <w:numPr>
          <w:ilvl w:val="0"/>
          <w:numId w:val="39"/>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Security (compliance with OWASP according to the ASVS project</w:t>
      </w:r>
      <w:proofErr w:type="gramStart"/>
      <w:r w:rsidRPr="00557347">
        <w:rPr>
          <w:rFonts w:asciiTheme="minorHAnsi" w:hAnsiTheme="minorHAnsi" w:cstheme="minorHAnsi"/>
          <w:sz w:val="22"/>
          <w:szCs w:val="22"/>
        </w:rPr>
        <w:t>);</w:t>
      </w:r>
      <w:proofErr w:type="gramEnd"/>
    </w:p>
    <w:p w14:paraId="09A8092B" w14:textId="77777777" w:rsidR="00557347" w:rsidRPr="00557347" w:rsidRDefault="00557347" w:rsidP="00557347">
      <w:pPr>
        <w:pStyle w:val="ListParagraph"/>
        <w:numPr>
          <w:ilvl w:val="0"/>
          <w:numId w:val="39"/>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The possibility of development in the future (Scalability</w:t>
      </w:r>
      <w:proofErr w:type="gramStart"/>
      <w:r w:rsidRPr="00557347">
        <w:rPr>
          <w:rFonts w:asciiTheme="minorHAnsi" w:hAnsiTheme="minorHAnsi" w:cstheme="minorHAnsi"/>
          <w:sz w:val="22"/>
          <w:szCs w:val="22"/>
        </w:rPr>
        <w:t>);</w:t>
      </w:r>
      <w:proofErr w:type="gramEnd"/>
      <w:r w:rsidRPr="00557347">
        <w:rPr>
          <w:rFonts w:asciiTheme="minorHAnsi" w:hAnsiTheme="minorHAnsi" w:cstheme="minorHAnsi"/>
          <w:sz w:val="22"/>
          <w:szCs w:val="22"/>
        </w:rPr>
        <w:t xml:space="preserve"> </w:t>
      </w:r>
    </w:p>
    <w:p w14:paraId="0E7474BD" w14:textId="77777777" w:rsidR="00557347" w:rsidRPr="00557347" w:rsidRDefault="00557347" w:rsidP="00557347">
      <w:pPr>
        <w:pStyle w:val="ListParagraph"/>
        <w:numPr>
          <w:ilvl w:val="0"/>
          <w:numId w:val="39"/>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Performance (fast execution performance</w:t>
      </w:r>
      <w:proofErr w:type="gramStart"/>
      <w:r w:rsidRPr="00557347">
        <w:rPr>
          <w:rFonts w:asciiTheme="minorHAnsi" w:hAnsiTheme="minorHAnsi" w:cstheme="minorHAnsi"/>
          <w:sz w:val="22"/>
          <w:szCs w:val="22"/>
        </w:rPr>
        <w:t>);</w:t>
      </w:r>
      <w:proofErr w:type="gramEnd"/>
      <w:r w:rsidRPr="00557347">
        <w:rPr>
          <w:rFonts w:asciiTheme="minorHAnsi" w:hAnsiTheme="minorHAnsi" w:cstheme="minorHAnsi"/>
          <w:sz w:val="22"/>
          <w:szCs w:val="22"/>
        </w:rPr>
        <w:t xml:space="preserve"> </w:t>
      </w:r>
    </w:p>
    <w:p w14:paraId="24AF4064" w14:textId="77777777" w:rsidR="00557347" w:rsidRPr="00557347" w:rsidRDefault="00557347" w:rsidP="00557347">
      <w:pPr>
        <w:pStyle w:val="ListParagraph"/>
        <w:numPr>
          <w:ilvl w:val="0"/>
          <w:numId w:val="39"/>
        </w:numPr>
        <w:spacing w:line="360" w:lineRule="auto"/>
        <w:jc w:val="both"/>
        <w:rPr>
          <w:rFonts w:asciiTheme="minorHAnsi" w:hAnsiTheme="minorHAnsi" w:cstheme="minorHAnsi"/>
          <w:sz w:val="22"/>
          <w:szCs w:val="22"/>
        </w:rPr>
      </w:pPr>
      <w:r w:rsidRPr="00557347">
        <w:rPr>
          <w:rFonts w:asciiTheme="minorHAnsi" w:hAnsiTheme="minorHAnsi" w:cstheme="minorHAnsi"/>
          <w:sz w:val="22"/>
          <w:szCs w:val="22"/>
        </w:rPr>
        <w:t xml:space="preserve">Maintenance (easy maintenance). </w:t>
      </w:r>
    </w:p>
    <w:p w14:paraId="72460BF9" w14:textId="77777777" w:rsidR="00557347" w:rsidRPr="00557347" w:rsidRDefault="00557347" w:rsidP="00557347">
      <w:pPr>
        <w:pStyle w:val="ListParagraph"/>
        <w:numPr>
          <w:ilvl w:val="0"/>
          <w:numId w:val="40"/>
        </w:numPr>
        <w:spacing w:line="360" w:lineRule="auto"/>
        <w:jc w:val="both"/>
        <w:rPr>
          <w:rFonts w:asciiTheme="minorHAnsi" w:hAnsiTheme="minorHAnsi" w:cstheme="minorHAnsi"/>
          <w:snapToGrid w:val="0"/>
          <w:sz w:val="22"/>
          <w:szCs w:val="22"/>
        </w:rPr>
      </w:pPr>
      <w:r w:rsidRPr="00557347">
        <w:rPr>
          <w:rFonts w:asciiTheme="minorHAnsi" w:hAnsiTheme="minorHAnsi" w:cstheme="minorHAnsi"/>
          <w:snapToGrid w:val="0"/>
          <w:sz w:val="22"/>
          <w:szCs w:val="22"/>
        </w:rPr>
        <w:t xml:space="preserve">The Database Management System (DBMIS) for database management and administration should be based on products provided by Microsoft. </w:t>
      </w:r>
      <w:proofErr w:type="gramStart"/>
      <w:r w:rsidRPr="00557347">
        <w:rPr>
          <w:rFonts w:asciiTheme="minorHAnsi" w:hAnsiTheme="minorHAnsi" w:cstheme="minorHAnsi"/>
          <w:snapToGrid w:val="0"/>
          <w:sz w:val="22"/>
          <w:szCs w:val="22"/>
        </w:rPr>
        <w:t>Taking into account</w:t>
      </w:r>
      <w:proofErr w:type="gramEnd"/>
      <w:r w:rsidRPr="00557347">
        <w:rPr>
          <w:rFonts w:asciiTheme="minorHAnsi" w:hAnsiTheme="minorHAnsi" w:cstheme="minorHAnsi"/>
          <w:snapToGrid w:val="0"/>
          <w:sz w:val="22"/>
          <w:szCs w:val="22"/>
        </w:rPr>
        <w:t xml:space="preserve"> that the KJC has a cooperation agreement with the Agency for Information Society (AIS) for the use of the framework contract between AIS and Microsoft and the professional staff, the decision was taken to use the products offered by Microsoft. </w:t>
      </w:r>
    </w:p>
    <w:p w14:paraId="044652E3" w14:textId="77777777" w:rsidR="00557347" w:rsidRPr="00557347" w:rsidRDefault="00557347" w:rsidP="00557347">
      <w:pPr>
        <w:pStyle w:val="ListParagraph"/>
        <w:spacing w:line="360" w:lineRule="auto"/>
        <w:jc w:val="both"/>
        <w:rPr>
          <w:rFonts w:asciiTheme="minorHAnsi" w:hAnsiTheme="minorHAnsi" w:cstheme="minorHAnsi"/>
          <w:snapToGrid w:val="0"/>
          <w:sz w:val="22"/>
          <w:szCs w:val="22"/>
        </w:rPr>
      </w:pPr>
    </w:p>
    <w:p w14:paraId="18E672A8" w14:textId="77777777" w:rsidR="00557347" w:rsidRPr="00557347" w:rsidRDefault="00557347" w:rsidP="00557347">
      <w:pPr>
        <w:pStyle w:val="Heading3"/>
        <w:framePr w:hSpace="0" w:vSpace="0" w:wrap="auto" w:vAnchor="margin" w:yAlign="inline"/>
        <w:numPr>
          <w:ilvl w:val="1"/>
          <w:numId w:val="44"/>
        </w:numPr>
        <w:ind w:left="1440"/>
        <w:rPr>
          <w:rFonts w:asciiTheme="minorHAnsi" w:hAnsiTheme="minorHAnsi" w:cstheme="minorHAnsi"/>
          <w:szCs w:val="22"/>
        </w:rPr>
      </w:pPr>
      <w:bookmarkStart w:id="179" w:name="_Toc131580027"/>
      <w:r w:rsidRPr="00557347">
        <w:rPr>
          <w:rFonts w:asciiTheme="minorHAnsi" w:hAnsiTheme="minorHAnsi" w:cstheme="minorHAnsi"/>
          <w:szCs w:val="22"/>
        </w:rPr>
        <w:t>Application Audit</w:t>
      </w:r>
      <w:bookmarkEnd w:id="179"/>
    </w:p>
    <w:p w14:paraId="5BC9669B" w14:textId="77777777" w:rsidR="00557347" w:rsidRPr="00557347" w:rsidRDefault="00557347" w:rsidP="00557347">
      <w:pPr>
        <w:pStyle w:val="ListParagraph"/>
        <w:spacing w:line="360" w:lineRule="auto"/>
        <w:jc w:val="both"/>
        <w:rPr>
          <w:rFonts w:asciiTheme="minorHAnsi" w:hAnsiTheme="minorHAnsi" w:cstheme="minorHAnsi"/>
          <w:snapToGrid w:val="0"/>
          <w:sz w:val="22"/>
          <w:szCs w:val="22"/>
        </w:rPr>
      </w:pPr>
      <w:r w:rsidRPr="00557347">
        <w:rPr>
          <w:rFonts w:asciiTheme="minorHAnsi" w:hAnsiTheme="minorHAnsi" w:cstheme="minorHAnsi"/>
          <w:snapToGrid w:val="0"/>
          <w:sz w:val="22"/>
          <w:szCs w:val="22"/>
        </w:rPr>
        <w:t>The system should record all actions that occur within the system, the system user who made the change, the time the change was made, and other important information as appropriate while retaining all previous states. The data that are changed, before the change is allowed must enter the history in chronological order, and newly changed data must come as a new entry in the system.</w:t>
      </w:r>
    </w:p>
    <w:p w14:paraId="58721E66" w14:textId="77777777" w:rsidR="00557347" w:rsidRPr="00557347" w:rsidRDefault="00557347" w:rsidP="00557347">
      <w:pPr>
        <w:pStyle w:val="ListParagraph"/>
        <w:spacing w:line="360" w:lineRule="auto"/>
        <w:jc w:val="both"/>
        <w:rPr>
          <w:rFonts w:asciiTheme="minorHAnsi" w:hAnsiTheme="minorHAnsi" w:cstheme="minorHAnsi"/>
          <w:snapToGrid w:val="0"/>
          <w:sz w:val="22"/>
          <w:szCs w:val="22"/>
        </w:rPr>
      </w:pPr>
      <w:r w:rsidRPr="00557347">
        <w:rPr>
          <w:rFonts w:asciiTheme="minorHAnsi" w:hAnsiTheme="minorHAnsi" w:cstheme="minorHAnsi"/>
          <w:snapToGrid w:val="0"/>
          <w:sz w:val="22"/>
          <w:szCs w:val="22"/>
        </w:rPr>
        <w:t>The system must enable the storage of any action, decision or document that is registered in the system or deleted from the system, by saving the date and time of registration/deletion.</w:t>
      </w:r>
    </w:p>
    <w:p w14:paraId="2D0523F2" w14:textId="77777777" w:rsidR="00557347" w:rsidRPr="00557347" w:rsidRDefault="00557347" w:rsidP="00557347">
      <w:pPr>
        <w:pStyle w:val="ListParagraph"/>
        <w:spacing w:line="360" w:lineRule="auto"/>
        <w:jc w:val="both"/>
        <w:rPr>
          <w:rFonts w:asciiTheme="minorHAnsi" w:hAnsiTheme="minorHAnsi" w:cstheme="minorHAnsi"/>
          <w:snapToGrid w:val="0"/>
          <w:sz w:val="22"/>
          <w:szCs w:val="22"/>
        </w:rPr>
      </w:pPr>
    </w:p>
    <w:p w14:paraId="3940BC2D" w14:textId="77777777" w:rsidR="00557347" w:rsidRPr="00557347" w:rsidRDefault="00557347" w:rsidP="00557347">
      <w:pPr>
        <w:pStyle w:val="ListParagraph"/>
        <w:spacing w:line="360" w:lineRule="auto"/>
        <w:ind w:left="0"/>
        <w:jc w:val="both"/>
        <w:rPr>
          <w:rFonts w:asciiTheme="minorHAnsi" w:hAnsiTheme="minorHAnsi" w:cstheme="minorHAnsi"/>
          <w:snapToGrid w:val="0"/>
          <w:sz w:val="22"/>
          <w:szCs w:val="22"/>
        </w:rPr>
      </w:pPr>
    </w:p>
    <w:p w14:paraId="037FEC35" w14:textId="77777777" w:rsidR="00557347" w:rsidRPr="00557347" w:rsidRDefault="00557347" w:rsidP="00557347">
      <w:pPr>
        <w:pStyle w:val="ListParagraph"/>
        <w:spacing w:line="360" w:lineRule="auto"/>
        <w:ind w:left="0"/>
        <w:jc w:val="both"/>
        <w:rPr>
          <w:rFonts w:asciiTheme="minorHAnsi" w:hAnsiTheme="minorHAnsi" w:cstheme="minorHAnsi"/>
          <w:snapToGrid w:val="0"/>
          <w:sz w:val="22"/>
          <w:szCs w:val="22"/>
        </w:rPr>
      </w:pPr>
    </w:p>
    <w:p w14:paraId="1A9F1B3D" w14:textId="77777777" w:rsidR="00557347" w:rsidRPr="00557347" w:rsidRDefault="00557347" w:rsidP="00557347">
      <w:pPr>
        <w:pStyle w:val="Heading2"/>
        <w:numPr>
          <w:ilvl w:val="0"/>
          <w:numId w:val="23"/>
        </w:numPr>
        <w:tabs>
          <w:tab w:val="left" w:pos="0"/>
        </w:tabs>
        <w:spacing w:line="360" w:lineRule="auto"/>
        <w:ind w:left="1440"/>
        <w:rPr>
          <w:rFonts w:asciiTheme="minorHAnsi" w:hAnsiTheme="minorHAnsi" w:cstheme="minorHAnsi"/>
          <w:b/>
          <w:color w:val="0070C0"/>
          <w:sz w:val="22"/>
          <w:szCs w:val="22"/>
          <w:lang w:val="en-GB"/>
        </w:rPr>
      </w:pPr>
      <w:bookmarkStart w:id="180" w:name="_Toc131580028"/>
      <w:r w:rsidRPr="00557347">
        <w:rPr>
          <w:rFonts w:asciiTheme="minorHAnsi" w:hAnsiTheme="minorHAnsi" w:cstheme="minorHAnsi"/>
          <w:b/>
          <w:color w:val="0070C0"/>
          <w:sz w:val="22"/>
          <w:szCs w:val="22"/>
          <w:lang w:val="en-GB"/>
        </w:rPr>
        <w:t>PROJECT PHASES</w:t>
      </w:r>
      <w:bookmarkEnd w:id="180"/>
    </w:p>
    <w:p w14:paraId="64E4B58B" w14:textId="77777777" w:rsidR="00557347" w:rsidRPr="00557347" w:rsidRDefault="00557347" w:rsidP="00557347">
      <w:pPr>
        <w:spacing w:line="360" w:lineRule="auto"/>
        <w:jc w:val="both"/>
        <w:rPr>
          <w:rFonts w:asciiTheme="minorHAnsi" w:hAnsiTheme="minorHAnsi" w:cstheme="minorHAnsi"/>
          <w:i/>
          <w:iCs/>
          <w:lang w:val="en-GB"/>
        </w:rPr>
      </w:pPr>
      <w:r w:rsidRPr="00557347">
        <w:rPr>
          <w:rFonts w:asciiTheme="minorHAnsi" w:hAnsiTheme="minorHAnsi" w:cstheme="minorHAnsi"/>
          <w:i/>
          <w:iCs/>
          <w:lang w:val="en-GB"/>
        </w:rPr>
        <w:t>The scope and work phases of the project include the following main work areas:</w:t>
      </w:r>
    </w:p>
    <w:p w14:paraId="35159327" w14:textId="77777777" w:rsidR="00557347" w:rsidRPr="00557347" w:rsidRDefault="00557347" w:rsidP="00557347">
      <w:pPr>
        <w:widowControl/>
        <w:numPr>
          <w:ilvl w:val="0"/>
          <w:numId w:val="29"/>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Gather and analyse the existing </w:t>
      </w:r>
      <w:proofErr w:type="gramStart"/>
      <w:r w:rsidRPr="00557347">
        <w:rPr>
          <w:rFonts w:asciiTheme="minorHAnsi" w:hAnsiTheme="minorHAnsi" w:cstheme="minorHAnsi"/>
          <w:lang w:val="en-GB"/>
        </w:rPr>
        <w:t>work flow</w:t>
      </w:r>
      <w:proofErr w:type="gramEnd"/>
      <w:r w:rsidRPr="00557347">
        <w:rPr>
          <w:rFonts w:asciiTheme="minorHAnsi" w:hAnsiTheme="minorHAnsi" w:cstheme="minorHAnsi"/>
          <w:lang w:val="en-GB"/>
        </w:rPr>
        <w:t xml:space="preserve"> and create a more efficient workflow and requirements of the KJC within the scope of the project (provide report);</w:t>
      </w:r>
    </w:p>
    <w:p w14:paraId="17BB0A19" w14:textId="77777777" w:rsidR="00557347" w:rsidRPr="00557347" w:rsidRDefault="00557347" w:rsidP="00557347">
      <w:pPr>
        <w:widowControl/>
        <w:numPr>
          <w:ilvl w:val="0"/>
          <w:numId w:val="29"/>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Designing and creating web-applications from scratch based on the institution's needs (submit the software design and database structure to the KJC – it must be approved by the KJC before starting with the software coding</w:t>
      </w:r>
      <w:proofErr w:type="gramStart"/>
      <w:r w:rsidRPr="00557347">
        <w:rPr>
          <w:rFonts w:asciiTheme="minorHAnsi" w:hAnsiTheme="minorHAnsi" w:cstheme="minorHAnsi"/>
          <w:lang w:val="en-GB"/>
        </w:rPr>
        <w:t>);</w:t>
      </w:r>
      <w:proofErr w:type="gramEnd"/>
    </w:p>
    <w:p w14:paraId="7D7F2D21" w14:textId="77777777" w:rsidR="00557347" w:rsidRPr="00557347" w:rsidRDefault="00557347" w:rsidP="00557347">
      <w:pPr>
        <w:widowControl/>
        <w:numPr>
          <w:ilvl w:val="0"/>
          <w:numId w:val="29"/>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Providing\Delivery of the developed software application and its </w:t>
      </w:r>
      <w:proofErr w:type="gramStart"/>
      <w:r w:rsidRPr="00557347">
        <w:rPr>
          <w:rFonts w:asciiTheme="minorHAnsi" w:hAnsiTheme="minorHAnsi" w:cstheme="minorHAnsi"/>
          <w:lang w:val="en-GB"/>
        </w:rPr>
        <w:t>documentation;</w:t>
      </w:r>
      <w:proofErr w:type="gramEnd"/>
    </w:p>
    <w:p w14:paraId="12F35935" w14:textId="77777777" w:rsidR="00557347" w:rsidRPr="00557347" w:rsidRDefault="00557347" w:rsidP="00557347">
      <w:pPr>
        <w:widowControl/>
        <w:numPr>
          <w:ilvl w:val="0"/>
          <w:numId w:val="29"/>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Software application testing, testing real/productive environment (</w:t>
      </w:r>
      <w:proofErr w:type="gramStart"/>
      <w:r w:rsidRPr="00557347">
        <w:rPr>
          <w:rFonts w:asciiTheme="minorHAnsi" w:hAnsiTheme="minorHAnsi" w:cstheme="minorHAnsi"/>
          <w:lang w:val="en-GB"/>
        </w:rPr>
        <w:t>live-production</w:t>
      </w:r>
      <w:proofErr w:type="gramEnd"/>
      <w:r w:rsidRPr="00557347">
        <w:rPr>
          <w:rFonts w:asciiTheme="minorHAnsi" w:hAnsiTheme="minorHAnsi" w:cstheme="minorHAnsi"/>
          <w:lang w:val="en-GB"/>
        </w:rPr>
        <w:t>);</w:t>
      </w:r>
    </w:p>
    <w:p w14:paraId="1CB1F071" w14:textId="77777777" w:rsidR="00557347" w:rsidRPr="00557347" w:rsidRDefault="00557347" w:rsidP="00557347">
      <w:pPr>
        <w:widowControl/>
        <w:numPr>
          <w:ilvl w:val="0"/>
          <w:numId w:val="29"/>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Provision of employee/user training and user guides/manuals in official </w:t>
      </w:r>
      <w:proofErr w:type="gramStart"/>
      <w:r w:rsidRPr="00557347">
        <w:rPr>
          <w:rFonts w:asciiTheme="minorHAnsi" w:hAnsiTheme="minorHAnsi" w:cstheme="minorHAnsi"/>
          <w:lang w:val="en-GB"/>
        </w:rPr>
        <w:t>languages;</w:t>
      </w:r>
      <w:proofErr w:type="gramEnd"/>
    </w:p>
    <w:p w14:paraId="7161DCA4" w14:textId="77777777" w:rsidR="00557347" w:rsidRPr="00557347" w:rsidRDefault="00557347" w:rsidP="00557347">
      <w:pPr>
        <w:widowControl/>
        <w:numPr>
          <w:ilvl w:val="0"/>
          <w:numId w:val="29"/>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Providing support and maintenance of the Software as defined in Section </w:t>
      </w:r>
      <w:proofErr w:type="gramStart"/>
      <w:r w:rsidRPr="00557347">
        <w:rPr>
          <w:rFonts w:asciiTheme="minorHAnsi" w:hAnsiTheme="minorHAnsi" w:cstheme="minorHAnsi"/>
          <w:lang w:val="en-GB"/>
        </w:rPr>
        <w:t>15;</w:t>
      </w:r>
      <w:proofErr w:type="gramEnd"/>
    </w:p>
    <w:p w14:paraId="525A6541" w14:textId="77777777" w:rsidR="00557347" w:rsidRPr="00557347" w:rsidRDefault="00557347" w:rsidP="00557347">
      <w:pPr>
        <w:widowControl/>
        <w:numPr>
          <w:ilvl w:val="0"/>
          <w:numId w:val="29"/>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Providing/Delivering the Source Code of the software and its versions, since the software is considered the intellectual property of the KJC.</w:t>
      </w:r>
    </w:p>
    <w:p w14:paraId="70EB5B2F" w14:textId="77777777" w:rsidR="00557347" w:rsidRPr="00557347" w:rsidRDefault="00557347" w:rsidP="00557347">
      <w:pPr>
        <w:pStyle w:val="ListParagraph"/>
        <w:spacing w:line="360" w:lineRule="auto"/>
        <w:ind w:left="0"/>
        <w:jc w:val="both"/>
        <w:rPr>
          <w:rFonts w:asciiTheme="minorHAnsi" w:hAnsiTheme="minorHAnsi" w:cstheme="minorHAnsi"/>
          <w:snapToGrid w:val="0"/>
          <w:sz w:val="22"/>
          <w:szCs w:val="22"/>
        </w:rPr>
      </w:pPr>
    </w:p>
    <w:p w14:paraId="365D7C9E" w14:textId="77777777" w:rsidR="00557347" w:rsidRPr="00557347" w:rsidRDefault="00557347" w:rsidP="00557347">
      <w:pPr>
        <w:pStyle w:val="Heading2"/>
        <w:numPr>
          <w:ilvl w:val="0"/>
          <w:numId w:val="23"/>
        </w:numPr>
        <w:tabs>
          <w:tab w:val="left" w:pos="0"/>
        </w:tabs>
        <w:spacing w:line="360" w:lineRule="auto"/>
        <w:ind w:left="1440"/>
        <w:rPr>
          <w:rFonts w:asciiTheme="minorHAnsi" w:hAnsiTheme="minorHAnsi" w:cstheme="minorHAnsi"/>
          <w:b/>
          <w:color w:val="0070C0"/>
          <w:sz w:val="22"/>
          <w:szCs w:val="22"/>
          <w:lang w:val="en-GB"/>
        </w:rPr>
      </w:pPr>
      <w:bookmarkStart w:id="181" w:name="_Toc131580029"/>
      <w:r w:rsidRPr="00557347">
        <w:rPr>
          <w:rFonts w:asciiTheme="minorHAnsi" w:hAnsiTheme="minorHAnsi" w:cstheme="minorHAnsi"/>
          <w:b/>
          <w:color w:val="0070C0"/>
          <w:sz w:val="22"/>
          <w:szCs w:val="22"/>
          <w:lang w:val="en-GB"/>
        </w:rPr>
        <w:t>PROJECT REQUIREMENTS</w:t>
      </w:r>
      <w:bookmarkEnd w:id="181"/>
    </w:p>
    <w:p w14:paraId="3B82988F" w14:textId="77777777" w:rsidR="00557347" w:rsidRPr="00557347" w:rsidRDefault="00557347" w:rsidP="00557347">
      <w:pPr>
        <w:widowControl/>
        <w:numPr>
          <w:ilvl w:val="0"/>
          <w:numId w:val="26"/>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The development team MUST consist of a multi-disciplinary team, consisting of analyst(s), user-interface designer(s), software designer(s), software developer(s), software architect, project manager and official expert in the field of budget, finance and human </w:t>
      </w:r>
      <w:proofErr w:type="gramStart"/>
      <w:r w:rsidRPr="00557347">
        <w:rPr>
          <w:rFonts w:asciiTheme="minorHAnsi" w:hAnsiTheme="minorHAnsi" w:cstheme="minorHAnsi"/>
          <w:lang w:val="en-GB"/>
        </w:rPr>
        <w:t>resources;</w:t>
      </w:r>
      <w:proofErr w:type="gramEnd"/>
    </w:p>
    <w:p w14:paraId="1C2373A7" w14:textId="77777777" w:rsidR="00557347" w:rsidRPr="00557347" w:rsidRDefault="00557347" w:rsidP="00557347">
      <w:pPr>
        <w:widowControl/>
        <w:numPr>
          <w:ilvl w:val="0"/>
          <w:numId w:val="26"/>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The development team must have experience with the development process as well as with the development </w:t>
      </w:r>
      <w:proofErr w:type="gramStart"/>
      <w:r w:rsidRPr="00557347">
        <w:rPr>
          <w:rFonts w:asciiTheme="minorHAnsi" w:hAnsiTheme="minorHAnsi" w:cstheme="minorHAnsi"/>
          <w:lang w:val="en-GB"/>
        </w:rPr>
        <w:t>environment;</w:t>
      </w:r>
      <w:proofErr w:type="gramEnd"/>
    </w:p>
    <w:p w14:paraId="17188F02" w14:textId="77777777" w:rsidR="00557347" w:rsidRPr="00557347" w:rsidRDefault="00557347" w:rsidP="00557347">
      <w:pPr>
        <w:widowControl/>
        <w:numPr>
          <w:ilvl w:val="0"/>
          <w:numId w:val="26"/>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The contractor MUST demonstrate the competencies and experiences of the team members who will be part of the development team. Team members must have experience in the relevant field (Provide CV for each team member</w:t>
      </w:r>
      <w:proofErr w:type="gramStart"/>
      <w:r w:rsidRPr="00557347">
        <w:rPr>
          <w:rFonts w:asciiTheme="minorHAnsi" w:hAnsiTheme="minorHAnsi" w:cstheme="minorHAnsi"/>
          <w:lang w:val="en-GB"/>
        </w:rPr>
        <w:t>);</w:t>
      </w:r>
      <w:proofErr w:type="gramEnd"/>
    </w:p>
    <w:p w14:paraId="24330231" w14:textId="77777777" w:rsidR="00557347" w:rsidRPr="00557347" w:rsidRDefault="00557347" w:rsidP="00557347">
      <w:pPr>
        <w:widowControl/>
        <w:numPr>
          <w:ilvl w:val="0"/>
          <w:numId w:val="26"/>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The Contractor's consulting team will be required to meet with the project management team at the KJC office to agree on roles and responsibilities (who does what</w:t>
      </w:r>
      <w:proofErr w:type="gramStart"/>
      <w:r w:rsidRPr="00557347">
        <w:rPr>
          <w:rFonts w:asciiTheme="minorHAnsi" w:hAnsiTheme="minorHAnsi" w:cstheme="minorHAnsi"/>
          <w:lang w:val="en-GB"/>
        </w:rPr>
        <w:t>);</w:t>
      </w:r>
      <w:proofErr w:type="gramEnd"/>
    </w:p>
    <w:p w14:paraId="53E7C9B2" w14:textId="77777777" w:rsidR="00557347" w:rsidRPr="00557347" w:rsidRDefault="00557347" w:rsidP="00557347">
      <w:pPr>
        <w:widowControl/>
        <w:numPr>
          <w:ilvl w:val="0"/>
          <w:numId w:val="26"/>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lastRenderedPageBreak/>
        <w:t xml:space="preserve">The contractor must recommend how will the delivery of the project be achieved, with an implementation plan in order to illustrate this – to provide timelines for </w:t>
      </w:r>
      <w:proofErr w:type="gramStart"/>
      <w:r w:rsidRPr="00557347">
        <w:rPr>
          <w:rFonts w:asciiTheme="minorHAnsi" w:hAnsiTheme="minorHAnsi" w:cstheme="minorHAnsi"/>
          <w:lang w:val="en-GB"/>
        </w:rPr>
        <w:t>milestones;</w:t>
      </w:r>
      <w:proofErr w:type="gramEnd"/>
    </w:p>
    <w:p w14:paraId="7E319ED5" w14:textId="77777777" w:rsidR="00557347" w:rsidRPr="00557347" w:rsidRDefault="00557347" w:rsidP="00557347">
      <w:pPr>
        <w:widowControl/>
        <w:numPr>
          <w:ilvl w:val="0"/>
          <w:numId w:val="26"/>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The contractor must manage and take full responsibility for </w:t>
      </w:r>
      <w:proofErr w:type="gramStart"/>
      <w:r w:rsidRPr="00557347">
        <w:rPr>
          <w:rFonts w:asciiTheme="minorHAnsi" w:hAnsiTheme="minorHAnsi" w:cstheme="minorHAnsi"/>
          <w:lang w:val="en-GB"/>
        </w:rPr>
        <w:t>deliveries;</w:t>
      </w:r>
      <w:proofErr w:type="gramEnd"/>
    </w:p>
    <w:p w14:paraId="50A7442B" w14:textId="77777777" w:rsidR="00557347" w:rsidRPr="00557347" w:rsidRDefault="00557347" w:rsidP="00557347">
      <w:pPr>
        <w:widowControl/>
        <w:numPr>
          <w:ilvl w:val="0"/>
          <w:numId w:val="26"/>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The contractor must appoint a Project Manager who will be the contact point with the KJC - throughout the duration of the </w:t>
      </w:r>
      <w:proofErr w:type="gramStart"/>
      <w:r w:rsidRPr="00557347">
        <w:rPr>
          <w:rFonts w:asciiTheme="minorHAnsi" w:hAnsiTheme="minorHAnsi" w:cstheme="minorHAnsi"/>
          <w:lang w:val="en-GB"/>
        </w:rPr>
        <w:t>project;</w:t>
      </w:r>
      <w:proofErr w:type="gramEnd"/>
    </w:p>
    <w:p w14:paraId="3BEF09F3" w14:textId="77777777" w:rsidR="00557347" w:rsidRPr="00557347" w:rsidRDefault="00557347" w:rsidP="00557347">
      <w:pPr>
        <w:widowControl/>
        <w:numPr>
          <w:ilvl w:val="0"/>
          <w:numId w:val="26"/>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The contractor must appoint a designated work analyst to assist with workflow &amp; work processes and to ensure that KJC work processes are fully </w:t>
      </w:r>
      <w:proofErr w:type="gramStart"/>
      <w:r w:rsidRPr="00557347">
        <w:rPr>
          <w:rFonts w:asciiTheme="minorHAnsi" w:hAnsiTheme="minorHAnsi" w:cstheme="minorHAnsi"/>
          <w:lang w:val="en-GB"/>
        </w:rPr>
        <w:t>understood;</w:t>
      </w:r>
      <w:proofErr w:type="gramEnd"/>
    </w:p>
    <w:p w14:paraId="5C5D916F" w14:textId="77777777" w:rsidR="00557347" w:rsidRPr="00557347" w:rsidRDefault="00557347" w:rsidP="00557347">
      <w:pPr>
        <w:widowControl/>
        <w:numPr>
          <w:ilvl w:val="0"/>
          <w:numId w:val="26"/>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Any impact on the existing IT infrastructure should be minimal, with all planned impacts that are identified and </w:t>
      </w:r>
      <w:proofErr w:type="gramStart"/>
      <w:r w:rsidRPr="00557347">
        <w:rPr>
          <w:rFonts w:asciiTheme="minorHAnsi" w:hAnsiTheme="minorHAnsi" w:cstheme="minorHAnsi"/>
          <w:lang w:val="en-GB"/>
        </w:rPr>
        <w:t>planned;</w:t>
      </w:r>
      <w:proofErr w:type="gramEnd"/>
    </w:p>
    <w:p w14:paraId="0CA12738" w14:textId="77777777" w:rsidR="00557347" w:rsidRPr="00557347" w:rsidRDefault="00557347" w:rsidP="00557347">
      <w:pPr>
        <w:widowControl/>
        <w:numPr>
          <w:ilvl w:val="0"/>
          <w:numId w:val="26"/>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The requirements for KJC resources during the process should be identified early, including the potential risks of the </w:t>
      </w:r>
      <w:proofErr w:type="gramStart"/>
      <w:r w:rsidRPr="00557347">
        <w:rPr>
          <w:rFonts w:asciiTheme="minorHAnsi" w:hAnsiTheme="minorHAnsi" w:cstheme="minorHAnsi"/>
          <w:lang w:val="en-GB"/>
        </w:rPr>
        <w:t>project;</w:t>
      </w:r>
      <w:proofErr w:type="gramEnd"/>
    </w:p>
    <w:p w14:paraId="1D6A454B" w14:textId="77777777" w:rsidR="00557347" w:rsidRPr="00557347" w:rsidRDefault="00557347" w:rsidP="00557347">
      <w:pPr>
        <w:widowControl/>
        <w:numPr>
          <w:ilvl w:val="0"/>
          <w:numId w:val="26"/>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Detailed project plans must include all resources (professional capacities) for each </w:t>
      </w:r>
      <w:proofErr w:type="gramStart"/>
      <w:r w:rsidRPr="00557347">
        <w:rPr>
          <w:rFonts w:asciiTheme="minorHAnsi" w:hAnsiTheme="minorHAnsi" w:cstheme="minorHAnsi"/>
          <w:lang w:val="en-GB"/>
        </w:rPr>
        <w:t>position;</w:t>
      </w:r>
      <w:proofErr w:type="gramEnd"/>
    </w:p>
    <w:p w14:paraId="10F11FB2" w14:textId="77777777" w:rsidR="00557347" w:rsidRPr="00557347" w:rsidRDefault="00557347" w:rsidP="00557347">
      <w:pPr>
        <w:widowControl/>
        <w:numPr>
          <w:ilvl w:val="0"/>
          <w:numId w:val="26"/>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The administrative process that needs to be followed, which should be supported by BFRAMIS and HRMIS, should be analysed in more detail by business analysts before starting the design of the software </w:t>
      </w:r>
      <w:proofErr w:type="gramStart"/>
      <w:r w:rsidRPr="00557347">
        <w:rPr>
          <w:rFonts w:asciiTheme="minorHAnsi" w:hAnsiTheme="minorHAnsi" w:cstheme="minorHAnsi"/>
          <w:lang w:val="en-GB"/>
        </w:rPr>
        <w:t>system;</w:t>
      </w:r>
      <w:proofErr w:type="gramEnd"/>
    </w:p>
    <w:p w14:paraId="0D59B427" w14:textId="77777777" w:rsidR="00557347" w:rsidRPr="00557347" w:rsidRDefault="00557347" w:rsidP="00557347">
      <w:pPr>
        <w:widowControl/>
        <w:numPr>
          <w:ilvl w:val="0"/>
          <w:numId w:val="26"/>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Personnel responsible for the live-production environment must perform software installations and </w:t>
      </w:r>
      <w:proofErr w:type="gramStart"/>
      <w:r w:rsidRPr="00557347">
        <w:rPr>
          <w:rFonts w:asciiTheme="minorHAnsi" w:hAnsiTheme="minorHAnsi" w:cstheme="minorHAnsi"/>
          <w:lang w:val="en-GB"/>
        </w:rPr>
        <w:t>configurations;</w:t>
      </w:r>
      <w:proofErr w:type="gramEnd"/>
    </w:p>
    <w:p w14:paraId="4560F065" w14:textId="77777777" w:rsidR="00557347" w:rsidRPr="00557347" w:rsidRDefault="00557347" w:rsidP="00557347">
      <w:pPr>
        <w:widowControl/>
        <w:numPr>
          <w:ilvl w:val="0"/>
          <w:numId w:val="26"/>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The Contractor's Business Analyst/s must be fluent in Albanian and English languages and must understand the procedures of the KJC during discussions with the personnel assigned by the </w:t>
      </w:r>
      <w:proofErr w:type="gramStart"/>
      <w:r w:rsidRPr="00557347">
        <w:rPr>
          <w:rFonts w:asciiTheme="minorHAnsi" w:hAnsiTheme="minorHAnsi" w:cstheme="minorHAnsi"/>
          <w:lang w:val="en-GB"/>
        </w:rPr>
        <w:t>KJC;</w:t>
      </w:r>
      <w:proofErr w:type="gramEnd"/>
    </w:p>
    <w:p w14:paraId="32F31D52" w14:textId="77777777" w:rsidR="00557347" w:rsidRPr="00557347" w:rsidRDefault="00557347" w:rsidP="00557347">
      <w:pPr>
        <w:widowControl/>
        <w:numPr>
          <w:ilvl w:val="0"/>
          <w:numId w:val="26"/>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The contractor is responsible for installing the software (and supporting the hardware configuration if required) that is necessary for the development environment and the test environment. This includes configuring tasks for web (or cloud if applicable) </w:t>
      </w:r>
      <w:proofErr w:type="gramStart"/>
      <w:r w:rsidRPr="00557347">
        <w:rPr>
          <w:rFonts w:asciiTheme="minorHAnsi" w:hAnsiTheme="minorHAnsi" w:cstheme="minorHAnsi"/>
          <w:lang w:val="en-GB"/>
        </w:rPr>
        <w:t>solutions;</w:t>
      </w:r>
      <w:proofErr w:type="gramEnd"/>
    </w:p>
    <w:p w14:paraId="33B8A955" w14:textId="77777777" w:rsidR="00557347" w:rsidRPr="00557347" w:rsidRDefault="00557347" w:rsidP="00557347">
      <w:pPr>
        <w:widowControl/>
        <w:numPr>
          <w:ilvl w:val="0"/>
          <w:numId w:val="26"/>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All instructions for administrator levels of the software MUST be documented in English with a reasonable level of detail.</w:t>
      </w:r>
    </w:p>
    <w:p w14:paraId="4E44F3DA" w14:textId="77777777" w:rsidR="00557347" w:rsidRPr="00557347" w:rsidRDefault="00557347" w:rsidP="00557347">
      <w:pPr>
        <w:widowControl/>
        <w:numPr>
          <w:ilvl w:val="0"/>
          <w:numId w:val="26"/>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Graphical user interface- GUI must be available in three languages: Albanian, Serbian and </w:t>
      </w:r>
      <w:proofErr w:type="gramStart"/>
      <w:r w:rsidRPr="00557347">
        <w:rPr>
          <w:rFonts w:asciiTheme="minorHAnsi" w:hAnsiTheme="minorHAnsi" w:cstheme="minorHAnsi"/>
          <w:lang w:val="en-GB"/>
        </w:rPr>
        <w:t>English;</w:t>
      </w:r>
      <w:proofErr w:type="gramEnd"/>
    </w:p>
    <w:p w14:paraId="464BC118" w14:textId="77777777" w:rsidR="00557347" w:rsidRPr="00557347" w:rsidRDefault="00557347" w:rsidP="00557347">
      <w:pPr>
        <w:widowControl/>
        <w:numPr>
          <w:ilvl w:val="0"/>
          <w:numId w:val="26"/>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lastRenderedPageBreak/>
        <w:t xml:space="preserve">The contractor will be responsible for ensuring that all those involved in the project understand and comply with KJC processes and standards, particularly with the confidentiality requirements in place, in relation to sensitive </w:t>
      </w:r>
      <w:proofErr w:type="gramStart"/>
      <w:r w:rsidRPr="00557347">
        <w:rPr>
          <w:rFonts w:asciiTheme="minorHAnsi" w:hAnsiTheme="minorHAnsi" w:cstheme="minorHAnsi"/>
          <w:lang w:val="en-GB"/>
        </w:rPr>
        <w:t>data;</w:t>
      </w:r>
      <w:proofErr w:type="gramEnd"/>
    </w:p>
    <w:p w14:paraId="633B99D2" w14:textId="77777777" w:rsidR="00557347" w:rsidRPr="00557347" w:rsidRDefault="00557347" w:rsidP="00557347">
      <w:pPr>
        <w:widowControl/>
        <w:numPr>
          <w:ilvl w:val="0"/>
          <w:numId w:val="26"/>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The contractor will be responsible for testing the software application before proceeding to live </w:t>
      </w:r>
      <w:proofErr w:type="gramStart"/>
      <w:r w:rsidRPr="00557347">
        <w:rPr>
          <w:rFonts w:asciiTheme="minorHAnsi" w:hAnsiTheme="minorHAnsi" w:cstheme="minorHAnsi"/>
          <w:lang w:val="en-GB"/>
        </w:rPr>
        <w:t>production;</w:t>
      </w:r>
      <w:proofErr w:type="gramEnd"/>
    </w:p>
    <w:p w14:paraId="008900E8" w14:textId="77777777" w:rsidR="00557347" w:rsidRPr="00557347" w:rsidRDefault="00557347" w:rsidP="00557347">
      <w:pPr>
        <w:widowControl/>
        <w:numPr>
          <w:ilvl w:val="0"/>
          <w:numId w:val="26"/>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The contractor must propose a process model throughout the complete project cycle, applied to such projects (e.g., Waterfall, Agile, Spiral, Iterative, etc.</w:t>
      </w:r>
      <w:proofErr w:type="gramStart"/>
      <w:r w:rsidRPr="00557347">
        <w:rPr>
          <w:rFonts w:asciiTheme="minorHAnsi" w:hAnsiTheme="minorHAnsi" w:cstheme="minorHAnsi"/>
          <w:lang w:val="en-GB"/>
        </w:rPr>
        <w:t>);</w:t>
      </w:r>
      <w:proofErr w:type="gramEnd"/>
    </w:p>
    <w:p w14:paraId="22F4822D" w14:textId="77777777" w:rsidR="00557347" w:rsidRDefault="00557347" w:rsidP="00557347">
      <w:pPr>
        <w:widowControl/>
        <w:numPr>
          <w:ilvl w:val="0"/>
          <w:numId w:val="26"/>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The contractor must propose a detailed timetable with links to tasks/activities.</w:t>
      </w:r>
    </w:p>
    <w:p w14:paraId="79C397BE" w14:textId="77777777" w:rsidR="00557347" w:rsidRPr="00557347" w:rsidRDefault="00557347" w:rsidP="00557347">
      <w:pPr>
        <w:widowControl/>
        <w:autoSpaceDE/>
        <w:autoSpaceDN/>
        <w:spacing w:before="120" w:line="360" w:lineRule="auto"/>
        <w:ind w:left="720"/>
        <w:jc w:val="both"/>
        <w:rPr>
          <w:rFonts w:asciiTheme="minorHAnsi" w:hAnsiTheme="minorHAnsi" w:cstheme="minorHAnsi"/>
          <w:lang w:val="en-GB"/>
        </w:rPr>
      </w:pPr>
    </w:p>
    <w:p w14:paraId="1932AD2D" w14:textId="77777777" w:rsidR="00557347" w:rsidRPr="00557347" w:rsidRDefault="00557347" w:rsidP="00557347">
      <w:pPr>
        <w:pStyle w:val="Heading2"/>
        <w:numPr>
          <w:ilvl w:val="0"/>
          <w:numId w:val="23"/>
        </w:numPr>
        <w:tabs>
          <w:tab w:val="left" w:pos="0"/>
        </w:tabs>
        <w:spacing w:line="360" w:lineRule="auto"/>
        <w:ind w:left="1440"/>
        <w:rPr>
          <w:rFonts w:asciiTheme="minorHAnsi" w:hAnsiTheme="minorHAnsi" w:cstheme="minorHAnsi"/>
          <w:b/>
          <w:color w:val="0070C0"/>
          <w:sz w:val="22"/>
          <w:szCs w:val="22"/>
          <w:lang w:val="en-GB"/>
        </w:rPr>
      </w:pPr>
      <w:bookmarkStart w:id="182" w:name="_Toc131580030"/>
      <w:bookmarkStart w:id="183" w:name="_Toc32231600"/>
      <w:bookmarkStart w:id="184" w:name="_Toc32242255"/>
      <w:bookmarkStart w:id="185" w:name="_Toc130459083"/>
      <w:r w:rsidRPr="00557347">
        <w:rPr>
          <w:rFonts w:asciiTheme="minorHAnsi" w:hAnsiTheme="minorHAnsi" w:cstheme="minorHAnsi"/>
          <w:b/>
          <w:color w:val="0070C0"/>
          <w:sz w:val="22"/>
          <w:szCs w:val="22"/>
          <w:lang w:val="en-GB"/>
        </w:rPr>
        <w:t>NON-FUNCTIONAL REQUIREMENTS</w:t>
      </w:r>
      <w:bookmarkEnd w:id="182"/>
    </w:p>
    <w:bookmarkEnd w:id="183"/>
    <w:bookmarkEnd w:id="184"/>
    <w:bookmarkEnd w:id="185"/>
    <w:p w14:paraId="482A587F" w14:textId="77777777" w:rsidR="00557347" w:rsidRPr="00557347" w:rsidRDefault="00557347" w:rsidP="00557347">
      <w:pPr>
        <w:pStyle w:val="ListParagraph"/>
        <w:numPr>
          <w:ilvl w:val="0"/>
          <w:numId w:val="33"/>
        </w:numPr>
        <w:spacing w:line="360" w:lineRule="auto"/>
        <w:jc w:val="both"/>
        <w:rPr>
          <w:rFonts w:asciiTheme="minorHAnsi" w:hAnsiTheme="minorHAnsi" w:cstheme="minorHAnsi"/>
          <w:b/>
          <w:bCs/>
          <w:i/>
          <w:iCs/>
          <w:vanish/>
          <w:sz w:val="22"/>
          <w:szCs w:val="22"/>
        </w:rPr>
      </w:pPr>
    </w:p>
    <w:p w14:paraId="1B91EABA" w14:textId="77777777" w:rsidR="00557347" w:rsidRPr="00557347" w:rsidRDefault="00557347" w:rsidP="00557347">
      <w:pPr>
        <w:pStyle w:val="ListParagraph"/>
        <w:numPr>
          <w:ilvl w:val="0"/>
          <w:numId w:val="33"/>
        </w:numPr>
        <w:spacing w:line="360" w:lineRule="auto"/>
        <w:jc w:val="both"/>
        <w:rPr>
          <w:rFonts w:asciiTheme="minorHAnsi" w:hAnsiTheme="minorHAnsi" w:cstheme="minorHAnsi"/>
          <w:b/>
          <w:bCs/>
          <w:i/>
          <w:iCs/>
          <w:vanish/>
          <w:sz w:val="22"/>
          <w:szCs w:val="22"/>
        </w:rPr>
      </w:pPr>
    </w:p>
    <w:p w14:paraId="47E690A0" w14:textId="77777777" w:rsidR="00557347" w:rsidRPr="00557347" w:rsidRDefault="00557347" w:rsidP="00557347">
      <w:pPr>
        <w:pStyle w:val="ListParagraph"/>
        <w:numPr>
          <w:ilvl w:val="1"/>
          <w:numId w:val="33"/>
        </w:numPr>
        <w:spacing w:line="360" w:lineRule="auto"/>
        <w:jc w:val="both"/>
        <w:rPr>
          <w:rFonts w:asciiTheme="minorHAnsi" w:hAnsiTheme="minorHAnsi" w:cstheme="minorHAnsi"/>
          <w:b/>
          <w:bCs/>
          <w:i/>
          <w:iCs/>
          <w:vanish/>
          <w:sz w:val="22"/>
          <w:szCs w:val="22"/>
        </w:rPr>
      </w:pPr>
    </w:p>
    <w:p w14:paraId="734726A9" w14:textId="77777777" w:rsidR="00557347" w:rsidRPr="00557347" w:rsidRDefault="00557347" w:rsidP="00557347">
      <w:pPr>
        <w:spacing w:line="360" w:lineRule="auto"/>
        <w:ind w:firstLine="720"/>
        <w:jc w:val="both"/>
        <w:rPr>
          <w:rFonts w:asciiTheme="minorHAnsi" w:hAnsiTheme="minorHAnsi" w:cstheme="minorHAnsi"/>
          <w:b/>
          <w:bCs/>
          <w:i/>
          <w:iCs/>
          <w:lang w:val="en-GB"/>
        </w:rPr>
      </w:pPr>
      <w:r w:rsidRPr="00557347">
        <w:rPr>
          <w:rFonts w:asciiTheme="minorHAnsi" w:hAnsiTheme="minorHAnsi" w:cstheme="minorHAnsi"/>
        </w:rPr>
        <w:t xml:space="preserve"> </w:t>
      </w:r>
      <w:r w:rsidRPr="00557347">
        <w:rPr>
          <w:rFonts w:asciiTheme="minorHAnsi" w:hAnsiTheme="minorHAnsi" w:cstheme="minorHAnsi"/>
          <w:b/>
          <w:bCs/>
          <w:i/>
          <w:iCs/>
          <w:lang w:val="en-GB"/>
        </w:rPr>
        <w:t>Performance requirements</w:t>
      </w:r>
    </w:p>
    <w:p w14:paraId="0BA307C0" w14:textId="77777777" w:rsidR="00557347" w:rsidRPr="00557347" w:rsidRDefault="00557347" w:rsidP="00557347">
      <w:pPr>
        <w:widowControl/>
        <w:numPr>
          <w:ilvl w:val="0"/>
          <w:numId w:val="26"/>
        </w:numPr>
        <w:autoSpaceDE/>
        <w:autoSpaceDN/>
        <w:spacing w:before="120" w:line="360" w:lineRule="auto"/>
        <w:jc w:val="both"/>
        <w:rPr>
          <w:rFonts w:asciiTheme="minorHAnsi" w:hAnsiTheme="minorHAnsi" w:cstheme="minorHAnsi"/>
          <w:b/>
          <w:lang w:val="en-GB"/>
        </w:rPr>
      </w:pPr>
      <w:r w:rsidRPr="00557347">
        <w:rPr>
          <w:rFonts w:asciiTheme="minorHAnsi" w:hAnsiTheme="minorHAnsi" w:cstheme="minorHAnsi"/>
          <w:lang w:val="en-GB"/>
        </w:rPr>
        <w:t xml:space="preserve">The number of online users (simultaneously) of the BFRAMIS system is expected to be </w:t>
      </w:r>
      <w:r w:rsidRPr="00557347">
        <w:rPr>
          <w:rFonts w:asciiTheme="minorHAnsi" w:hAnsiTheme="minorHAnsi" w:cstheme="minorHAnsi"/>
          <w:b/>
          <w:lang w:val="en-GB"/>
        </w:rPr>
        <w:t xml:space="preserve">at least </w:t>
      </w:r>
      <w:proofErr w:type="gramStart"/>
      <w:r w:rsidRPr="00557347">
        <w:rPr>
          <w:rFonts w:asciiTheme="minorHAnsi" w:hAnsiTheme="minorHAnsi" w:cstheme="minorHAnsi"/>
          <w:b/>
          <w:lang w:val="en-GB"/>
        </w:rPr>
        <w:t>200;</w:t>
      </w:r>
      <w:proofErr w:type="gramEnd"/>
    </w:p>
    <w:p w14:paraId="086D0906" w14:textId="77777777" w:rsidR="00557347" w:rsidRPr="00557347" w:rsidRDefault="00557347" w:rsidP="00557347">
      <w:pPr>
        <w:widowControl/>
        <w:numPr>
          <w:ilvl w:val="0"/>
          <w:numId w:val="26"/>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The number of HRMIS online users (simultaneously) can be estimated around </w:t>
      </w:r>
      <w:proofErr w:type="gramStart"/>
      <w:r w:rsidRPr="00557347">
        <w:rPr>
          <w:rFonts w:asciiTheme="minorHAnsi" w:hAnsiTheme="minorHAnsi" w:cstheme="minorHAnsi"/>
          <w:b/>
          <w:lang w:val="en-GB"/>
        </w:rPr>
        <w:t>3000</w:t>
      </w:r>
      <w:r w:rsidRPr="00557347">
        <w:rPr>
          <w:rFonts w:asciiTheme="minorHAnsi" w:hAnsiTheme="minorHAnsi" w:cstheme="minorHAnsi"/>
          <w:lang w:val="en-GB"/>
        </w:rPr>
        <w:t>;</w:t>
      </w:r>
      <w:proofErr w:type="gramEnd"/>
    </w:p>
    <w:p w14:paraId="59FFEE77" w14:textId="77777777" w:rsidR="00557347" w:rsidRPr="00557347" w:rsidRDefault="00557347" w:rsidP="00557347">
      <w:pPr>
        <w:widowControl/>
        <w:numPr>
          <w:ilvl w:val="0"/>
          <w:numId w:val="26"/>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There is no limit to the number of users to be added to the database. </w:t>
      </w:r>
    </w:p>
    <w:p w14:paraId="4A6C296A" w14:textId="77777777" w:rsidR="00557347" w:rsidRPr="00557347" w:rsidRDefault="00557347" w:rsidP="00557347">
      <w:pPr>
        <w:spacing w:line="360" w:lineRule="auto"/>
        <w:ind w:left="720"/>
        <w:jc w:val="both"/>
        <w:rPr>
          <w:rFonts w:asciiTheme="minorHAnsi" w:hAnsiTheme="minorHAnsi" w:cstheme="minorHAnsi"/>
          <w:lang w:val="en-GB"/>
        </w:rPr>
      </w:pPr>
    </w:p>
    <w:p w14:paraId="327DADB6" w14:textId="77777777" w:rsidR="00557347" w:rsidRPr="00557347" w:rsidRDefault="00557347" w:rsidP="00557347">
      <w:pPr>
        <w:spacing w:line="360" w:lineRule="auto"/>
        <w:ind w:left="720"/>
        <w:jc w:val="both"/>
        <w:rPr>
          <w:rFonts w:asciiTheme="minorHAnsi" w:hAnsiTheme="minorHAnsi" w:cstheme="minorHAnsi"/>
          <w:lang w:val="en-GB"/>
        </w:rPr>
      </w:pPr>
      <w:r w:rsidRPr="00557347">
        <w:rPr>
          <w:rFonts w:asciiTheme="minorHAnsi" w:hAnsiTheme="minorHAnsi" w:cstheme="minorHAnsi"/>
          <w:b/>
          <w:bCs/>
          <w:i/>
          <w:iCs/>
          <w:lang w:val="en-GB"/>
        </w:rPr>
        <w:t>Hardware requirements</w:t>
      </w:r>
    </w:p>
    <w:p w14:paraId="1A7DEFAB" w14:textId="77777777" w:rsidR="00557347" w:rsidRPr="00557347" w:rsidRDefault="00557347" w:rsidP="00557347">
      <w:pPr>
        <w:widowControl/>
        <w:numPr>
          <w:ilvl w:val="0"/>
          <w:numId w:val="26"/>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The software application for BFRAMIS and HRMIS will collect personal data of about 3000 employees, with a likelihood of increasing number.</w:t>
      </w:r>
    </w:p>
    <w:p w14:paraId="6C6030B6" w14:textId="77777777" w:rsidR="00557347" w:rsidRPr="00557347" w:rsidRDefault="00557347" w:rsidP="00557347">
      <w:pPr>
        <w:spacing w:line="360" w:lineRule="auto"/>
        <w:ind w:firstLine="720"/>
        <w:jc w:val="both"/>
        <w:rPr>
          <w:rFonts w:asciiTheme="minorHAnsi" w:hAnsiTheme="minorHAnsi" w:cstheme="minorHAnsi"/>
          <w:lang w:val="en-GB"/>
        </w:rPr>
      </w:pPr>
    </w:p>
    <w:p w14:paraId="41399BCC" w14:textId="77777777" w:rsidR="00557347" w:rsidRPr="00557347" w:rsidRDefault="00557347" w:rsidP="00557347">
      <w:pPr>
        <w:spacing w:line="360" w:lineRule="auto"/>
        <w:ind w:firstLine="720"/>
        <w:jc w:val="both"/>
        <w:rPr>
          <w:rFonts w:asciiTheme="minorHAnsi" w:hAnsiTheme="minorHAnsi" w:cstheme="minorHAnsi"/>
          <w:b/>
          <w:bCs/>
          <w:i/>
          <w:iCs/>
          <w:lang w:val="en-GB"/>
        </w:rPr>
      </w:pPr>
      <w:r w:rsidRPr="00557347">
        <w:rPr>
          <w:rFonts w:asciiTheme="minorHAnsi" w:hAnsiTheme="minorHAnsi" w:cstheme="minorHAnsi"/>
          <w:b/>
          <w:bCs/>
          <w:i/>
          <w:iCs/>
          <w:lang w:val="en-GB"/>
        </w:rPr>
        <w:t>Data Backup and Restore</w:t>
      </w:r>
    </w:p>
    <w:p w14:paraId="5A1AA751" w14:textId="77777777" w:rsidR="00557347" w:rsidRPr="00557347" w:rsidRDefault="00557347" w:rsidP="00557347">
      <w:pPr>
        <w:widowControl/>
        <w:numPr>
          <w:ilvl w:val="0"/>
          <w:numId w:val="26"/>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The Software must be able to back up data periodically (e.g., daily, weekly, </w:t>
      </w:r>
      <w:proofErr w:type="gramStart"/>
      <w:r w:rsidRPr="00557347">
        <w:rPr>
          <w:rFonts w:asciiTheme="minorHAnsi" w:hAnsiTheme="minorHAnsi" w:cstheme="minorHAnsi"/>
          <w:lang w:val="en-GB"/>
        </w:rPr>
        <w:t>monthly</w:t>
      </w:r>
      <w:proofErr w:type="gramEnd"/>
      <w:r w:rsidRPr="00557347">
        <w:rPr>
          <w:rFonts w:asciiTheme="minorHAnsi" w:hAnsiTheme="minorHAnsi" w:cstheme="minorHAnsi"/>
          <w:lang w:val="en-GB"/>
        </w:rPr>
        <w:t xml:space="preserve"> and annually). The method will be determined according to the KJC defined policies for data backup and restoration.</w:t>
      </w:r>
    </w:p>
    <w:p w14:paraId="4B91AFD5" w14:textId="77777777" w:rsidR="00557347" w:rsidRPr="00557347" w:rsidRDefault="00557347" w:rsidP="00557347">
      <w:pPr>
        <w:widowControl/>
        <w:numPr>
          <w:ilvl w:val="0"/>
          <w:numId w:val="26"/>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It must be possible to recover the state of the complete system from the previous business day at 18:00 (relative to the time of the incident). Time-To-Recover (TTR) should take one day at most.</w:t>
      </w:r>
    </w:p>
    <w:p w14:paraId="2F135D50" w14:textId="77777777" w:rsidR="00557347" w:rsidRPr="00557347" w:rsidRDefault="00557347" w:rsidP="00557347">
      <w:pPr>
        <w:spacing w:line="276" w:lineRule="auto"/>
        <w:rPr>
          <w:rFonts w:asciiTheme="minorHAnsi" w:hAnsiTheme="minorHAnsi" w:cstheme="minorHAnsi"/>
          <w:lang w:val="en-GB"/>
        </w:rPr>
      </w:pPr>
    </w:p>
    <w:p w14:paraId="14EFA539" w14:textId="77777777" w:rsidR="00557347" w:rsidRPr="00557347" w:rsidRDefault="00557347" w:rsidP="00557347">
      <w:pPr>
        <w:pStyle w:val="Heading2"/>
        <w:numPr>
          <w:ilvl w:val="0"/>
          <w:numId w:val="23"/>
        </w:numPr>
        <w:tabs>
          <w:tab w:val="left" w:pos="0"/>
        </w:tabs>
        <w:spacing w:line="360" w:lineRule="auto"/>
        <w:ind w:left="1440"/>
        <w:rPr>
          <w:rFonts w:asciiTheme="minorHAnsi" w:hAnsiTheme="minorHAnsi" w:cstheme="minorHAnsi"/>
          <w:b/>
          <w:color w:val="0070C0"/>
          <w:sz w:val="22"/>
          <w:szCs w:val="22"/>
          <w:lang w:val="en-GB"/>
        </w:rPr>
      </w:pPr>
      <w:r w:rsidRPr="00557347">
        <w:rPr>
          <w:rFonts w:asciiTheme="minorHAnsi" w:hAnsiTheme="minorHAnsi" w:cstheme="minorHAnsi"/>
          <w:b/>
          <w:color w:val="0070C0"/>
          <w:sz w:val="22"/>
          <w:szCs w:val="22"/>
          <w:lang w:val="en-GB"/>
        </w:rPr>
        <w:lastRenderedPageBreak/>
        <w:t xml:space="preserve"> </w:t>
      </w:r>
      <w:bookmarkStart w:id="186" w:name="_Toc131580031"/>
      <w:r w:rsidRPr="00557347">
        <w:rPr>
          <w:rFonts w:asciiTheme="minorHAnsi" w:hAnsiTheme="minorHAnsi" w:cstheme="minorHAnsi"/>
          <w:b/>
          <w:color w:val="0070C0"/>
          <w:sz w:val="22"/>
          <w:szCs w:val="22"/>
          <w:lang w:val="en-GB"/>
        </w:rPr>
        <w:t>TRAINING REQUIREMENTS</w:t>
      </w:r>
      <w:bookmarkEnd w:id="186"/>
    </w:p>
    <w:p w14:paraId="48A24968" w14:textId="77777777" w:rsidR="00557347" w:rsidRPr="00557347" w:rsidRDefault="00557347" w:rsidP="00557347">
      <w:pPr>
        <w:widowControl/>
        <w:numPr>
          <w:ilvl w:val="0"/>
          <w:numId w:val="26"/>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 xml:space="preserve">Training should be provided for two different groups: Common/shared users (officials) for day-to-day tasks and Administrators/Supervisors for administrative purposes of the software </w:t>
      </w:r>
      <w:proofErr w:type="gramStart"/>
      <w:r w:rsidRPr="00557347">
        <w:rPr>
          <w:rFonts w:asciiTheme="minorHAnsi" w:hAnsiTheme="minorHAnsi" w:cstheme="minorHAnsi"/>
          <w:lang w:val="en-GB"/>
        </w:rPr>
        <w:t>application;</w:t>
      </w:r>
      <w:proofErr w:type="gramEnd"/>
    </w:p>
    <w:p w14:paraId="14E7027C" w14:textId="77777777" w:rsidR="00557347" w:rsidRPr="00557347" w:rsidRDefault="00557347" w:rsidP="00557347">
      <w:pPr>
        <w:widowControl/>
        <w:numPr>
          <w:ilvl w:val="0"/>
          <w:numId w:val="26"/>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Training must be provided in the official languages for common Users, while for Administrators it MAY be provided in Albanian or English (to be decided by the KJC administrative staff</w:t>
      </w:r>
      <w:proofErr w:type="gramStart"/>
      <w:r w:rsidRPr="00557347">
        <w:rPr>
          <w:rFonts w:asciiTheme="minorHAnsi" w:hAnsiTheme="minorHAnsi" w:cstheme="minorHAnsi"/>
          <w:lang w:val="en-GB"/>
        </w:rPr>
        <w:t>);</w:t>
      </w:r>
      <w:proofErr w:type="gramEnd"/>
    </w:p>
    <w:p w14:paraId="7D571181" w14:textId="77777777" w:rsidR="00557347" w:rsidRDefault="00557347" w:rsidP="00557347">
      <w:pPr>
        <w:widowControl/>
        <w:numPr>
          <w:ilvl w:val="0"/>
          <w:numId w:val="26"/>
        </w:numPr>
        <w:autoSpaceDE/>
        <w:autoSpaceDN/>
        <w:spacing w:before="120" w:line="360" w:lineRule="auto"/>
        <w:jc w:val="both"/>
        <w:rPr>
          <w:rFonts w:asciiTheme="minorHAnsi" w:hAnsiTheme="minorHAnsi" w:cstheme="minorHAnsi"/>
          <w:lang w:val="en-GB"/>
        </w:rPr>
      </w:pPr>
      <w:r w:rsidRPr="00557347">
        <w:rPr>
          <w:rFonts w:asciiTheme="minorHAnsi" w:hAnsiTheme="minorHAnsi" w:cstheme="minorHAnsi"/>
          <w:lang w:val="en-GB"/>
        </w:rPr>
        <w:t>As part of the training, the training material (User-manuals) for common Users MUST be provided in the official languages, while for Administrators the training material (Administrator's Manual) can be provided in Albanian or English (KJK administrator staff will decide and notify before starting the preparation of manuals and training material).</w:t>
      </w:r>
    </w:p>
    <w:p w14:paraId="3CDD06B6" w14:textId="77777777" w:rsidR="00221B43" w:rsidRDefault="00221B43" w:rsidP="00221B43">
      <w:pPr>
        <w:widowControl/>
        <w:autoSpaceDE/>
        <w:autoSpaceDN/>
        <w:spacing w:before="120" w:line="360" w:lineRule="auto"/>
        <w:ind w:left="720"/>
        <w:jc w:val="both"/>
        <w:rPr>
          <w:rFonts w:asciiTheme="minorHAnsi" w:hAnsiTheme="minorHAnsi" w:cstheme="minorHAnsi"/>
          <w:lang w:val="en-GB"/>
        </w:rPr>
      </w:pPr>
    </w:p>
    <w:p w14:paraId="1047867D" w14:textId="77777777" w:rsidR="00557347" w:rsidRPr="00557347" w:rsidRDefault="00557347" w:rsidP="00557347">
      <w:pPr>
        <w:pStyle w:val="Heading2"/>
        <w:numPr>
          <w:ilvl w:val="0"/>
          <w:numId w:val="23"/>
        </w:numPr>
        <w:tabs>
          <w:tab w:val="left" w:pos="0"/>
        </w:tabs>
        <w:spacing w:line="360" w:lineRule="auto"/>
        <w:ind w:left="1440"/>
        <w:rPr>
          <w:rFonts w:asciiTheme="minorHAnsi" w:hAnsiTheme="minorHAnsi" w:cstheme="minorHAnsi"/>
          <w:b/>
          <w:color w:val="0070C0"/>
          <w:sz w:val="22"/>
          <w:szCs w:val="22"/>
          <w:lang w:val="en-GB"/>
        </w:rPr>
      </w:pPr>
      <w:bookmarkStart w:id="187" w:name="_Toc131580032"/>
      <w:r w:rsidRPr="00557347">
        <w:rPr>
          <w:rFonts w:asciiTheme="minorHAnsi" w:hAnsiTheme="minorHAnsi" w:cstheme="minorHAnsi"/>
          <w:b/>
          <w:color w:val="0070C0"/>
          <w:sz w:val="22"/>
          <w:szCs w:val="22"/>
          <w:lang w:val="en-GB"/>
        </w:rPr>
        <w:t>SUPPORT AND MAINTENANCE</w:t>
      </w:r>
      <w:bookmarkEnd w:id="187"/>
    </w:p>
    <w:p w14:paraId="22FF305F" w14:textId="77777777" w:rsidR="00557347" w:rsidRPr="00557347" w:rsidRDefault="00557347" w:rsidP="00557347">
      <w:pPr>
        <w:pStyle w:val="Caption"/>
        <w:rPr>
          <w:rFonts w:asciiTheme="minorHAnsi" w:hAnsiTheme="minorHAnsi" w:cstheme="minorHAnsi"/>
          <w:b w:val="0"/>
          <w:bCs/>
          <w:i/>
          <w:iCs/>
          <w:sz w:val="22"/>
          <w:szCs w:val="22"/>
        </w:rPr>
      </w:pPr>
      <w:bookmarkStart w:id="188" w:name="_Toc131580049"/>
      <w:r w:rsidRPr="00557347">
        <w:rPr>
          <w:rFonts w:asciiTheme="minorHAnsi" w:hAnsiTheme="minorHAnsi" w:cstheme="minorHAnsi"/>
          <w:b w:val="0"/>
          <w:bCs/>
          <w:i/>
          <w:iCs/>
          <w:sz w:val="22"/>
          <w:szCs w:val="22"/>
        </w:rPr>
        <w:t xml:space="preserve">Table </w:t>
      </w:r>
      <w:r w:rsidRPr="00557347">
        <w:rPr>
          <w:rFonts w:asciiTheme="minorHAnsi" w:hAnsiTheme="minorHAnsi" w:cstheme="minorHAnsi"/>
          <w:b w:val="0"/>
          <w:bCs/>
          <w:i/>
          <w:iCs/>
          <w:sz w:val="22"/>
          <w:szCs w:val="22"/>
        </w:rPr>
        <w:fldChar w:fldCharType="begin"/>
      </w:r>
      <w:r w:rsidRPr="00557347">
        <w:rPr>
          <w:rFonts w:asciiTheme="minorHAnsi" w:hAnsiTheme="minorHAnsi" w:cstheme="minorHAnsi"/>
          <w:b w:val="0"/>
          <w:bCs/>
          <w:i/>
          <w:iCs/>
          <w:sz w:val="22"/>
          <w:szCs w:val="22"/>
        </w:rPr>
        <w:instrText xml:space="preserve"> SEQ Table \* ARABIC </w:instrText>
      </w:r>
      <w:r w:rsidRPr="00557347">
        <w:rPr>
          <w:rFonts w:asciiTheme="minorHAnsi" w:hAnsiTheme="minorHAnsi" w:cstheme="minorHAnsi"/>
          <w:b w:val="0"/>
          <w:bCs/>
          <w:i/>
          <w:iCs/>
          <w:sz w:val="22"/>
          <w:szCs w:val="22"/>
        </w:rPr>
        <w:fldChar w:fldCharType="separate"/>
      </w:r>
      <w:r w:rsidRPr="00557347">
        <w:rPr>
          <w:rFonts w:asciiTheme="minorHAnsi" w:hAnsiTheme="minorHAnsi" w:cstheme="minorHAnsi"/>
          <w:b w:val="0"/>
          <w:bCs/>
          <w:i/>
          <w:iCs/>
          <w:noProof/>
          <w:sz w:val="22"/>
          <w:szCs w:val="22"/>
        </w:rPr>
        <w:t>1</w:t>
      </w:r>
      <w:r w:rsidRPr="00557347">
        <w:rPr>
          <w:rFonts w:asciiTheme="minorHAnsi" w:hAnsiTheme="minorHAnsi" w:cstheme="minorHAnsi"/>
          <w:b w:val="0"/>
          <w:bCs/>
          <w:i/>
          <w:iCs/>
          <w:sz w:val="22"/>
          <w:szCs w:val="22"/>
        </w:rPr>
        <w:fldChar w:fldCharType="end"/>
      </w:r>
      <w:r w:rsidRPr="00557347">
        <w:rPr>
          <w:rFonts w:asciiTheme="minorHAnsi" w:hAnsiTheme="minorHAnsi" w:cstheme="minorHAnsi"/>
          <w:b w:val="0"/>
          <w:bCs/>
          <w:i/>
          <w:iCs/>
          <w:sz w:val="22"/>
          <w:szCs w:val="22"/>
        </w:rPr>
        <w:t>. Support and maintenance requirements</w:t>
      </w:r>
      <w:bookmarkEnd w:id="188"/>
    </w:p>
    <w:tbl>
      <w:tblPr>
        <w:tblStyle w:val="TableGrid"/>
        <w:tblW w:w="9000" w:type="dxa"/>
        <w:tblInd w:w="-5" w:type="dxa"/>
        <w:tblBorders>
          <w:top w:val="none" w:sz="0" w:space="0" w:color="auto"/>
        </w:tblBorders>
        <w:shd w:val="clear" w:color="auto" w:fill="FFFFFF" w:themeFill="background1"/>
        <w:tblLook w:val="04A0" w:firstRow="1" w:lastRow="0" w:firstColumn="1" w:lastColumn="0" w:noHBand="0" w:noVBand="1"/>
      </w:tblPr>
      <w:tblGrid>
        <w:gridCol w:w="9000"/>
      </w:tblGrid>
      <w:tr w:rsidR="00557347" w:rsidRPr="00557347" w14:paraId="24565DAE" w14:textId="77777777" w:rsidTr="00F04F4E">
        <w:tc>
          <w:tcPr>
            <w:tcW w:w="9000" w:type="dxa"/>
            <w:tcBorders>
              <w:top w:val="single" w:sz="4" w:space="0" w:color="auto"/>
              <w:bottom w:val="single" w:sz="4" w:space="0" w:color="auto"/>
            </w:tcBorders>
            <w:shd w:val="clear" w:color="auto" w:fill="D0CECE" w:themeFill="background2" w:themeFillShade="E6"/>
          </w:tcPr>
          <w:p w14:paraId="32EF6083" w14:textId="77777777" w:rsidR="00557347" w:rsidRPr="00557347" w:rsidRDefault="00557347" w:rsidP="00F04F4E">
            <w:pPr>
              <w:spacing w:line="276" w:lineRule="auto"/>
              <w:rPr>
                <w:rFonts w:asciiTheme="minorHAnsi" w:hAnsiTheme="minorHAnsi" w:cstheme="minorHAnsi"/>
                <w:b/>
                <w:sz w:val="22"/>
                <w:szCs w:val="22"/>
              </w:rPr>
            </w:pPr>
            <w:r w:rsidRPr="00557347">
              <w:rPr>
                <w:rFonts w:asciiTheme="minorHAnsi" w:hAnsiTheme="minorHAnsi" w:cstheme="minorHAnsi"/>
                <w:b/>
                <w:sz w:val="22"/>
                <w:szCs w:val="22"/>
              </w:rPr>
              <w:t>Support &amp; Maintenance</w:t>
            </w:r>
          </w:p>
        </w:tc>
      </w:tr>
      <w:tr w:rsidR="00557347" w:rsidRPr="00557347" w14:paraId="7B333908" w14:textId="77777777" w:rsidTr="00F04F4E">
        <w:trPr>
          <w:trHeight w:val="710"/>
        </w:trPr>
        <w:tc>
          <w:tcPr>
            <w:tcW w:w="9000" w:type="dxa"/>
            <w:tcBorders>
              <w:top w:val="single" w:sz="4" w:space="0" w:color="auto"/>
            </w:tcBorders>
            <w:shd w:val="clear" w:color="auto" w:fill="FFFFFF" w:themeFill="background1"/>
            <w:vAlign w:val="center"/>
          </w:tcPr>
          <w:p w14:paraId="205498C1" w14:textId="77777777" w:rsidR="00557347" w:rsidRPr="00557347" w:rsidRDefault="00557347" w:rsidP="00221B43">
            <w:pPr>
              <w:rPr>
                <w:rFonts w:asciiTheme="minorHAnsi" w:hAnsiTheme="minorHAnsi" w:cstheme="minorHAnsi"/>
                <w:sz w:val="22"/>
                <w:szCs w:val="22"/>
              </w:rPr>
            </w:pPr>
            <w:r w:rsidRPr="00557347">
              <w:rPr>
                <w:rFonts w:asciiTheme="minorHAnsi" w:hAnsiTheme="minorHAnsi" w:cstheme="minorHAnsi"/>
                <w:sz w:val="22"/>
                <w:szCs w:val="22"/>
              </w:rPr>
              <w:t>1.</w:t>
            </w:r>
          </w:p>
          <w:p w14:paraId="6874F4F5" w14:textId="77777777" w:rsidR="00557347" w:rsidRPr="00557347" w:rsidRDefault="00557347" w:rsidP="00557347">
            <w:pPr>
              <w:widowControl/>
              <w:numPr>
                <w:ilvl w:val="0"/>
                <w:numId w:val="19"/>
              </w:numPr>
              <w:autoSpaceDE/>
              <w:autoSpaceDN/>
              <w:spacing w:before="120" w:after="120" w:line="360" w:lineRule="auto"/>
              <w:rPr>
                <w:rFonts w:asciiTheme="minorHAnsi" w:hAnsiTheme="minorHAnsi" w:cstheme="minorHAnsi"/>
                <w:sz w:val="22"/>
                <w:szCs w:val="22"/>
              </w:rPr>
            </w:pPr>
            <w:r w:rsidRPr="00557347">
              <w:rPr>
                <w:rFonts w:asciiTheme="minorHAnsi" w:hAnsiTheme="minorHAnsi" w:cstheme="minorHAnsi"/>
                <w:sz w:val="22"/>
                <w:szCs w:val="22"/>
              </w:rPr>
              <w:t xml:space="preserve">The contractor MUST provide support in relation to the use of the system </w:t>
            </w:r>
            <w:proofErr w:type="gramStart"/>
            <w:r w:rsidRPr="00557347">
              <w:rPr>
                <w:rFonts w:asciiTheme="minorHAnsi" w:hAnsiTheme="minorHAnsi" w:cstheme="minorHAnsi"/>
                <w:sz w:val="22"/>
                <w:szCs w:val="22"/>
              </w:rPr>
              <w:t>in the event that</w:t>
            </w:r>
            <w:proofErr w:type="gramEnd"/>
            <w:r w:rsidRPr="00557347">
              <w:rPr>
                <w:rFonts w:asciiTheme="minorHAnsi" w:hAnsiTheme="minorHAnsi" w:cstheme="minorHAnsi"/>
                <w:sz w:val="22"/>
                <w:szCs w:val="22"/>
              </w:rPr>
              <w:t xml:space="preserve"> 'super-users' or administrators are unable to clarify, resolve an issue or express the need for more information/knowledge about the system.</w:t>
            </w:r>
          </w:p>
          <w:p w14:paraId="69E65AD4" w14:textId="77777777" w:rsidR="00557347" w:rsidRPr="00557347" w:rsidRDefault="00557347" w:rsidP="00557347">
            <w:pPr>
              <w:widowControl/>
              <w:numPr>
                <w:ilvl w:val="0"/>
                <w:numId w:val="19"/>
              </w:numPr>
              <w:autoSpaceDE/>
              <w:autoSpaceDN/>
              <w:spacing w:before="120" w:after="120" w:line="360" w:lineRule="auto"/>
              <w:rPr>
                <w:rFonts w:asciiTheme="minorHAnsi" w:hAnsiTheme="minorHAnsi" w:cstheme="minorHAnsi"/>
                <w:sz w:val="22"/>
                <w:szCs w:val="22"/>
              </w:rPr>
            </w:pPr>
            <w:r w:rsidRPr="00557347">
              <w:rPr>
                <w:rFonts w:asciiTheme="minorHAnsi" w:hAnsiTheme="minorHAnsi" w:cstheme="minorHAnsi"/>
                <w:sz w:val="22"/>
                <w:szCs w:val="22"/>
              </w:rPr>
              <w:t xml:space="preserve">The Contractor MUST repair all failures and non-conformities of the Software throughout the duration of the contract and </w:t>
            </w:r>
            <w:r w:rsidRPr="00557347">
              <w:rPr>
                <w:rFonts w:asciiTheme="minorHAnsi" w:hAnsiTheme="minorHAnsi" w:cstheme="minorHAnsi"/>
                <w:b/>
                <w:sz w:val="22"/>
                <w:szCs w:val="22"/>
              </w:rPr>
              <w:t>12 (twelve) months</w:t>
            </w:r>
            <w:r w:rsidRPr="00557347">
              <w:rPr>
                <w:rFonts w:asciiTheme="minorHAnsi" w:hAnsiTheme="minorHAnsi" w:cstheme="minorHAnsi"/>
                <w:sz w:val="22"/>
                <w:szCs w:val="22"/>
              </w:rPr>
              <w:t xml:space="preserve"> after accepting the project.</w:t>
            </w:r>
          </w:p>
          <w:p w14:paraId="45377293" w14:textId="77777777" w:rsidR="00557347" w:rsidRPr="00557347" w:rsidRDefault="00557347" w:rsidP="00557347">
            <w:pPr>
              <w:widowControl/>
              <w:numPr>
                <w:ilvl w:val="0"/>
                <w:numId w:val="19"/>
              </w:numPr>
              <w:autoSpaceDE/>
              <w:autoSpaceDN/>
              <w:spacing w:before="120" w:after="120" w:line="360" w:lineRule="auto"/>
              <w:rPr>
                <w:rFonts w:asciiTheme="minorHAnsi" w:hAnsiTheme="minorHAnsi" w:cstheme="minorHAnsi"/>
                <w:sz w:val="22"/>
                <w:szCs w:val="22"/>
              </w:rPr>
            </w:pPr>
            <w:r w:rsidRPr="00557347">
              <w:rPr>
                <w:rFonts w:asciiTheme="minorHAnsi" w:hAnsiTheme="minorHAnsi" w:cstheme="minorHAnsi"/>
                <w:sz w:val="22"/>
                <w:szCs w:val="22"/>
              </w:rPr>
              <w:t>All repair service activities provided by the Contractor must be performed in accordance with "Table 2 – Service Level Agreement – SLA" (see below).</w:t>
            </w:r>
          </w:p>
        </w:tc>
      </w:tr>
      <w:tr w:rsidR="00557347" w:rsidRPr="00557347" w14:paraId="52D78969" w14:textId="77777777" w:rsidTr="00F04F4E">
        <w:tc>
          <w:tcPr>
            <w:tcW w:w="9000" w:type="dxa"/>
            <w:shd w:val="clear" w:color="auto" w:fill="FFFFFF" w:themeFill="background1"/>
            <w:vAlign w:val="center"/>
          </w:tcPr>
          <w:p w14:paraId="771FDA9E" w14:textId="77777777" w:rsidR="00557347" w:rsidRPr="00557347" w:rsidRDefault="00557347" w:rsidP="00F04F4E">
            <w:pPr>
              <w:spacing w:line="360" w:lineRule="auto"/>
              <w:rPr>
                <w:rFonts w:asciiTheme="minorHAnsi" w:hAnsiTheme="minorHAnsi" w:cstheme="minorHAnsi"/>
                <w:sz w:val="22"/>
                <w:szCs w:val="22"/>
              </w:rPr>
            </w:pPr>
            <w:r w:rsidRPr="00557347">
              <w:rPr>
                <w:rFonts w:asciiTheme="minorHAnsi" w:hAnsiTheme="minorHAnsi" w:cstheme="minorHAnsi"/>
                <w:sz w:val="22"/>
                <w:szCs w:val="22"/>
              </w:rPr>
              <w:t>2.</w:t>
            </w:r>
          </w:p>
          <w:p w14:paraId="1C12E333" w14:textId="77777777" w:rsidR="00557347" w:rsidRPr="00557347" w:rsidRDefault="00557347" w:rsidP="00F04F4E">
            <w:pPr>
              <w:spacing w:line="360" w:lineRule="auto"/>
              <w:rPr>
                <w:rFonts w:asciiTheme="minorHAnsi" w:hAnsiTheme="minorHAnsi" w:cstheme="minorHAnsi"/>
                <w:sz w:val="22"/>
                <w:szCs w:val="22"/>
              </w:rPr>
            </w:pPr>
            <w:r w:rsidRPr="00557347">
              <w:rPr>
                <w:rFonts w:asciiTheme="minorHAnsi" w:hAnsiTheme="minorHAnsi" w:cstheme="minorHAnsi"/>
                <w:sz w:val="22"/>
                <w:szCs w:val="22"/>
              </w:rPr>
              <w:t>The contractor must ensure:</w:t>
            </w:r>
          </w:p>
          <w:p w14:paraId="1BA2E27D" w14:textId="77777777" w:rsidR="00557347" w:rsidRPr="00557347" w:rsidRDefault="00557347" w:rsidP="00557347">
            <w:pPr>
              <w:widowControl/>
              <w:numPr>
                <w:ilvl w:val="0"/>
                <w:numId w:val="18"/>
              </w:numPr>
              <w:autoSpaceDE/>
              <w:autoSpaceDN/>
              <w:spacing w:after="120" w:line="360" w:lineRule="auto"/>
              <w:rPr>
                <w:rFonts w:asciiTheme="minorHAnsi" w:hAnsiTheme="minorHAnsi" w:cstheme="minorHAnsi"/>
                <w:sz w:val="22"/>
                <w:szCs w:val="22"/>
              </w:rPr>
            </w:pPr>
            <w:r w:rsidRPr="00557347">
              <w:rPr>
                <w:rFonts w:asciiTheme="minorHAnsi" w:hAnsiTheme="minorHAnsi" w:cstheme="minorHAnsi"/>
                <w:sz w:val="22"/>
                <w:szCs w:val="22"/>
              </w:rPr>
              <w:t>Service/Project Manager - the only contact point, the person who knows and understands the KJC's IT environment.</w:t>
            </w:r>
          </w:p>
        </w:tc>
      </w:tr>
      <w:tr w:rsidR="00557347" w:rsidRPr="00557347" w14:paraId="65837173" w14:textId="77777777" w:rsidTr="00F04F4E">
        <w:tc>
          <w:tcPr>
            <w:tcW w:w="9000" w:type="dxa"/>
            <w:tcBorders>
              <w:top w:val="single" w:sz="4" w:space="0" w:color="auto"/>
              <w:bottom w:val="single" w:sz="4" w:space="0" w:color="auto"/>
            </w:tcBorders>
            <w:shd w:val="clear" w:color="auto" w:fill="FFFFFF" w:themeFill="background1"/>
            <w:vAlign w:val="center"/>
          </w:tcPr>
          <w:p w14:paraId="31BF5D3C" w14:textId="77777777" w:rsidR="00557347" w:rsidRPr="00557347" w:rsidRDefault="00557347" w:rsidP="00F04F4E">
            <w:pPr>
              <w:spacing w:line="360" w:lineRule="auto"/>
              <w:rPr>
                <w:rFonts w:asciiTheme="minorHAnsi" w:hAnsiTheme="minorHAnsi" w:cstheme="minorHAnsi"/>
                <w:sz w:val="22"/>
                <w:szCs w:val="22"/>
              </w:rPr>
            </w:pPr>
            <w:r w:rsidRPr="00557347">
              <w:rPr>
                <w:rFonts w:asciiTheme="minorHAnsi" w:hAnsiTheme="minorHAnsi" w:cstheme="minorHAnsi"/>
                <w:sz w:val="22"/>
                <w:szCs w:val="22"/>
              </w:rPr>
              <w:t>3.</w:t>
            </w:r>
          </w:p>
          <w:p w14:paraId="15688358" w14:textId="77777777" w:rsidR="00557347" w:rsidRPr="00557347" w:rsidRDefault="00557347" w:rsidP="00F04F4E">
            <w:pPr>
              <w:spacing w:line="360" w:lineRule="auto"/>
              <w:rPr>
                <w:rFonts w:asciiTheme="minorHAnsi" w:hAnsiTheme="minorHAnsi" w:cstheme="minorHAnsi"/>
                <w:sz w:val="22"/>
                <w:szCs w:val="22"/>
              </w:rPr>
            </w:pPr>
            <w:r w:rsidRPr="00557347">
              <w:rPr>
                <w:rFonts w:asciiTheme="minorHAnsi" w:hAnsiTheme="minorHAnsi" w:cstheme="minorHAnsi"/>
                <w:sz w:val="22"/>
                <w:szCs w:val="22"/>
              </w:rPr>
              <w:t>a) The system and software architecture must be regularly updated and upgraded during the Support and Maintenance period.</w:t>
            </w:r>
          </w:p>
        </w:tc>
      </w:tr>
    </w:tbl>
    <w:p w14:paraId="7F823780" w14:textId="77777777" w:rsidR="00557347" w:rsidRPr="00557347" w:rsidRDefault="00557347" w:rsidP="00557347">
      <w:pPr>
        <w:pStyle w:val="Caption"/>
        <w:rPr>
          <w:rFonts w:asciiTheme="minorHAnsi" w:hAnsiTheme="minorHAnsi" w:cstheme="minorHAnsi"/>
          <w:b w:val="0"/>
          <w:bCs/>
          <w:i/>
          <w:iCs/>
          <w:sz w:val="22"/>
          <w:szCs w:val="22"/>
        </w:rPr>
      </w:pPr>
      <w:bookmarkStart w:id="189" w:name="_Toc131580050"/>
      <w:r w:rsidRPr="00557347">
        <w:rPr>
          <w:rFonts w:asciiTheme="minorHAnsi" w:hAnsiTheme="minorHAnsi" w:cstheme="minorHAnsi"/>
          <w:b w:val="0"/>
          <w:bCs/>
          <w:i/>
          <w:iCs/>
          <w:sz w:val="22"/>
          <w:szCs w:val="22"/>
        </w:rPr>
        <w:lastRenderedPageBreak/>
        <w:t xml:space="preserve">Table </w:t>
      </w:r>
      <w:r w:rsidRPr="00557347">
        <w:rPr>
          <w:rFonts w:asciiTheme="minorHAnsi" w:hAnsiTheme="minorHAnsi" w:cstheme="minorHAnsi"/>
          <w:b w:val="0"/>
          <w:bCs/>
          <w:i/>
          <w:iCs/>
          <w:sz w:val="22"/>
          <w:szCs w:val="22"/>
        </w:rPr>
        <w:fldChar w:fldCharType="begin"/>
      </w:r>
      <w:r w:rsidRPr="00557347">
        <w:rPr>
          <w:rFonts w:asciiTheme="minorHAnsi" w:hAnsiTheme="minorHAnsi" w:cstheme="minorHAnsi"/>
          <w:b w:val="0"/>
          <w:bCs/>
          <w:i/>
          <w:iCs/>
          <w:sz w:val="22"/>
          <w:szCs w:val="22"/>
        </w:rPr>
        <w:instrText xml:space="preserve"> SEQ Table \* ARABIC </w:instrText>
      </w:r>
      <w:r w:rsidRPr="00557347">
        <w:rPr>
          <w:rFonts w:asciiTheme="minorHAnsi" w:hAnsiTheme="minorHAnsi" w:cstheme="minorHAnsi"/>
          <w:b w:val="0"/>
          <w:bCs/>
          <w:i/>
          <w:iCs/>
          <w:sz w:val="22"/>
          <w:szCs w:val="22"/>
        </w:rPr>
        <w:fldChar w:fldCharType="separate"/>
      </w:r>
      <w:r w:rsidRPr="00557347">
        <w:rPr>
          <w:rFonts w:asciiTheme="minorHAnsi" w:hAnsiTheme="minorHAnsi" w:cstheme="minorHAnsi"/>
          <w:b w:val="0"/>
          <w:bCs/>
          <w:i/>
          <w:iCs/>
          <w:noProof/>
          <w:sz w:val="22"/>
          <w:szCs w:val="22"/>
        </w:rPr>
        <w:t>2</w:t>
      </w:r>
      <w:r w:rsidRPr="00557347">
        <w:rPr>
          <w:rFonts w:asciiTheme="minorHAnsi" w:hAnsiTheme="minorHAnsi" w:cstheme="minorHAnsi"/>
          <w:b w:val="0"/>
          <w:bCs/>
          <w:i/>
          <w:iCs/>
          <w:sz w:val="22"/>
          <w:szCs w:val="22"/>
        </w:rPr>
        <w:fldChar w:fldCharType="end"/>
      </w:r>
      <w:r w:rsidRPr="00557347">
        <w:rPr>
          <w:rFonts w:asciiTheme="minorHAnsi" w:hAnsiTheme="minorHAnsi" w:cstheme="minorHAnsi"/>
          <w:b w:val="0"/>
          <w:bCs/>
          <w:i/>
          <w:iCs/>
          <w:sz w:val="22"/>
          <w:szCs w:val="22"/>
        </w:rPr>
        <w:t>. Service Level Agreement - SLA</w:t>
      </w:r>
      <w:bookmarkEnd w:id="189"/>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2835"/>
        <w:gridCol w:w="3471"/>
      </w:tblGrid>
      <w:tr w:rsidR="00557347" w:rsidRPr="00557347" w14:paraId="02CD0F70" w14:textId="77777777" w:rsidTr="00F04F4E">
        <w:trPr>
          <w:trHeight w:val="505"/>
        </w:trPr>
        <w:tc>
          <w:tcPr>
            <w:tcW w:w="9000" w:type="dxa"/>
            <w:gridSpan w:val="3"/>
            <w:shd w:val="clear" w:color="auto" w:fill="D0CECE" w:themeFill="background2" w:themeFillShade="E6"/>
            <w:noWrap/>
            <w:vAlign w:val="center"/>
          </w:tcPr>
          <w:p w14:paraId="41981792" w14:textId="77777777" w:rsidR="00557347" w:rsidRPr="00557347" w:rsidRDefault="00557347" w:rsidP="00F04F4E">
            <w:pPr>
              <w:spacing w:line="276" w:lineRule="auto"/>
              <w:jc w:val="center"/>
              <w:rPr>
                <w:rFonts w:asciiTheme="minorHAnsi" w:hAnsiTheme="minorHAnsi" w:cstheme="minorHAnsi"/>
                <w:b/>
                <w:bCs/>
                <w:lang w:val="en-GB"/>
              </w:rPr>
            </w:pPr>
            <w:r w:rsidRPr="00557347">
              <w:rPr>
                <w:rFonts w:asciiTheme="minorHAnsi" w:hAnsiTheme="minorHAnsi" w:cstheme="minorHAnsi"/>
                <w:b/>
                <w:bCs/>
                <w:lang w:val="en-GB"/>
              </w:rPr>
              <w:t>Service Level Agreement - SLA</w:t>
            </w:r>
          </w:p>
        </w:tc>
      </w:tr>
      <w:tr w:rsidR="00557347" w:rsidRPr="00557347" w14:paraId="7B9AD0F3" w14:textId="77777777" w:rsidTr="00F04F4E">
        <w:tblPrEx>
          <w:tblCellMar>
            <w:left w:w="40" w:type="dxa"/>
            <w:right w:w="40" w:type="dxa"/>
          </w:tblCellMar>
          <w:tblLook w:val="04A0" w:firstRow="1" w:lastRow="0" w:firstColumn="1" w:lastColumn="0" w:noHBand="0" w:noVBand="1"/>
        </w:tblPrEx>
        <w:trPr>
          <w:cantSplit/>
          <w:trHeight w:val="629"/>
        </w:trPr>
        <w:tc>
          <w:tcPr>
            <w:tcW w:w="269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D5F589" w14:textId="77777777" w:rsidR="00557347" w:rsidRPr="00557347" w:rsidRDefault="00557347" w:rsidP="00F04F4E">
            <w:pPr>
              <w:spacing w:line="276" w:lineRule="auto"/>
              <w:jc w:val="center"/>
              <w:rPr>
                <w:rFonts w:asciiTheme="minorHAnsi" w:hAnsiTheme="minorHAnsi" w:cstheme="minorHAnsi"/>
                <w:b/>
                <w:lang w:val="en-GB"/>
              </w:rPr>
            </w:pPr>
            <w:r w:rsidRPr="00557347">
              <w:rPr>
                <w:rFonts w:asciiTheme="minorHAnsi" w:hAnsiTheme="minorHAnsi" w:cstheme="minorHAnsi"/>
                <w:b/>
                <w:lang w:val="en-GB"/>
              </w:rPr>
              <w:t>Type of declaration</w:t>
            </w:r>
          </w:p>
        </w:tc>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3944F1" w14:textId="77777777" w:rsidR="00557347" w:rsidRPr="00557347" w:rsidRDefault="00557347" w:rsidP="00F04F4E">
            <w:pPr>
              <w:spacing w:line="276" w:lineRule="auto"/>
              <w:jc w:val="center"/>
              <w:rPr>
                <w:rFonts w:asciiTheme="minorHAnsi" w:hAnsiTheme="minorHAnsi" w:cstheme="minorHAnsi"/>
                <w:b/>
                <w:lang w:val="en-GB"/>
              </w:rPr>
            </w:pPr>
            <w:r w:rsidRPr="00557347">
              <w:rPr>
                <w:rFonts w:asciiTheme="minorHAnsi" w:hAnsiTheme="minorHAnsi" w:cstheme="minorHAnsi"/>
                <w:b/>
                <w:lang w:val="en-GB"/>
              </w:rPr>
              <w:t>Guaranteed response time</w:t>
            </w:r>
          </w:p>
        </w:tc>
        <w:tc>
          <w:tcPr>
            <w:tcW w:w="347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6169690" w14:textId="77777777" w:rsidR="00557347" w:rsidRPr="00557347" w:rsidRDefault="00557347" w:rsidP="00F04F4E">
            <w:pPr>
              <w:spacing w:line="276" w:lineRule="auto"/>
              <w:jc w:val="center"/>
              <w:rPr>
                <w:rFonts w:asciiTheme="minorHAnsi" w:hAnsiTheme="minorHAnsi" w:cstheme="minorHAnsi"/>
                <w:b/>
                <w:lang w:val="en-GB"/>
              </w:rPr>
            </w:pPr>
            <w:r w:rsidRPr="00557347">
              <w:rPr>
                <w:rFonts w:asciiTheme="minorHAnsi" w:hAnsiTheme="minorHAnsi" w:cstheme="minorHAnsi"/>
                <w:b/>
                <w:lang w:val="en-GB"/>
              </w:rPr>
              <w:t>Guaranteed repair time</w:t>
            </w:r>
          </w:p>
        </w:tc>
      </w:tr>
      <w:tr w:rsidR="00557347" w:rsidRPr="00557347" w14:paraId="276AB25B" w14:textId="77777777" w:rsidTr="00F04F4E">
        <w:tblPrEx>
          <w:tblCellMar>
            <w:left w:w="40" w:type="dxa"/>
            <w:right w:w="40" w:type="dxa"/>
          </w:tblCellMar>
          <w:tblLook w:val="04A0" w:firstRow="1" w:lastRow="0" w:firstColumn="1" w:lastColumn="0" w:noHBand="0" w:noVBand="1"/>
        </w:tblPrEx>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4EF4C8" w14:textId="77777777" w:rsidR="00557347" w:rsidRPr="00557347" w:rsidRDefault="00557347" w:rsidP="00F04F4E">
            <w:pPr>
              <w:spacing w:line="276" w:lineRule="auto"/>
              <w:rPr>
                <w:rFonts w:asciiTheme="minorHAnsi" w:hAnsiTheme="minorHAnsi" w:cstheme="minorHAnsi"/>
                <w:lang w:val="en-GB"/>
              </w:rPr>
            </w:pPr>
            <w:r w:rsidRPr="00557347">
              <w:rPr>
                <w:rFonts w:asciiTheme="minorHAnsi" w:hAnsiTheme="minorHAnsi" w:cstheme="minorHAnsi"/>
                <w:lang w:val="en-GB"/>
              </w:rPr>
              <w:t>Reporting a critical failure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19C42" w14:textId="77777777" w:rsidR="00557347" w:rsidRPr="00557347" w:rsidRDefault="00557347" w:rsidP="00F04F4E">
            <w:pPr>
              <w:spacing w:line="276" w:lineRule="auto"/>
              <w:jc w:val="center"/>
              <w:rPr>
                <w:rFonts w:asciiTheme="minorHAnsi" w:hAnsiTheme="minorHAnsi" w:cstheme="minorHAnsi"/>
                <w:lang w:val="en-GB"/>
              </w:rPr>
            </w:pPr>
            <w:r w:rsidRPr="00557347">
              <w:rPr>
                <w:rFonts w:asciiTheme="minorHAnsi" w:hAnsiTheme="minorHAnsi" w:cstheme="minorHAnsi"/>
                <w:lang w:val="en-GB"/>
              </w:rPr>
              <w:t>4 hours</w:t>
            </w:r>
          </w:p>
        </w:tc>
        <w:tc>
          <w:tcPr>
            <w:tcW w:w="3471" w:type="dxa"/>
            <w:tcBorders>
              <w:top w:val="single" w:sz="4" w:space="0" w:color="auto"/>
              <w:left w:val="single" w:sz="4" w:space="0" w:color="auto"/>
              <w:bottom w:val="single" w:sz="4" w:space="0" w:color="auto"/>
              <w:right w:val="single" w:sz="4" w:space="0" w:color="auto"/>
            </w:tcBorders>
            <w:shd w:val="clear" w:color="auto" w:fill="auto"/>
            <w:vAlign w:val="center"/>
          </w:tcPr>
          <w:p w14:paraId="13A476B5" w14:textId="77777777" w:rsidR="00557347" w:rsidRPr="00557347" w:rsidRDefault="00557347" w:rsidP="00F04F4E">
            <w:pPr>
              <w:spacing w:line="276" w:lineRule="auto"/>
              <w:rPr>
                <w:rFonts w:asciiTheme="minorHAnsi" w:hAnsiTheme="minorHAnsi" w:cstheme="minorHAnsi"/>
                <w:lang w:val="en-GB"/>
              </w:rPr>
            </w:pPr>
            <w:r w:rsidRPr="00557347">
              <w:rPr>
                <w:rFonts w:asciiTheme="minorHAnsi" w:hAnsiTheme="minorHAnsi" w:cstheme="minorHAnsi"/>
                <w:lang w:val="en-GB"/>
              </w:rPr>
              <w:t>8 hours from the date when the notification was received</w:t>
            </w:r>
          </w:p>
        </w:tc>
      </w:tr>
      <w:tr w:rsidR="00557347" w:rsidRPr="00557347" w14:paraId="6C0A5B66" w14:textId="77777777" w:rsidTr="00F04F4E">
        <w:tblPrEx>
          <w:tblCellMar>
            <w:left w:w="40" w:type="dxa"/>
            <w:right w:w="40" w:type="dxa"/>
          </w:tblCellMar>
          <w:tblLook w:val="04A0" w:firstRow="1" w:lastRow="0" w:firstColumn="1" w:lastColumn="0" w:noHBand="0" w:noVBand="1"/>
        </w:tblPrEx>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9142A" w14:textId="77777777" w:rsidR="00557347" w:rsidRPr="00557347" w:rsidRDefault="00557347" w:rsidP="00F04F4E">
            <w:pPr>
              <w:spacing w:line="276" w:lineRule="auto"/>
              <w:rPr>
                <w:rFonts w:asciiTheme="minorHAnsi" w:hAnsiTheme="minorHAnsi" w:cstheme="minorHAnsi"/>
                <w:lang w:val="en-GB"/>
              </w:rPr>
            </w:pPr>
            <w:r w:rsidRPr="00557347">
              <w:rPr>
                <w:rFonts w:asciiTheme="minorHAnsi" w:hAnsiTheme="minorHAnsi" w:cstheme="minorHAnsi"/>
                <w:lang w:val="en-GB"/>
              </w:rPr>
              <w:t>Reporting a serious failure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7778E" w14:textId="77777777" w:rsidR="00557347" w:rsidRPr="00557347" w:rsidRDefault="00557347" w:rsidP="00F04F4E">
            <w:pPr>
              <w:spacing w:line="276" w:lineRule="auto"/>
              <w:jc w:val="center"/>
              <w:rPr>
                <w:rFonts w:asciiTheme="minorHAnsi" w:hAnsiTheme="minorHAnsi" w:cstheme="minorHAnsi"/>
                <w:lang w:val="en-GB"/>
              </w:rPr>
            </w:pPr>
            <w:r w:rsidRPr="00557347">
              <w:rPr>
                <w:rFonts w:asciiTheme="minorHAnsi" w:hAnsiTheme="minorHAnsi" w:cstheme="minorHAnsi"/>
                <w:lang w:val="en-GB"/>
              </w:rPr>
              <w:t>12 hours - Next Business Day</w:t>
            </w:r>
          </w:p>
        </w:tc>
        <w:tc>
          <w:tcPr>
            <w:tcW w:w="3471" w:type="dxa"/>
            <w:tcBorders>
              <w:top w:val="single" w:sz="4" w:space="0" w:color="auto"/>
              <w:left w:val="single" w:sz="4" w:space="0" w:color="auto"/>
              <w:bottom w:val="single" w:sz="4" w:space="0" w:color="auto"/>
              <w:right w:val="single" w:sz="4" w:space="0" w:color="auto"/>
            </w:tcBorders>
            <w:shd w:val="clear" w:color="auto" w:fill="auto"/>
            <w:vAlign w:val="center"/>
          </w:tcPr>
          <w:p w14:paraId="7ED27CCA" w14:textId="77777777" w:rsidR="00557347" w:rsidRPr="00557347" w:rsidRDefault="00557347" w:rsidP="00F04F4E">
            <w:pPr>
              <w:spacing w:line="276" w:lineRule="auto"/>
              <w:rPr>
                <w:rFonts w:asciiTheme="minorHAnsi" w:hAnsiTheme="minorHAnsi" w:cstheme="minorHAnsi"/>
                <w:lang w:val="en-GB"/>
              </w:rPr>
            </w:pPr>
            <w:r w:rsidRPr="00557347">
              <w:rPr>
                <w:rFonts w:asciiTheme="minorHAnsi" w:hAnsiTheme="minorHAnsi" w:cstheme="minorHAnsi"/>
                <w:lang w:val="en-GB"/>
              </w:rPr>
              <w:t>36 hours from the date when the notification was received</w:t>
            </w:r>
          </w:p>
        </w:tc>
      </w:tr>
      <w:tr w:rsidR="00557347" w:rsidRPr="00557347" w14:paraId="628183CB" w14:textId="77777777" w:rsidTr="00F04F4E">
        <w:tblPrEx>
          <w:tblCellMar>
            <w:left w:w="40" w:type="dxa"/>
            <w:right w:w="40" w:type="dxa"/>
          </w:tblCellMar>
          <w:tblLook w:val="04A0" w:firstRow="1" w:lastRow="0" w:firstColumn="1" w:lastColumn="0" w:noHBand="0" w:noVBand="1"/>
        </w:tblPrEx>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1485F" w14:textId="77777777" w:rsidR="00557347" w:rsidRPr="00557347" w:rsidRDefault="00557347" w:rsidP="00F04F4E">
            <w:pPr>
              <w:spacing w:line="276" w:lineRule="auto"/>
              <w:rPr>
                <w:rFonts w:asciiTheme="minorHAnsi" w:hAnsiTheme="minorHAnsi" w:cstheme="minorHAnsi"/>
                <w:lang w:val="en-GB"/>
              </w:rPr>
            </w:pPr>
            <w:r w:rsidRPr="00557347">
              <w:rPr>
                <w:rFonts w:asciiTheme="minorHAnsi" w:hAnsiTheme="minorHAnsi" w:cstheme="minorHAnsi"/>
                <w:lang w:val="en-GB"/>
              </w:rPr>
              <w:t>Reporting a common failure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24925" w14:textId="77777777" w:rsidR="00557347" w:rsidRPr="00557347" w:rsidRDefault="00557347" w:rsidP="00F04F4E">
            <w:pPr>
              <w:spacing w:line="276" w:lineRule="auto"/>
              <w:jc w:val="center"/>
              <w:rPr>
                <w:rFonts w:asciiTheme="minorHAnsi" w:hAnsiTheme="minorHAnsi" w:cstheme="minorHAnsi"/>
                <w:lang w:val="en-GB"/>
              </w:rPr>
            </w:pPr>
            <w:r w:rsidRPr="00557347">
              <w:rPr>
                <w:rFonts w:asciiTheme="minorHAnsi" w:hAnsiTheme="minorHAnsi" w:cstheme="minorHAnsi"/>
                <w:lang w:val="en-GB"/>
              </w:rPr>
              <w:t>1 working day</w:t>
            </w:r>
          </w:p>
        </w:tc>
        <w:tc>
          <w:tcPr>
            <w:tcW w:w="3471" w:type="dxa"/>
            <w:tcBorders>
              <w:top w:val="single" w:sz="4" w:space="0" w:color="auto"/>
              <w:left w:val="single" w:sz="4" w:space="0" w:color="auto"/>
              <w:bottom w:val="single" w:sz="4" w:space="0" w:color="auto"/>
              <w:right w:val="single" w:sz="4" w:space="0" w:color="auto"/>
            </w:tcBorders>
            <w:shd w:val="clear" w:color="auto" w:fill="auto"/>
            <w:vAlign w:val="center"/>
          </w:tcPr>
          <w:p w14:paraId="555CC1BE" w14:textId="77777777" w:rsidR="00557347" w:rsidRPr="00557347" w:rsidRDefault="00557347" w:rsidP="00F04F4E">
            <w:pPr>
              <w:spacing w:line="276" w:lineRule="auto"/>
              <w:rPr>
                <w:rFonts w:asciiTheme="minorHAnsi" w:hAnsiTheme="minorHAnsi" w:cstheme="minorHAnsi"/>
                <w:lang w:val="en-GB"/>
              </w:rPr>
            </w:pPr>
            <w:r w:rsidRPr="00557347">
              <w:rPr>
                <w:rFonts w:asciiTheme="minorHAnsi" w:hAnsiTheme="minorHAnsi" w:cstheme="minorHAnsi"/>
                <w:lang w:val="en-GB"/>
              </w:rPr>
              <w:t>72 hours from the date when the notification was received</w:t>
            </w:r>
          </w:p>
        </w:tc>
      </w:tr>
    </w:tbl>
    <w:p w14:paraId="1DA9F790" w14:textId="77777777" w:rsidR="00557347" w:rsidRDefault="00557347" w:rsidP="00557347">
      <w:pPr>
        <w:rPr>
          <w:rFonts w:asciiTheme="minorHAnsi" w:hAnsiTheme="minorHAnsi" w:cstheme="minorHAnsi"/>
          <w:lang w:val="en-GB"/>
        </w:rPr>
      </w:pPr>
    </w:p>
    <w:p w14:paraId="65C64C67" w14:textId="77777777" w:rsidR="0060523E" w:rsidRPr="00557347" w:rsidRDefault="0060523E" w:rsidP="00557347">
      <w:pPr>
        <w:rPr>
          <w:rFonts w:asciiTheme="minorHAnsi" w:hAnsiTheme="minorHAnsi" w:cstheme="minorHAnsi"/>
          <w:lang w:val="en-GB"/>
        </w:rPr>
      </w:pPr>
    </w:p>
    <w:p w14:paraId="1C8B099C" w14:textId="77777777" w:rsidR="00557347" w:rsidRPr="00557347" w:rsidRDefault="00557347" w:rsidP="00557347">
      <w:pPr>
        <w:pStyle w:val="Heading2"/>
        <w:numPr>
          <w:ilvl w:val="0"/>
          <w:numId w:val="23"/>
        </w:numPr>
        <w:tabs>
          <w:tab w:val="left" w:pos="0"/>
        </w:tabs>
        <w:spacing w:line="360" w:lineRule="auto"/>
        <w:ind w:left="1440"/>
        <w:rPr>
          <w:rFonts w:asciiTheme="minorHAnsi" w:hAnsiTheme="minorHAnsi" w:cstheme="minorHAnsi"/>
          <w:b/>
          <w:color w:val="0070C0"/>
          <w:sz w:val="22"/>
          <w:szCs w:val="22"/>
          <w:lang w:val="en-GB"/>
        </w:rPr>
      </w:pPr>
      <w:bookmarkStart w:id="190" w:name="_Toc131580033"/>
      <w:r w:rsidRPr="00557347">
        <w:rPr>
          <w:rFonts w:asciiTheme="minorHAnsi" w:hAnsiTheme="minorHAnsi" w:cstheme="minorHAnsi"/>
          <w:b/>
          <w:color w:val="0070C0"/>
          <w:sz w:val="22"/>
          <w:szCs w:val="22"/>
          <w:lang w:val="en-GB"/>
        </w:rPr>
        <w:t>PROJECT TIMELINE</w:t>
      </w:r>
      <w:bookmarkEnd w:id="190"/>
    </w:p>
    <w:p w14:paraId="1CFC654A" w14:textId="77777777" w:rsidR="00557347" w:rsidRPr="00557347" w:rsidRDefault="00557347" w:rsidP="00557347">
      <w:pPr>
        <w:pStyle w:val="Body"/>
        <w:spacing w:line="360" w:lineRule="auto"/>
        <w:rPr>
          <w:rFonts w:asciiTheme="minorHAnsi" w:eastAsia="Arial" w:hAnsiTheme="minorHAnsi" w:cstheme="minorHAnsi"/>
          <w:sz w:val="22"/>
          <w:szCs w:val="22"/>
          <w:lang w:val="en-GB"/>
        </w:rPr>
      </w:pPr>
      <w:r w:rsidRPr="00557347">
        <w:rPr>
          <w:rFonts w:asciiTheme="minorHAnsi" w:eastAsia="Arial" w:hAnsiTheme="minorHAnsi" w:cstheme="minorHAnsi"/>
          <w:sz w:val="22"/>
          <w:szCs w:val="22"/>
          <w:lang w:val="en-GB"/>
        </w:rPr>
        <w:t>Table 3 presents the possible time schedule of project implementation; however, the Contractor MUST propose the schedule in its bid, in accordance with the project task listed in this table.</w:t>
      </w:r>
    </w:p>
    <w:p w14:paraId="19C68387" w14:textId="77777777" w:rsidR="00557347" w:rsidRPr="00557347" w:rsidRDefault="00557347" w:rsidP="00557347">
      <w:pPr>
        <w:pStyle w:val="Body"/>
        <w:spacing w:line="360" w:lineRule="auto"/>
        <w:rPr>
          <w:rFonts w:asciiTheme="minorHAnsi" w:eastAsia="Arial" w:hAnsiTheme="minorHAnsi" w:cstheme="minorHAnsi"/>
          <w:sz w:val="22"/>
          <w:szCs w:val="22"/>
          <w:lang w:val="en-GB"/>
        </w:rPr>
      </w:pPr>
      <w:r w:rsidRPr="00557347">
        <w:rPr>
          <w:rFonts w:asciiTheme="minorHAnsi" w:eastAsia="Arial" w:hAnsiTheme="minorHAnsi" w:cstheme="minorHAnsi"/>
          <w:sz w:val="22"/>
          <w:szCs w:val="22"/>
          <w:lang w:val="en-GB"/>
        </w:rPr>
        <w:t>Support and maintenance will be provided 12 months after project acceptance.</w:t>
      </w:r>
    </w:p>
    <w:p w14:paraId="655D6A30" w14:textId="77777777" w:rsidR="00557347" w:rsidRPr="00557347" w:rsidRDefault="00557347" w:rsidP="00557347">
      <w:pPr>
        <w:pStyle w:val="Caption"/>
        <w:rPr>
          <w:rFonts w:asciiTheme="minorHAnsi" w:hAnsiTheme="minorHAnsi" w:cstheme="minorHAnsi"/>
          <w:b w:val="0"/>
          <w:bCs/>
          <w:i/>
          <w:iCs/>
          <w:sz w:val="22"/>
          <w:szCs w:val="22"/>
        </w:rPr>
      </w:pPr>
      <w:bookmarkStart w:id="191" w:name="_Toc131580051"/>
      <w:r w:rsidRPr="00557347">
        <w:rPr>
          <w:rFonts w:asciiTheme="minorHAnsi" w:hAnsiTheme="minorHAnsi" w:cstheme="minorHAnsi"/>
          <w:b w:val="0"/>
          <w:bCs/>
          <w:i/>
          <w:iCs/>
          <w:sz w:val="22"/>
          <w:szCs w:val="22"/>
        </w:rPr>
        <w:t xml:space="preserve">Table </w:t>
      </w:r>
      <w:r w:rsidRPr="00557347">
        <w:rPr>
          <w:rFonts w:asciiTheme="minorHAnsi" w:hAnsiTheme="minorHAnsi" w:cstheme="minorHAnsi"/>
          <w:b w:val="0"/>
          <w:bCs/>
          <w:i/>
          <w:iCs/>
          <w:sz w:val="22"/>
          <w:szCs w:val="22"/>
        </w:rPr>
        <w:fldChar w:fldCharType="begin"/>
      </w:r>
      <w:r w:rsidRPr="00557347">
        <w:rPr>
          <w:rFonts w:asciiTheme="minorHAnsi" w:hAnsiTheme="minorHAnsi" w:cstheme="minorHAnsi"/>
          <w:b w:val="0"/>
          <w:bCs/>
          <w:i/>
          <w:iCs/>
          <w:sz w:val="22"/>
          <w:szCs w:val="22"/>
        </w:rPr>
        <w:instrText xml:space="preserve"> SEQ Table \* ARABIC </w:instrText>
      </w:r>
      <w:r w:rsidRPr="00557347">
        <w:rPr>
          <w:rFonts w:asciiTheme="minorHAnsi" w:hAnsiTheme="minorHAnsi" w:cstheme="minorHAnsi"/>
          <w:b w:val="0"/>
          <w:bCs/>
          <w:i/>
          <w:iCs/>
          <w:sz w:val="22"/>
          <w:szCs w:val="22"/>
        </w:rPr>
        <w:fldChar w:fldCharType="separate"/>
      </w:r>
      <w:r w:rsidRPr="00557347">
        <w:rPr>
          <w:rFonts w:asciiTheme="minorHAnsi" w:hAnsiTheme="minorHAnsi" w:cstheme="minorHAnsi"/>
          <w:b w:val="0"/>
          <w:bCs/>
          <w:i/>
          <w:iCs/>
          <w:noProof/>
          <w:sz w:val="22"/>
          <w:szCs w:val="22"/>
        </w:rPr>
        <w:t>3</w:t>
      </w:r>
      <w:r w:rsidRPr="00557347">
        <w:rPr>
          <w:rFonts w:asciiTheme="minorHAnsi" w:hAnsiTheme="minorHAnsi" w:cstheme="minorHAnsi"/>
          <w:b w:val="0"/>
          <w:bCs/>
          <w:i/>
          <w:iCs/>
          <w:sz w:val="22"/>
          <w:szCs w:val="22"/>
        </w:rPr>
        <w:fldChar w:fldCharType="end"/>
      </w:r>
      <w:r w:rsidRPr="00557347">
        <w:rPr>
          <w:rFonts w:asciiTheme="minorHAnsi" w:hAnsiTheme="minorHAnsi" w:cstheme="minorHAnsi"/>
          <w:b w:val="0"/>
          <w:bCs/>
          <w:i/>
          <w:iCs/>
          <w:sz w:val="22"/>
          <w:szCs w:val="22"/>
        </w:rPr>
        <w:t>.  Project time chart</w:t>
      </w:r>
      <w:bookmarkEnd w:id="191"/>
    </w:p>
    <w:tbl>
      <w:tblPr>
        <w:tblW w:w="4986"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5"/>
        <w:gridCol w:w="2893"/>
        <w:gridCol w:w="1010"/>
        <w:gridCol w:w="1010"/>
        <w:gridCol w:w="1010"/>
        <w:gridCol w:w="1010"/>
        <w:gridCol w:w="1010"/>
        <w:gridCol w:w="1010"/>
      </w:tblGrid>
      <w:tr w:rsidR="00557347" w:rsidRPr="00557347" w14:paraId="35A566D4" w14:textId="77777777" w:rsidTr="00F04F4E">
        <w:trPr>
          <w:trHeight w:val="300"/>
        </w:trPr>
        <w:tc>
          <w:tcPr>
            <w:tcW w:w="351"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4BBFAAA6" w14:textId="77777777" w:rsidR="00557347" w:rsidRPr="00557347" w:rsidRDefault="00557347" w:rsidP="00F04F4E">
            <w:pPr>
              <w:pStyle w:val="paragraph"/>
              <w:spacing w:before="0" w:beforeAutospacing="0" w:after="0" w:afterAutospacing="0"/>
              <w:textAlignment w:val="baseline"/>
              <w:rPr>
                <w:rFonts w:asciiTheme="minorHAnsi" w:hAnsiTheme="minorHAnsi" w:cstheme="minorHAnsi"/>
                <w:b/>
                <w:bCs/>
                <w:sz w:val="22"/>
                <w:szCs w:val="22"/>
                <w:lang w:val="en-GB"/>
              </w:rPr>
            </w:pPr>
            <w:r w:rsidRPr="00557347">
              <w:rPr>
                <w:rFonts w:asciiTheme="minorHAnsi" w:hAnsiTheme="minorHAnsi" w:cstheme="minorHAnsi"/>
                <w:b/>
                <w:bCs/>
                <w:sz w:val="22"/>
                <w:szCs w:val="22"/>
                <w:lang w:val="en-GB"/>
              </w:rPr>
              <w:t>No.</w:t>
            </w:r>
          </w:p>
        </w:tc>
        <w:tc>
          <w:tcPr>
            <w:tcW w:w="2791"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13027BC6" w14:textId="77777777" w:rsidR="00557347" w:rsidRPr="00557347" w:rsidRDefault="00557347" w:rsidP="00F04F4E">
            <w:pPr>
              <w:pStyle w:val="paragraph"/>
              <w:spacing w:before="0" w:beforeAutospacing="0" w:after="0" w:afterAutospacing="0"/>
              <w:textAlignment w:val="baseline"/>
              <w:rPr>
                <w:rFonts w:asciiTheme="minorHAnsi" w:hAnsiTheme="minorHAnsi" w:cstheme="minorHAnsi"/>
                <w:b/>
                <w:bCs/>
                <w:sz w:val="22"/>
                <w:szCs w:val="22"/>
                <w:lang w:val="en-GB"/>
              </w:rPr>
            </w:pPr>
            <w:r w:rsidRPr="00557347">
              <w:rPr>
                <w:rStyle w:val="eop"/>
                <w:rFonts w:asciiTheme="minorHAnsi" w:hAnsiTheme="minorHAnsi" w:cstheme="minorHAnsi"/>
                <w:color w:val="000000"/>
                <w:sz w:val="22"/>
                <w:szCs w:val="22"/>
              </w:rPr>
              <w:t>Month</w:t>
            </w:r>
          </w:p>
        </w:tc>
        <w:tc>
          <w:tcPr>
            <w:tcW w:w="975"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615309C2" w14:textId="77777777" w:rsidR="00557347" w:rsidRPr="00557347" w:rsidRDefault="00557347" w:rsidP="00F04F4E">
            <w:pPr>
              <w:pStyle w:val="paragraph"/>
              <w:spacing w:before="0" w:beforeAutospacing="0" w:after="0" w:afterAutospacing="0"/>
              <w:jc w:val="center"/>
              <w:textAlignment w:val="baseline"/>
              <w:rPr>
                <w:rFonts w:asciiTheme="minorHAnsi" w:hAnsiTheme="minorHAnsi" w:cstheme="minorHAnsi"/>
                <w:b/>
                <w:bCs/>
                <w:sz w:val="22"/>
                <w:szCs w:val="22"/>
                <w:lang w:val="en-GB"/>
              </w:rPr>
            </w:pPr>
            <w:r w:rsidRPr="00557347">
              <w:rPr>
                <w:rStyle w:val="eop"/>
                <w:rFonts w:asciiTheme="minorHAnsi" w:hAnsiTheme="minorHAnsi" w:cstheme="minorHAnsi"/>
                <w:b/>
                <w:bCs/>
                <w:color w:val="000000"/>
                <w:sz w:val="22"/>
                <w:szCs w:val="22"/>
                <w:lang w:val="en-GB"/>
              </w:rPr>
              <w:t>1</w:t>
            </w:r>
          </w:p>
        </w:tc>
        <w:tc>
          <w:tcPr>
            <w:tcW w:w="975"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49AA4579" w14:textId="77777777" w:rsidR="00557347" w:rsidRPr="00557347" w:rsidRDefault="00557347" w:rsidP="00F04F4E">
            <w:pPr>
              <w:pStyle w:val="paragraph"/>
              <w:spacing w:before="0" w:beforeAutospacing="0" w:after="0" w:afterAutospacing="0"/>
              <w:jc w:val="center"/>
              <w:textAlignment w:val="baseline"/>
              <w:rPr>
                <w:rFonts w:asciiTheme="minorHAnsi" w:hAnsiTheme="minorHAnsi" w:cstheme="minorHAnsi"/>
                <w:b/>
                <w:bCs/>
                <w:sz w:val="22"/>
                <w:szCs w:val="22"/>
                <w:lang w:val="en-GB"/>
              </w:rPr>
            </w:pPr>
            <w:r w:rsidRPr="00557347">
              <w:rPr>
                <w:rFonts w:asciiTheme="minorHAnsi" w:hAnsiTheme="minorHAnsi" w:cstheme="minorHAnsi"/>
                <w:b/>
                <w:bCs/>
                <w:sz w:val="22"/>
                <w:szCs w:val="22"/>
                <w:lang w:val="en-GB"/>
              </w:rPr>
              <w:t>2</w:t>
            </w:r>
          </w:p>
        </w:tc>
        <w:tc>
          <w:tcPr>
            <w:tcW w:w="975"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2437FF50" w14:textId="77777777" w:rsidR="00557347" w:rsidRPr="00557347" w:rsidRDefault="00557347" w:rsidP="00F04F4E">
            <w:pPr>
              <w:pStyle w:val="paragraph"/>
              <w:spacing w:before="0" w:beforeAutospacing="0" w:after="0" w:afterAutospacing="0"/>
              <w:jc w:val="center"/>
              <w:textAlignment w:val="baseline"/>
              <w:rPr>
                <w:rStyle w:val="normaltextrun"/>
                <w:rFonts w:asciiTheme="minorHAnsi" w:hAnsiTheme="minorHAnsi" w:cstheme="minorHAnsi"/>
                <w:b/>
                <w:bCs/>
                <w:color w:val="000000"/>
                <w:sz w:val="22"/>
                <w:szCs w:val="22"/>
                <w:lang w:val="en-GB"/>
              </w:rPr>
            </w:pPr>
            <w:r w:rsidRPr="00557347">
              <w:rPr>
                <w:rStyle w:val="normaltextrun"/>
                <w:rFonts w:asciiTheme="minorHAnsi" w:hAnsiTheme="minorHAnsi" w:cstheme="minorHAnsi"/>
                <w:b/>
                <w:bCs/>
                <w:color w:val="000000"/>
                <w:sz w:val="22"/>
                <w:szCs w:val="22"/>
                <w:lang w:val="en-GB"/>
              </w:rPr>
              <w:t>3</w:t>
            </w:r>
          </w:p>
        </w:tc>
        <w:tc>
          <w:tcPr>
            <w:tcW w:w="975"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134A5710" w14:textId="77777777" w:rsidR="00557347" w:rsidRPr="00557347" w:rsidRDefault="00557347" w:rsidP="00F04F4E">
            <w:pPr>
              <w:pStyle w:val="paragraph"/>
              <w:spacing w:before="0" w:beforeAutospacing="0" w:after="0" w:afterAutospacing="0"/>
              <w:jc w:val="center"/>
              <w:textAlignment w:val="baseline"/>
              <w:rPr>
                <w:rStyle w:val="normaltextrun"/>
                <w:rFonts w:asciiTheme="minorHAnsi" w:hAnsiTheme="minorHAnsi" w:cstheme="minorHAnsi"/>
                <w:b/>
                <w:bCs/>
                <w:color w:val="000000"/>
                <w:sz w:val="22"/>
                <w:szCs w:val="22"/>
                <w:lang w:val="en-GB"/>
              </w:rPr>
            </w:pPr>
            <w:r w:rsidRPr="00557347">
              <w:rPr>
                <w:rStyle w:val="normaltextrun"/>
                <w:rFonts w:asciiTheme="minorHAnsi" w:hAnsiTheme="minorHAnsi" w:cstheme="minorHAnsi"/>
                <w:b/>
                <w:bCs/>
                <w:color w:val="000000"/>
                <w:sz w:val="22"/>
                <w:szCs w:val="22"/>
                <w:lang w:val="en-GB"/>
              </w:rPr>
              <w:t>4</w:t>
            </w:r>
          </w:p>
        </w:tc>
        <w:tc>
          <w:tcPr>
            <w:tcW w:w="975"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25FAC0BA" w14:textId="77777777" w:rsidR="00557347" w:rsidRPr="00557347" w:rsidRDefault="00557347" w:rsidP="00F04F4E">
            <w:pPr>
              <w:pStyle w:val="paragraph"/>
              <w:spacing w:before="0" w:beforeAutospacing="0" w:after="0" w:afterAutospacing="0"/>
              <w:jc w:val="center"/>
              <w:textAlignment w:val="baseline"/>
              <w:rPr>
                <w:rStyle w:val="normaltextrun"/>
                <w:rFonts w:asciiTheme="minorHAnsi" w:hAnsiTheme="minorHAnsi" w:cstheme="minorHAnsi"/>
                <w:b/>
                <w:bCs/>
                <w:color w:val="000000"/>
                <w:sz w:val="22"/>
                <w:szCs w:val="22"/>
                <w:lang w:val="en-GB"/>
              </w:rPr>
            </w:pPr>
            <w:r w:rsidRPr="00557347">
              <w:rPr>
                <w:rStyle w:val="normaltextrun"/>
                <w:rFonts w:asciiTheme="minorHAnsi" w:hAnsiTheme="minorHAnsi" w:cstheme="minorHAnsi"/>
                <w:b/>
                <w:bCs/>
                <w:sz w:val="22"/>
                <w:szCs w:val="22"/>
                <w:lang w:val="en-GB"/>
              </w:rPr>
              <w:t>5</w:t>
            </w:r>
          </w:p>
        </w:tc>
        <w:tc>
          <w:tcPr>
            <w:tcW w:w="975"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1FC07717" w14:textId="77777777" w:rsidR="00557347" w:rsidRPr="00557347" w:rsidRDefault="00557347" w:rsidP="00F04F4E">
            <w:pPr>
              <w:pStyle w:val="paragraph"/>
              <w:spacing w:before="0" w:beforeAutospacing="0" w:after="0" w:afterAutospacing="0"/>
              <w:jc w:val="center"/>
              <w:textAlignment w:val="baseline"/>
              <w:rPr>
                <w:rStyle w:val="normaltextrun"/>
                <w:rFonts w:asciiTheme="minorHAnsi" w:hAnsiTheme="minorHAnsi" w:cstheme="minorHAnsi"/>
                <w:b/>
                <w:bCs/>
                <w:color w:val="000000"/>
                <w:sz w:val="22"/>
                <w:szCs w:val="22"/>
                <w:lang w:val="en-GB"/>
              </w:rPr>
            </w:pPr>
            <w:r w:rsidRPr="00557347">
              <w:rPr>
                <w:rStyle w:val="normaltextrun"/>
                <w:rFonts w:asciiTheme="minorHAnsi" w:hAnsiTheme="minorHAnsi" w:cstheme="minorHAnsi"/>
                <w:b/>
                <w:bCs/>
                <w:color w:val="000000"/>
                <w:sz w:val="22"/>
                <w:szCs w:val="22"/>
                <w:lang w:val="en-GB"/>
              </w:rPr>
              <w:t>6</w:t>
            </w:r>
          </w:p>
        </w:tc>
      </w:tr>
      <w:tr w:rsidR="00557347" w:rsidRPr="00557347" w14:paraId="7E1BE1E1" w14:textId="77777777" w:rsidTr="00F04F4E">
        <w:trPr>
          <w:trHeight w:val="645"/>
        </w:trPr>
        <w:tc>
          <w:tcPr>
            <w:tcW w:w="3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6692B5" w14:textId="77777777" w:rsidR="00557347" w:rsidRPr="00557347" w:rsidRDefault="00557347" w:rsidP="00F04F4E">
            <w:pPr>
              <w:pStyle w:val="paragraph"/>
              <w:spacing w:before="0" w:beforeAutospacing="0" w:after="0" w:afterAutospacing="0" w:line="276" w:lineRule="auto"/>
              <w:jc w:val="center"/>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1</w:t>
            </w:r>
          </w:p>
        </w:tc>
        <w:tc>
          <w:tcPr>
            <w:tcW w:w="27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16EC5D"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Fonts w:asciiTheme="minorHAnsi" w:hAnsiTheme="minorHAnsi" w:cstheme="minorHAnsi"/>
                <w:sz w:val="22"/>
                <w:szCs w:val="22"/>
                <w:lang w:val="en-GB"/>
              </w:rPr>
              <w:t>Project and Contract Management</w:t>
            </w:r>
          </w:p>
        </w:tc>
        <w:tc>
          <w:tcPr>
            <w:tcW w:w="975" w:type="dxa"/>
            <w:tcBorders>
              <w:top w:val="single" w:sz="6" w:space="0" w:color="auto"/>
              <w:left w:val="single" w:sz="6" w:space="0" w:color="auto"/>
              <w:bottom w:val="single" w:sz="6" w:space="0" w:color="auto"/>
              <w:right w:val="single" w:sz="6" w:space="0" w:color="auto"/>
            </w:tcBorders>
            <w:shd w:val="clear" w:color="auto" w:fill="9CC2E5" w:themeFill="accent1" w:themeFillTint="99"/>
            <w:vAlign w:val="center"/>
            <w:hideMark/>
          </w:tcPr>
          <w:p w14:paraId="697697FB"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 </w:t>
            </w: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9CC2E5" w:themeFill="accent1" w:themeFillTint="99"/>
            <w:vAlign w:val="center"/>
            <w:hideMark/>
          </w:tcPr>
          <w:p w14:paraId="05B15D1E"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 </w:t>
            </w: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9CC2E5" w:themeFill="accent1" w:themeFillTint="99"/>
            <w:vAlign w:val="center"/>
            <w:hideMark/>
          </w:tcPr>
          <w:p w14:paraId="004DEEB7"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 </w:t>
            </w: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9CC2E5" w:themeFill="accent1" w:themeFillTint="99"/>
            <w:vAlign w:val="center"/>
            <w:hideMark/>
          </w:tcPr>
          <w:p w14:paraId="48CB9967"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 </w:t>
            </w: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9CC2E5" w:themeFill="accent1" w:themeFillTint="99"/>
            <w:vAlign w:val="center"/>
            <w:hideMark/>
          </w:tcPr>
          <w:p w14:paraId="45C8E3BA"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 </w:t>
            </w: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9CC2E5" w:themeFill="accent1" w:themeFillTint="99"/>
            <w:vAlign w:val="center"/>
            <w:hideMark/>
          </w:tcPr>
          <w:p w14:paraId="46D54098"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 </w:t>
            </w:r>
            <w:r w:rsidRPr="00557347">
              <w:rPr>
                <w:rStyle w:val="eop"/>
                <w:rFonts w:asciiTheme="minorHAnsi" w:hAnsiTheme="minorHAnsi" w:cstheme="minorHAnsi"/>
                <w:color w:val="000000"/>
                <w:sz w:val="22"/>
                <w:szCs w:val="22"/>
                <w:lang w:val="en-GB"/>
              </w:rPr>
              <w:t> </w:t>
            </w:r>
          </w:p>
        </w:tc>
      </w:tr>
      <w:tr w:rsidR="00557347" w:rsidRPr="00557347" w14:paraId="55F0424D" w14:textId="77777777" w:rsidTr="00F04F4E">
        <w:trPr>
          <w:trHeight w:val="615"/>
        </w:trPr>
        <w:tc>
          <w:tcPr>
            <w:tcW w:w="3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B56CB4" w14:textId="77777777" w:rsidR="00557347" w:rsidRPr="00557347" w:rsidRDefault="00557347" w:rsidP="00F04F4E">
            <w:pPr>
              <w:pStyle w:val="paragraph"/>
              <w:spacing w:before="0" w:beforeAutospacing="0" w:after="0" w:afterAutospacing="0" w:line="276" w:lineRule="auto"/>
              <w:jc w:val="center"/>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2</w:t>
            </w:r>
          </w:p>
        </w:tc>
        <w:tc>
          <w:tcPr>
            <w:tcW w:w="27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17E186"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Fonts w:asciiTheme="minorHAnsi" w:hAnsiTheme="minorHAnsi" w:cstheme="minorHAnsi"/>
                <w:sz w:val="22"/>
                <w:szCs w:val="22"/>
                <w:lang w:val="en-GB"/>
              </w:rPr>
              <w:t xml:space="preserve">Analysing, </w:t>
            </w:r>
            <w:proofErr w:type="gramStart"/>
            <w:r w:rsidRPr="00557347">
              <w:rPr>
                <w:rFonts w:asciiTheme="minorHAnsi" w:hAnsiTheme="minorHAnsi" w:cstheme="minorHAnsi"/>
                <w:sz w:val="22"/>
                <w:szCs w:val="22"/>
                <w:lang w:val="en-GB"/>
              </w:rPr>
              <w:t>gathering</w:t>
            </w:r>
            <w:proofErr w:type="gramEnd"/>
            <w:r w:rsidRPr="00557347">
              <w:rPr>
                <w:rFonts w:asciiTheme="minorHAnsi" w:hAnsiTheme="minorHAnsi" w:cstheme="minorHAnsi"/>
                <w:sz w:val="22"/>
                <w:szCs w:val="22"/>
                <w:lang w:val="en-GB"/>
              </w:rPr>
              <w:t xml:space="preserve"> and documenting detailed project requirements</w:t>
            </w:r>
          </w:p>
        </w:tc>
        <w:tc>
          <w:tcPr>
            <w:tcW w:w="975" w:type="dxa"/>
            <w:tcBorders>
              <w:top w:val="single" w:sz="6" w:space="0" w:color="auto"/>
              <w:left w:val="single" w:sz="6" w:space="0" w:color="auto"/>
              <w:bottom w:val="single" w:sz="6" w:space="0" w:color="auto"/>
              <w:right w:val="single" w:sz="6" w:space="0" w:color="auto"/>
            </w:tcBorders>
            <w:shd w:val="clear" w:color="auto" w:fill="FFC000" w:themeFill="accent4"/>
            <w:vAlign w:val="center"/>
            <w:hideMark/>
          </w:tcPr>
          <w:p w14:paraId="6C33AAFE"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 </w:t>
            </w: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FFC000" w:themeFill="accent4"/>
            <w:vAlign w:val="center"/>
            <w:hideMark/>
          </w:tcPr>
          <w:p w14:paraId="1533BFE5"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 </w:t>
            </w: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558423"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 </w:t>
            </w: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BB2BA6"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 </w:t>
            </w: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B865FBD"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 </w:t>
            </w: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D13A6BB"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 </w:t>
            </w:r>
            <w:r w:rsidRPr="00557347">
              <w:rPr>
                <w:rStyle w:val="eop"/>
                <w:rFonts w:asciiTheme="minorHAnsi" w:hAnsiTheme="minorHAnsi" w:cstheme="minorHAnsi"/>
                <w:color w:val="000000"/>
                <w:sz w:val="22"/>
                <w:szCs w:val="22"/>
                <w:lang w:val="en-GB"/>
              </w:rPr>
              <w:t> </w:t>
            </w:r>
          </w:p>
        </w:tc>
      </w:tr>
      <w:tr w:rsidR="00557347" w:rsidRPr="00557347" w14:paraId="0F33B366" w14:textId="77777777" w:rsidTr="00F04F4E">
        <w:trPr>
          <w:trHeight w:val="690"/>
        </w:trPr>
        <w:tc>
          <w:tcPr>
            <w:tcW w:w="3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2C732A" w14:textId="77777777" w:rsidR="00557347" w:rsidRPr="00557347" w:rsidRDefault="00557347" w:rsidP="00F04F4E">
            <w:pPr>
              <w:pStyle w:val="paragraph"/>
              <w:spacing w:before="0" w:beforeAutospacing="0" w:after="0" w:afterAutospacing="0" w:line="276" w:lineRule="auto"/>
              <w:jc w:val="center"/>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3</w:t>
            </w:r>
          </w:p>
        </w:tc>
        <w:tc>
          <w:tcPr>
            <w:tcW w:w="27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4B0161" w14:textId="77777777" w:rsidR="00557347" w:rsidRPr="00557347" w:rsidRDefault="00557347" w:rsidP="00F04F4E">
            <w:pPr>
              <w:pStyle w:val="paragraph"/>
              <w:spacing w:before="0" w:after="0" w:line="276" w:lineRule="auto"/>
              <w:textAlignment w:val="baseline"/>
              <w:rPr>
                <w:rFonts w:asciiTheme="minorHAnsi" w:hAnsiTheme="minorHAnsi" w:cstheme="minorHAnsi"/>
                <w:sz w:val="22"/>
                <w:szCs w:val="22"/>
                <w:lang w:val="en-GB"/>
              </w:rPr>
            </w:pPr>
            <w:r w:rsidRPr="00557347">
              <w:rPr>
                <w:rFonts w:asciiTheme="minorHAnsi" w:hAnsiTheme="minorHAnsi" w:cstheme="minorHAnsi"/>
                <w:sz w:val="22"/>
                <w:szCs w:val="22"/>
                <w:lang w:val="en-GB"/>
              </w:rPr>
              <w:t>Detailed work process models, supporting processes and Information Management requirements –</w:t>
            </w:r>
          </w:p>
          <w:p w14:paraId="3180A81A"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Fonts w:asciiTheme="minorHAnsi" w:hAnsiTheme="minorHAnsi" w:cstheme="minorHAnsi"/>
                <w:sz w:val="22"/>
                <w:szCs w:val="22"/>
                <w:lang w:val="en-GB"/>
              </w:rPr>
              <w:t>Design approval</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BDBA53"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 </w:t>
            </w: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ED7D31" w:themeFill="accent2"/>
            <w:vAlign w:val="center"/>
            <w:hideMark/>
          </w:tcPr>
          <w:p w14:paraId="1CA1C391"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 </w:t>
            </w: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ED7D31" w:themeFill="accent2"/>
            <w:vAlign w:val="center"/>
            <w:hideMark/>
          </w:tcPr>
          <w:p w14:paraId="04D85B1C"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 </w:t>
            </w: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B2BF4F2"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 </w:t>
            </w: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060D575"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 </w:t>
            </w: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DE9D8EB"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 </w:t>
            </w:r>
            <w:r w:rsidRPr="00557347">
              <w:rPr>
                <w:rStyle w:val="eop"/>
                <w:rFonts w:asciiTheme="minorHAnsi" w:hAnsiTheme="minorHAnsi" w:cstheme="minorHAnsi"/>
                <w:color w:val="000000"/>
                <w:sz w:val="22"/>
                <w:szCs w:val="22"/>
                <w:lang w:val="en-GB"/>
              </w:rPr>
              <w:t> </w:t>
            </w:r>
          </w:p>
        </w:tc>
      </w:tr>
      <w:tr w:rsidR="00557347" w:rsidRPr="00557347" w14:paraId="14AEDF4C" w14:textId="77777777" w:rsidTr="00F04F4E">
        <w:trPr>
          <w:trHeight w:val="615"/>
        </w:trPr>
        <w:tc>
          <w:tcPr>
            <w:tcW w:w="3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7605A1" w14:textId="77777777" w:rsidR="00557347" w:rsidRPr="00557347" w:rsidRDefault="00557347" w:rsidP="00F04F4E">
            <w:pPr>
              <w:pStyle w:val="paragraph"/>
              <w:spacing w:before="0" w:beforeAutospacing="0" w:after="0" w:afterAutospacing="0" w:line="276" w:lineRule="auto"/>
              <w:jc w:val="center"/>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4</w:t>
            </w:r>
          </w:p>
        </w:tc>
        <w:tc>
          <w:tcPr>
            <w:tcW w:w="27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C2C675"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Fonts w:asciiTheme="minorHAnsi" w:hAnsiTheme="minorHAnsi" w:cstheme="minorHAnsi"/>
                <w:sz w:val="22"/>
                <w:szCs w:val="22"/>
                <w:lang w:val="en-GB" w:eastAsia="en-US"/>
              </w:rPr>
              <w:t>Back-end Development, UI Design &amp; Front-end software</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444F99"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 </w:t>
            </w: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AE52EF"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 </w:t>
            </w: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00B0F0"/>
            <w:vAlign w:val="center"/>
            <w:hideMark/>
          </w:tcPr>
          <w:p w14:paraId="07B07711"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 </w:t>
            </w: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00B0F0"/>
            <w:vAlign w:val="center"/>
            <w:hideMark/>
          </w:tcPr>
          <w:p w14:paraId="17D46B4B"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 </w:t>
            </w: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00B0F0"/>
            <w:vAlign w:val="center"/>
            <w:hideMark/>
          </w:tcPr>
          <w:p w14:paraId="4B24E4DA"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 </w:t>
            </w: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16C5968"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 </w:t>
            </w:r>
            <w:r w:rsidRPr="00557347">
              <w:rPr>
                <w:rStyle w:val="eop"/>
                <w:rFonts w:asciiTheme="minorHAnsi" w:hAnsiTheme="minorHAnsi" w:cstheme="minorHAnsi"/>
                <w:color w:val="000000"/>
                <w:sz w:val="22"/>
                <w:szCs w:val="22"/>
                <w:lang w:val="en-GB"/>
              </w:rPr>
              <w:t> </w:t>
            </w:r>
          </w:p>
        </w:tc>
      </w:tr>
      <w:tr w:rsidR="00557347" w:rsidRPr="00557347" w14:paraId="3AF0178F" w14:textId="77777777" w:rsidTr="00F04F4E">
        <w:trPr>
          <w:trHeight w:val="615"/>
        </w:trPr>
        <w:tc>
          <w:tcPr>
            <w:tcW w:w="3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B92B66" w14:textId="77777777" w:rsidR="00557347" w:rsidRPr="00557347" w:rsidRDefault="00557347" w:rsidP="00F04F4E">
            <w:pPr>
              <w:pStyle w:val="paragraph"/>
              <w:spacing w:before="0" w:beforeAutospacing="0" w:after="0" w:afterAutospacing="0" w:line="276" w:lineRule="auto"/>
              <w:jc w:val="center"/>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5</w:t>
            </w:r>
          </w:p>
        </w:tc>
        <w:tc>
          <w:tcPr>
            <w:tcW w:w="27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C291CA"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Fonts w:asciiTheme="minorHAnsi" w:hAnsiTheme="minorHAnsi" w:cstheme="minorHAnsi"/>
                <w:sz w:val="22"/>
                <w:szCs w:val="22"/>
                <w:lang w:val="en-GB"/>
              </w:rPr>
              <w:t>Supply/Delivery of the new software application solution and any additional software (if applicable)</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5FD2E4"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 </w:t>
            </w: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2A4CDE"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 </w:t>
            </w: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D3CAE6"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 </w:t>
            </w: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1BA2C3"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 </w:t>
            </w: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233FD813"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 </w:t>
            </w: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63512472"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t> </w:t>
            </w:r>
            <w:r w:rsidRPr="00557347">
              <w:rPr>
                <w:rStyle w:val="eop"/>
                <w:rFonts w:asciiTheme="minorHAnsi" w:hAnsiTheme="minorHAnsi" w:cstheme="minorHAnsi"/>
                <w:color w:val="000000"/>
                <w:sz w:val="22"/>
                <w:szCs w:val="22"/>
                <w:lang w:val="en-GB"/>
              </w:rPr>
              <w:t> </w:t>
            </w:r>
          </w:p>
        </w:tc>
      </w:tr>
      <w:tr w:rsidR="00557347" w:rsidRPr="00557347" w14:paraId="7DC34873" w14:textId="77777777" w:rsidTr="00F04F4E">
        <w:trPr>
          <w:trHeight w:val="615"/>
        </w:trPr>
        <w:tc>
          <w:tcPr>
            <w:tcW w:w="3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C4A33D" w14:textId="77777777" w:rsidR="00557347" w:rsidRPr="00557347" w:rsidRDefault="00557347" w:rsidP="00F04F4E">
            <w:pPr>
              <w:pStyle w:val="paragraph"/>
              <w:spacing w:before="0" w:beforeAutospacing="0" w:after="0" w:afterAutospacing="0" w:line="276" w:lineRule="auto"/>
              <w:jc w:val="center"/>
              <w:textAlignment w:val="baseline"/>
              <w:rPr>
                <w:rFonts w:asciiTheme="minorHAnsi" w:hAnsiTheme="minorHAnsi" w:cstheme="minorHAnsi"/>
                <w:sz w:val="22"/>
                <w:szCs w:val="22"/>
                <w:lang w:val="en-GB"/>
              </w:rPr>
            </w:pPr>
            <w:r w:rsidRPr="00557347">
              <w:rPr>
                <w:rStyle w:val="normaltextrun"/>
                <w:rFonts w:asciiTheme="minorHAnsi" w:hAnsiTheme="minorHAnsi" w:cstheme="minorHAnsi"/>
                <w:color w:val="000000"/>
                <w:sz w:val="22"/>
                <w:szCs w:val="22"/>
                <w:lang w:val="en-GB"/>
              </w:rPr>
              <w:lastRenderedPageBreak/>
              <w:t>6</w:t>
            </w:r>
          </w:p>
        </w:tc>
        <w:tc>
          <w:tcPr>
            <w:tcW w:w="27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B73047"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Fonts w:asciiTheme="minorHAnsi" w:hAnsiTheme="minorHAnsi" w:cstheme="minorHAnsi"/>
                <w:sz w:val="22"/>
                <w:szCs w:val="22"/>
                <w:lang w:val="en-GB"/>
              </w:rPr>
              <w:t>Software testing and user training</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C3FAD2"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7A1AC2"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6187D4"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A49387"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3FBC6EC5"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3AF25568"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eop"/>
                <w:rFonts w:asciiTheme="minorHAnsi" w:hAnsiTheme="minorHAnsi" w:cstheme="minorHAnsi"/>
                <w:color w:val="000000"/>
                <w:sz w:val="22"/>
                <w:szCs w:val="22"/>
                <w:lang w:val="en-GB"/>
              </w:rPr>
              <w:t> </w:t>
            </w:r>
          </w:p>
        </w:tc>
      </w:tr>
      <w:tr w:rsidR="00557347" w:rsidRPr="00557347" w14:paraId="69E9B76A" w14:textId="77777777" w:rsidTr="00F04F4E">
        <w:trPr>
          <w:trHeight w:val="615"/>
        </w:trPr>
        <w:tc>
          <w:tcPr>
            <w:tcW w:w="3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BF6388" w14:textId="77777777" w:rsidR="00557347" w:rsidRPr="00557347" w:rsidRDefault="00557347" w:rsidP="00F04F4E">
            <w:pPr>
              <w:pStyle w:val="paragraph"/>
              <w:spacing w:before="0" w:beforeAutospacing="0" w:after="0" w:afterAutospacing="0" w:line="276" w:lineRule="auto"/>
              <w:jc w:val="center"/>
              <w:textAlignment w:val="baseline"/>
              <w:rPr>
                <w:rFonts w:asciiTheme="minorHAnsi" w:hAnsiTheme="minorHAnsi" w:cstheme="minorHAnsi"/>
                <w:sz w:val="22"/>
                <w:szCs w:val="22"/>
                <w:lang w:val="en-GB"/>
              </w:rPr>
            </w:pPr>
            <w:r w:rsidRPr="00557347">
              <w:rPr>
                <w:rStyle w:val="eop"/>
                <w:rFonts w:asciiTheme="minorHAnsi" w:hAnsiTheme="minorHAnsi" w:cstheme="minorHAnsi"/>
                <w:color w:val="000000"/>
                <w:sz w:val="22"/>
                <w:szCs w:val="22"/>
                <w:lang w:val="en-GB"/>
              </w:rPr>
              <w:t>7</w:t>
            </w:r>
          </w:p>
        </w:tc>
        <w:tc>
          <w:tcPr>
            <w:tcW w:w="27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5A26B6"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Fonts w:asciiTheme="minorHAnsi" w:hAnsiTheme="minorHAnsi" w:cstheme="minorHAnsi"/>
                <w:sz w:val="22"/>
                <w:szCs w:val="22"/>
                <w:lang w:val="en-GB"/>
              </w:rPr>
              <w:t>Project documentation and project acceptance</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8BC079"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63D02D"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362F9C"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CD1E4E"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107DBE"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eop"/>
                <w:rFonts w:asciiTheme="minorHAnsi" w:hAnsiTheme="minorHAnsi" w:cstheme="minorHAnsi"/>
                <w:color w:val="000000"/>
                <w:sz w:val="22"/>
                <w:szCs w:val="22"/>
                <w:lang w:val="en-GB"/>
              </w:rPr>
              <w:t> </w:t>
            </w:r>
          </w:p>
        </w:tc>
        <w:tc>
          <w:tcPr>
            <w:tcW w:w="975" w:type="dxa"/>
            <w:tcBorders>
              <w:top w:val="single" w:sz="6" w:space="0" w:color="auto"/>
              <w:left w:val="single" w:sz="6" w:space="0" w:color="auto"/>
              <w:bottom w:val="single" w:sz="6" w:space="0" w:color="auto"/>
              <w:right w:val="single" w:sz="6" w:space="0" w:color="auto"/>
            </w:tcBorders>
            <w:shd w:val="clear" w:color="auto" w:fill="00B050"/>
            <w:vAlign w:val="center"/>
            <w:hideMark/>
          </w:tcPr>
          <w:p w14:paraId="35B4889D" w14:textId="77777777" w:rsidR="00557347" w:rsidRPr="00557347" w:rsidRDefault="00557347" w:rsidP="00F04F4E">
            <w:pPr>
              <w:pStyle w:val="paragraph"/>
              <w:spacing w:before="0" w:beforeAutospacing="0" w:after="0" w:afterAutospacing="0" w:line="276" w:lineRule="auto"/>
              <w:textAlignment w:val="baseline"/>
              <w:rPr>
                <w:rFonts w:asciiTheme="minorHAnsi" w:hAnsiTheme="minorHAnsi" w:cstheme="minorHAnsi"/>
                <w:sz w:val="22"/>
                <w:szCs w:val="22"/>
                <w:lang w:val="en-GB"/>
              </w:rPr>
            </w:pPr>
            <w:r w:rsidRPr="00557347">
              <w:rPr>
                <w:rStyle w:val="eop"/>
                <w:rFonts w:asciiTheme="minorHAnsi" w:hAnsiTheme="minorHAnsi" w:cstheme="minorHAnsi"/>
                <w:color w:val="000000"/>
                <w:sz w:val="22"/>
                <w:szCs w:val="22"/>
                <w:lang w:val="en-GB"/>
              </w:rPr>
              <w:t> </w:t>
            </w:r>
          </w:p>
        </w:tc>
      </w:tr>
    </w:tbl>
    <w:p w14:paraId="462E492E" w14:textId="77777777" w:rsidR="00557347" w:rsidRPr="00557347" w:rsidRDefault="00557347" w:rsidP="00557347">
      <w:pPr>
        <w:spacing w:line="276" w:lineRule="auto"/>
        <w:rPr>
          <w:rFonts w:asciiTheme="minorHAnsi" w:hAnsiTheme="minorHAnsi" w:cstheme="minorHAnsi"/>
          <w:lang w:val="en-GB"/>
        </w:rPr>
      </w:pPr>
    </w:p>
    <w:p w14:paraId="03839231" w14:textId="77777777" w:rsidR="00557347" w:rsidRPr="00557347" w:rsidRDefault="00557347" w:rsidP="00557347">
      <w:pPr>
        <w:spacing w:line="276" w:lineRule="auto"/>
        <w:rPr>
          <w:rFonts w:asciiTheme="minorHAnsi" w:hAnsiTheme="minorHAnsi" w:cstheme="minorHAnsi"/>
          <w:lang w:val="en-GB"/>
        </w:rPr>
      </w:pPr>
    </w:p>
    <w:p w14:paraId="698C0C6F" w14:textId="77777777" w:rsidR="00557347" w:rsidRPr="00557347" w:rsidRDefault="00557347" w:rsidP="00557347">
      <w:pPr>
        <w:pStyle w:val="Heading2"/>
        <w:numPr>
          <w:ilvl w:val="0"/>
          <w:numId w:val="23"/>
        </w:numPr>
        <w:tabs>
          <w:tab w:val="left" w:pos="0"/>
        </w:tabs>
        <w:spacing w:line="360" w:lineRule="auto"/>
        <w:ind w:left="1440"/>
        <w:rPr>
          <w:rFonts w:asciiTheme="minorHAnsi" w:hAnsiTheme="minorHAnsi" w:cstheme="minorHAnsi"/>
          <w:b/>
          <w:color w:val="0070C0"/>
          <w:sz w:val="22"/>
          <w:szCs w:val="22"/>
          <w:lang w:val="en-GB"/>
        </w:rPr>
      </w:pPr>
      <w:bookmarkStart w:id="192" w:name="_Toc131580034"/>
      <w:r w:rsidRPr="00557347">
        <w:rPr>
          <w:rFonts w:asciiTheme="minorHAnsi" w:hAnsiTheme="minorHAnsi" w:cstheme="minorHAnsi"/>
          <w:b/>
          <w:color w:val="0070C0"/>
          <w:sz w:val="22"/>
          <w:szCs w:val="22"/>
          <w:lang w:val="en-GB"/>
        </w:rPr>
        <w:t>PROJECT COST REQUIREMENTS</w:t>
      </w:r>
      <w:bookmarkEnd w:id="192"/>
    </w:p>
    <w:p w14:paraId="3CC5E5BA" w14:textId="77777777" w:rsidR="00557347" w:rsidRPr="00557347" w:rsidRDefault="00557347" w:rsidP="00557347">
      <w:pPr>
        <w:pStyle w:val="Caption"/>
        <w:rPr>
          <w:rFonts w:asciiTheme="minorHAnsi" w:hAnsiTheme="minorHAnsi" w:cstheme="minorHAnsi"/>
          <w:b w:val="0"/>
          <w:bCs/>
          <w:i/>
          <w:iCs/>
          <w:sz w:val="22"/>
          <w:szCs w:val="22"/>
        </w:rPr>
      </w:pPr>
      <w:bookmarkStart w:id="193" w:name="_Toc131580052"/>
      <w:r w:rsidRPr="00557347">
        <w:rPr>
          <w:rFonts w:asciiTheme="minorHAnsi" w:hAnsiTheme="minorHAnsi" w:cstheme="minorHAnsi"/>
          <w:b w:val="0"/>
          <w:bCs/>
          <w:i/>
          <w:iCs/>
          <w:sz w:val="22"/>
          <w:szCs w:val="22"/>
        </w:rPr>
        <w:t xml:space="preserve">Table </w:t>
      </w:r>
      <w:r w:rsidRPr="00557347">
        <w:rPr>
          <w:rFonts w:asciiTheme="minorHAnsi" w:hAnsiTheme="minorHAnsi" w:cstheme="minorHAnsi"/>
          <w:b w:val="0"/>
          <w:bCs/>
          <w:i/>
          <w:iCs/>
          <w:sz w:val="22"/>
          <w:szCs w:val="22"/>
        </w:rPr>
        <w:fldChar w:fldCharType="begin"/>
      </w:r>
      <w:r w:rsidRPr="00557347">
        <w:rPr>
          <w:rFonts w:asciiTheme="minorHAnsi" w:hAnsiTheme="minorHAnsi" w:cstheme="minorHAnsi"/>
          <w:b w:val="0"/>
          <w:bCs/>
          <w:i/>
          <w:iCs/>
          <w:sz w:val="22"/>
          <w:szCs w:val="22"/>
        </w:rPr>
        <w:instrText xml:space="preserve"> SEQ Table \* ARABIC </w:instrText>
      </w:r>
      <w:r w:rsidRPr="00557347">
        <w:rPr>
          <w:rFonts w:asciiTheme="minorHAnsi" w:hAnsiTheme="minorHAnsi" w:cstheme="minorHAnsi"/>
          <w:b w:val="0"/>
          <w:bCs/>
          <w:i/>
          <w:iCs/>
          <w:sz w:val="22"/>
          <w:szCs w:val="22"/>
        </w:rPr>
        <w:fldChar w:fldCharType="separate"/>
      </w:r>
      <w:r w:rsidRPr="00557347">
        <w:rPr>
          <w:rFonts w:asciiTheme="minorHAnsi" w:hAnsiTheme="minorHAnsi" w:cstheme="minorHAnsi"/>
          <w:b w:val="0"/>
          <w:bCs/>
          <w:i/>
          <w:iCs/>
          <w:noProof/>
          <w:sz w:val="22"/>
          <w:szCs w:val="22"/>
        </w:rPr>
        <w:t>4</w:t>
      </w:r>
      <w:r w:rsidRPr="00557347">
        <w:rPr>
          <w:rFonts w:asciiTheme="minorHAnsi" w:hAnsiTheme="minorHAnsi" w:cstheme="minorHAnsi"/>
          <w:b w:val="0"/>
          <w:bCs/>
          <w:i/>
          <w:iCs/>
          <w:sz w:val="22"/>
          <w:szCs w:val="22"/>
        </w:rPr>
        <w:fldChar w:fldCharType="end"/>
      </w:r>
      <w:r w:rsidRPr="00557347">
        <w:rPr>
          <w:rFonts w:asciiTheme="minorHAnsi" w:hAnsiTheme="minorHAnsi" w:cstheme="minorHAnsi"/>
          <w:b w:val="0"/>
          <w:bCs/>
          <w:i/>
          <w:iCs/>
          <w:sz w:val="22"/>
          <w:szCs w:val="22"/>
        </w:rPr>
        <w:t>. Cost requirements</w:t>
      </w:r>
      <w:bookmarkEnd w:id="193"/>
    </w:p>
    <w:tbl>
      <w:tblPr>
        <w:tblW w:w="906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7"/>
        <w:gridCol w:w="3510"/>
      </w:tblGrid>
      <w:tr w:rsidR="00557347" w:rsidRPr="00557347" w14:paraId="2EE12610" w14:textId="77777777" w:rsidTr="00F04F4E">
        <w:trPr>
          <w:trHeight w:val="440"/>
        </w:trPr>
        <w:tc>
          <w:tcPr>
            <w:tcW w:w="9067" w:type="dxa"/>
            <w:gridSpan w:val="2"/>
            <w:shd w:val="clear" w:color="auto" w:fill="D0CECE" w:themeFill="background2" w:themeFillShade="E6"/>
            <w:noWrap/>
            <w:vAlign w:val="center"/>
          </w:tcPr>
          <w:p w14:paraId="0F0ADD86" w14:textId="77777777" w:rsidR="00557347" w:rsidRPr="00557347" w:rsidRDefault="00557347" w:rsidP="00F04F4E">
            <w:pPr>
              <w:spacing w:line="276" w:lineRule="auto"/>
              <w:rPr>
                <w:rFonts w:asciiTheme="minorHAnsi" w:hAnsiTheme="minorHAnsi" w:cstheme="minorHAnsi"/>
                <w:b/>
                <w:bCs/>
                <w:lang w:val="en-GB"/>
              </w:rPr>
            </w:pPr>
            <w:r w:rsidRPr="00557347">
              <w:rPr>
                <w:rFonts w:asciiTheme="minorHAnsi" w:hAnsiTheme="minorHAnsi" w:cstheme="minorHAnsi"/>
                <w:b/>
                <w:bCs/>
                <w:lang w:val="en-GB"/>
              </w:rPr>
              <w:t>Cost requirements</w:t>
            </w:r>
          </w:p>
        </w:tc>
      </w:tr>
      <w:tr w:rsidR="00557347" w:rsidRPr="00557347" w14:paraId="321D39F4" w14:textId="77777777" w:rsidTr="00F04F4E">
        <w:tblPrEx>
          <w:tblLook w:val="04A0" w:firstRow="1" w:lastRow="0" w:firstColumn="1" w:lastColumn="0" w:noHBand="0" w:noVBand="1"/>
        </w:tblPrEx>
        <w:trPr>
          <w:tblHeader/>
        </w:trPr>
        <w:tc>
          <w:tcPr>
            <w:tcW w:w="5557" w:type="dxa"/>
            <w:tcBorders>
              <w:bottom w:val="single" w:sz="4" w:space="0" w:color="auto"/>
            </w:tcBorders>
            <w:shd w:val="clear" w:color="auto" w:fill="D0CECE" w:themeFill="background2" w:themeFillShade="E6"/>
            <w:vAlign w:val="center"/>
          </w:tcPr>
          <w:p w14:paraId="0E7DF920" w14:textId="77777777" w:rsidR="00557347" w:rsidRPr="00557347" w:rsidRDefault="00557347" w:rsidP="00F04F4E">
            <w:pPr>
              <w:spacing w:line="276" w:lineRule="auto"/>
              <w:jc w:val="center"/>
              <w:rPr>
                <w:rFonts w:asciiTheme="minorHAnsi" w:hAnsiTheme="minorHAnsi" w:cstheme="minorHAnsi"/>
                <w:b/>
                <w:lang w:val="en-GB"/>
              </w:rPr>
            </w:pPr>
            <w:r w:rsidRPr="00557347">
              <w:rPr>
                <w:rFonts w:asciiTheme="minorHAnsi" w:hAnsiTheme="minorHAnsi" w:cstheme="minorHAnsi"/>
                <w:b/>
                <w:lang w:val="en-GB"/>
              </w:rPr>
              <w:t>Description</w:t>
            </w:r>
          </w:p>
        </w:tc>
        <w:tc>
          <w:tcPr>
            <w:tcW w:w="3510" w:type="dxa"/>
            <w:tcBorders>
              <w:bottom w:val="single" w:sz="4" w:space="0" w:color="auto"/>
            </w:tcBorders>
            <w:shd w:val="clear" w:color="auto" w:fill="D0CECE" w:themeFill="background2" w:themeFillShade="E6"/>
            <w:vAlign w:val="center"/>
          </w:tcPr>
          <w:p w14:paraId="11CAF4C7" w14:textId="77777777" w:rsidR="00557347" w:rsidRPr="00557347" w:rsidRDefault="00557347" w:rsidP="00F04F4E">
            <w:pPr>
              <w:spacing w:line="276" w:lineRule="auto"/>
              <w:jc w:val="center"/>
              <w:rPr>
                <w:rFonts w:asciiTheme="minorHAnsi" w:hAnsiTheme="minorHAnsi" w:cstheme="minorHAnsi"/>
                <w:b/>
                <w:lang w:val="en-GB"/>
              </w:rPr>
            </w:pPr>
            <w:r w:rsidRPr="00557347">
              <w:rPr>
                <w:rFonts w:asciiTheme="minorHAnsi" w:hAnsiTheme="minorHAnsi" w:cstheme="minorHAnsi"/>
                <w:b/>
                <w:lang w:val="en-GB"/>
              </w:rPr>
              <w:t>Comments</w:t>
            </w:r>
          </w:p>
        </w:tc>
      </w:tr>
      <w:tr w:rsidR="00557347" w:rsidRPr="00557347" w14:paraId="09E84E2B" w14:textId="77777777" w:rsidTr="00F04F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trPr>
        <w:tc>
          <w:tcPr>
            <w:tcW w:w="5557" w:type="dxa"/>
            <w:tcBorders>
              <w:top w:val="single" w:sz="4" w:space="0" w:color="auto"/>
              <w:left w:val="single" w:sz="4" w:space="0" w:color="auto"/>
              <w:bottom w:val="single" w:sz="4" w:space="0" w:color="auto"/>
              <w:right w:val="single" w:sz="4" w:space="0" w:color="auto"/>
            </w:tcBorders>
            <w:shd w:val="clear" w:color="auto" w:fill="auto"/>
            <w:noWrap/>
          </w:tcPr>
          <w:p w14:paraId="2645204E" w14:textId="77777777" w:rsidR="00557347" w:rsidRPr="00557347" w:rsidRDefault="00557347" w:rsidP="00F04F4E">
            <w:pPr>
              <w:spacing w:line="360" w:lineRule="auto"/>
              <w:rPr>
                <w:rFonts w:asciiTheme="minorHAnsi" w:hAnsiTheme="minorHAnsi" w:cstheme="minorHAnsi"/>
                <w:lang w:val="en-GB"/>
              </w:rPr>
            </w:pPr>
            <w:r w:rsidRPr="00557347">
              <w:rPr>
                <w:rFonts w:asciiTheme="minorHAnsi" w:hAnsiTheme="minorHAnsi" w:cstheme="minorHAnsi"/>
                <w:lang w:val="en-GB"/>
              </w:rPr>
              <w:t>A full breakdown of costs should be as follows:</w:t>
            </w:r>
          </w:p>
          <w:p w14:paraId="44F521EF" w14:textId="77777777" w:rsidR="00557347" w:rsidRPr="00557347" w:rsidRDefault="00557347" w:rsidP="00F04F4E">
            <w:pPr>
              <w:spacing w:line="360" w:lineRule="auto"/>
              <w:rPr>
                <w:rFonts w:asciiTheme="minorHAnsi" w:hAnsiTheme="minorHAnsi" w:cstheme="minorHAnsi"/>
                <w:lang w:val="en-GB"/>
              </w:rPr>
            </w:pPr>
            <w:r w:rsidRPr="00557347">
              <w:rPr>
                <w:rFonts w:asciiTheme="minorHAnsi" w:hAnsiTheme="minorHAnsi" w:cstheme="minorHAnsi"/>
                <w:lang w:val="en-GB"/>
              </w:rPr>
              <w:t>a) Scope</w:t>
            </w:r>
          </w:p>
          <w:p w14:paraId="0B23A040" w14:textId="77777777" w:rsidR="00557347" w:rsidRPr="00557347" w:rsidRDefault="00557347" w:rsidP="00F04F4E">
            <w:pPr>
              <w:spacing w:line="360" w:lineRule="auto"/>
              <w:rPr>
                <w:rFonts w:asciiTheme="minorHAnsi" w:hAnsiTheme="minorHAnsi" w:cstheme="minorHAnsi"/>
                <w:lang w:val="en-GB"/>
              </w:rPr>
            </w:pPr>
            <w:bookmarkStart w:id="194" w:name="OLE_LINK1"/>
            <w:bookmarkStart w:id="195" w:name="OLE_LINK2"/>
            <w:r w:rsidRPr="00557347">
              <w:rPr>
                <w:rFonts w:asciiTheme="minorHAnsi" w:hAnsiTheme="minorHAnsi" w:cstheme="minorHAnsi"/>
                <w:lang w:val="en-GB"/>
              </w:rPr>
              <w:t>b) Supply of a new Software solution and any additional software (if applicable)</w:t>
            </w:r>
          </w:p>
          <w:bookmarkEnd w:id="194"/>
          <w:bookmarkEnd w:id="195"/>
          <w:p w14:paraId="70C7633B" w14:textId="77777777" w:rsidR="00557347" w:rsidRPr="00557347" w:rsidRDefault="00557347" w:rsidP="00F04F4E">
            <w:pPr>
              <w:spacing w:line="360" w:lineRule="auto"/>
              <w:rPr>
                <w:rFonts w:asciiTheme="minorHAnsi" w:hAnsiTheme="minorHAnsi" w:cstheme="minorHAnsi"/>
                <w:lang w:val="en-GB"/>
              </w:rPr>
            </w:pPr>
            <w:r w:rsidRPr="00557347">
              <w:rPr>
                <w:rFonts w:asciiTheme="minorHAnsi" w:hAnsiTheme="minorHAnsi" w:cstheme="minorHAnsi"/>
                <w:lang w:val="en-GB"/>
              </w:rPr>
              <w:t>c) The accompanying costs of software licenses (if required in addition to Microsoft Licenses that KJC is responsible for providing/granting)</w:t>
            </w:r>
          </w:p>
          <w:p w14:paraId="2C36C02D" w14:textId="77777777" w:rsidR="00557347" w:rsidRPr="00557347" w:rsidRDefault="00557347" w:rsidP="00F04F4E">
            <w:pPr>
              <w:spacing w:line="360" w:lineRule="auto"/>
              <w:rPr>
                <w:rFonts w:asciiTheme="minorHAnsi" w:hAnsiTheme="minorHAnsi" w:cstheme="minorHAnsi"/>
                <w:lang w:val="en-GB"/>
              </w:rPr>
            </w:pPr>
            <w:r w:rsidRPr="00557347">
              <w:rPr>
                <w:rFonts w:asciiTheme="minorHAnsi" w:hAnsiTheme="minorHAnsi" w:cstheme="minorHAnsi"/>
                <w:lang w:val="en-GB"/>
              </w:rPr>
              <w:t>d) Installation</w:t>
            </w:r>
          </w:p>
          <w:p w14:paraId="4B774DFF" w14:textId="77777777" w:rsidR="00557347" w:rsidRPr="00557347" w:rsidRDefault="00557347" w:rsidP="00F04F4E">
            <w:pPr>
              <w:spacing w:line="360" w:lineRule="auto"/>
              <w:rPr>
                <w:rFonts w:asciiTheme="minorHAnsi" w:hAnsiTheme="minorHAnsi" w:cstheme="minorHAnsi"/>
                <w:lang w:val="en-GB"/>
              </w:rPr>
            </w:pPr>
            <w:r w:rsidRPr="00557347">
              <w:rPr>
                <w:rFonts w:asciiTheme="minorHAnsi" w:hAnsiTheme="minorHAnsi" w:cstheme="minorHAnsi"/>
                <w:lang w:val="en-GB"/>
              </w:rPr>
              <w:t>e) Training and testing</w:t>
            </w:r>
          </w:p>
          <w:p w14:paraId="3AF80CB3" w14:textId="77777777" w:rsidR="00557347" w:rsidRPr="00557347" w:rsidRDefault="00557347" w:rsidP="00F04F4E">
            <w:pPr>
              <w:spacing w:line="360" w:lineRule="auto"/>
              <w:rPr>
                <w:rFonts w:asciiTheme="minorHAnsi" w:hAnsiTheme="minorHAnsi" w:cstheme="minorHAnsi"/>
                <w:lang w:val="en-GB"/>
              </w:rPr>
            </w:pPr>
            <w:r w:rsidRPr="00557347">
              <w:rPr>
                <w:rFonts w:asciiTheme="minorHAnsi" w:hAnsiTheme="minorHAnsi" w:cstheme="minorHAnsi"/>
                <w:lang w:val="en-GB"/>
              </w:rPr>
              <w:t>f) Ongoing support &amp; maintenance</w:t>
            </w:r>
          </w:p>
          <w:p w14:paraId="590BF96E" w14:textId="77777777" w:rsidR="00557347" w:rsidRPr="00557347" w:rsidRDefault="00557347" w:rsidP="00F04F4E">
            <w:pPr>
              <w:spacing w:line="360" w:lineRule="auto"/>
              <w:rPr>
                <w:rFonts w:asciiTheme="minorHAnsi" w:hAnsiTheme="minorHAnsi" w:cstheme="minorHAnsi"/>
                <w:lang w:val="en-GB"/>
              </w:rPr>
            </w:pPr>
            <w:r w:rsidRPr="00557347">
              <w:rPr>
                <w:rFonts w:asciiTheme="minorHAnsi" w:hAnsiTheme="minorHAnsi" w:cstheme="minorHAnsi"/>
                <w:lang w:val="en-GB"/>
              </w:rPr>
              <w:t>g) Any other costs (if required)</w:t>
            </w:r>
          </w:p>
        </w:tc>
        <w:tc>
          <w:tcPr>
            <w:tcW w:w="3510" w:type="dxa"/>
            <w:tcBorders>
              <w:top w:val="single" w:sz="4" w:space="0" w:color="auto"/>
              <w:left w:val="nil"/>
              <w:bottom w:val="single" w:sz="4" w:space="0" w:color="auto"/>
              <w:right w:val="single" w:sz="4" w:space="0" w:color="auto"/>
            </w:tcBorders>
            <w:shd w:val="clear" w:color="auto" w:fill="auto"/>
          </w:tcPr>
          <w:p w14:paraId="3B6CD8F6" w14:textId="77777777" w:rsidR="00557347" w:rsidRPr="00557347" w:rsidRDefault="00557347" w:rsidP="00F04F4E">
            <w:pPr>
              <w:spacing w:line="276" w:lineRule="auto"/>
              <w:rPr>
                <w:rFonts w:asciiTheme="minorHAnsi" w:hAnsiTheme="minorHAnsi" w:cstheme="minorHAnsi"/>
                <w:lang w:val="en-GB"/>
              </w:rPr>
            </w:pPr>
            <w:r w:rsidRPr="00557347">
              <w:rPr>
                <w:rFonts w:asciiTheme="minorHAnsi" w:hAnsiTheme="minorHAnsi" w:cstheme="minorHAnsi"/>
                <w:lang w:val="en-GB"/>
              </w:rPr>
              <w:t> </w:t>
            </w:r>
          </w:p>
          <w:p w14:paraId="59CC33B3" w14:textId="77777777" w:rsidR="00557347" w:rsidRPr="00557347" w:rsidRDefault="00557347" w:rsidP="00F04F4E">
            <w:pPr>
              <w:spacing w:line="276" w:lineRule="auto"/>
              <w:rPr>
                <w:rFonts w:asciiTheme="minorHAnsi" w:hAnsiTheme="minorHAnsi" w:cstheme="minorHAnsi"/>
                <w:lang w:val="en-GB"/>
              </w:rPr>
            </w:pPr>
            <w:r w:rsidRPr="00557347">
              <w:rPr>
                <w:rFonts w:asciiTheme="minorHAnsi" w:hAnsiTheme="minorHAnsi" w:cstheme="minorHAnsi"/>
                <w:lang w:val="en-GB"/>
              </w:rPr>
              <w:t> </w:t>
            </w:r>
          </w:p>
        </w:tc>
      </w:tr>
    </w:tbl>
    <w:p w14:paraId="300B8FEE" w14:textId="77777777" w:rsidR="00557347" w:rsidRPr="00557347" w:rsidRDefault="00557347" w:rsidP="00557347">
      <w:pPr>
        <w:spacing w:line="276" w:lineRule="auto"/>
        <w:rPr>
          <w:rFonts w:asciiTheme="minorHAnsi" w:hAnsiTheme="minorHAnsi" w:cstheme="minorHAnsi"/>
          <w:lang w:val="en-GB"/>
        </w:rPr>
      </w:pPr>
    </w:p>
    <w:p w14:paraId="469D5BCD" w14:textId="77777777" w:rsidR="00557347" w:rsidRPr="00557347" w:rsidRDefault="00557347" w:rsidP="00557347">
      <w:pPr>
        <w:spacing w:line="276" w:lineRule="auto"/>
        <w:rPr>
          <w:rFonts w:asciiTheme="minorHAnsi" w:hAnsiTheme="minorHAnsi" w:cstheme="minorHAnsi"/>
          <w:lang w:val="en-GB"/>
        </w:rPr>
      </w:pPr>
    </w:p>
    <w:p w14:paraId="1DD7A61C" w14:textId="77777777" w:rsidR="00557347" w:rsidRPr="00557347" w:rsidRDefault="00557347" w:rsidP="00557347">
      <w:pPr>
        <w:spacing w:line="276" w:lineRule="auto"/>
        <w:rPr>
          <w:rFonts w:asciiTheme="minorHAnsi" w:hAnsiTheme="minorHAnsi" w:cstheme="minorHAnsi"/>
          <w:lang w:val="en-GB"/>
        </w:rPr>
      </w:pPr>
    </w:p>
    <w:p w14:paraId="750C4374" w14:textId="77777777" w:rsidR="00557347" w:rsidRPr="00557347" w:rsidRDefault="00557347" w:rsidP="00557347">
      <w:pPr>
        <w:spacing w:line="276" w:lineRule="auto"/>
        <w:rPr>
          <w:rFonts w:asciiTheme="minorHAnsi" w:hAnsiTheme="minorHAnsi" w:cstheme="minorHAnsi"/>
          <w:lang w:val="en-GB"/>
        </w:rPr>
      </w:pPr>
    </w:p>
    <w:p w14:paraId="7284BDB0" w14:textId="77777777" w:rsidR="00557347" w:rsidRPr="00557347" w:rsidRDefault="00557347" w:rsidP="00557347">
      <w:pPr>
        <w:spacing w:line="276" w:lineRule="auto"/>
        <w:rPr>
          <w:rFonts w:asciiTheme="minorHAnsi" w:hAnsiTheme="minorHAnsi" w:cstheme="minorHAnsi"/>
          <w:lang w:val="en-GB"/>
        </w:rPr>
      </w:pPr>
    </w:p>
    <w:p w14:paraId="696DEF36" w14:textId="77777777" w:rsidR="00557347" w:rsidRPr="00557347" w:rsidRDefault="00557347" w:rsidP="00557347">
      <w:pPr>
        <w:spacing w:line="276" w:lineRule="auto"/>
        <w:rPr>
          <w:rFonts w:asciiTheme="minorHAnsi" w:hAnsiTheme="minorHAnsi" w:cstheme="minorHAnsi"/>
          <w:lang w:val="en-GB"/>
        </w:rPr>
      </w:pPr>
    </w:p>
    <w:p w14:paraId="397EE893" w14:textId="77777777" w:rsidR="00557347" w:rsidRPr="00557347" w:rsidRDefault="00557347" w:rsidP="00557347">
      <w:pPr>
        <w:spacing w:line="276" w:lineRule="auto"/>
        <w:rPr>
          <w:rFonts w:asciiTheme="minorHAnsi" w:hAnsiTheme="minorHAnsi" w:cstheme="minorHAnsi"/>
          <w:lang w:val="en-GB"/>
        </w:rPr>
      </w:pPr>
    </w:p>
    <w:p w14:paraId="54AD0FD7" w14:textId="77777777" w:rsidR="00557347" w:rsidRPr="00557347" w:rsidRDefault="00557347" w:rsidP="00557347">
      <w:pPr>
        <w:spacing w:line="276" w:lineRule="auto"/>
        <w:rPr>
          <w:rFonts w:asciiTheme="minorHAnsi" w:hAnsiTheme="minorHAnsi" w:cstheme="minorHAnsi"/>
          <w:lang w:val="en-GB"/>
        </w:rPr>
      </w:pPr>
    </w:p>
    <w:p w14:paraId="0E458D0A" w14:textId="77777777" w:rsidR="00557347" w:rsidRPr="00557347" w:rsidRDefault="00557347" w:rsidP="00557347">
      <w:pPr>
        <w:spacing w:line="276" w:lineRule="auto"/>
        <w:rPr>
          <w:rFonts w:asciiTheme="minorHAnsi" w:hAnsiTheme="minorHAnsi" w:cstheme="minorHAnsi"/>
          <w:lang w:val="en-GB"/>
        </w:rPr>
      </w:pPr>
    </w:p>
    <w:p w14:paraId="1D407B9F" w14:textId="77777777" w:rsidR="00557347" w:rsidRPr="00557347" w:rsidRDefault="00557347" w:rsidP="00557347">
      <w:pPr>
        <w:spacing w:line="276" w:lineRule="auto"/>
        <w:rPr>
          <w:rFonts w:asciiTheme="minorHAnsi" w:hAnsiTheme="minorHAnsi" w:cstheme="minorHAnsi"/>
          <w:lang w:val="en-GB"/>
        </w:rPr>
      </w:pPr>
    </w:p>
    <w:p w14:paraId="4DD34513" w14:textId="77777777" w:rsidR="00557347" w:rsidRPr="00557347" w:rsidRDefault="00557347" w:rsidP="00557347">
      <w:pPr>
        <w:spacing w:line="276" w:lineRule="auto"/>
        <w:rPr>
          <w:rFonts w:asciiTheme="minorHAnsi" w:hAnsiTheme="minorHAnsi" w:cstheme="minorHAnsi"/>
          <w:lang w:val="en-GB"/>
        </w:rPr>
      </w:pPr>
    </w:p>
    <w:p w14:paraId="3D0DBA3A" w14:textId="77777777" w:rsidR="00557347" w:rsidRPr="00557347" w:rsidRDefault="00557347" w:rsidP="00557347">
      <w:pPr>
        <w:spacing w:line="276" w:lineRule="auto"/>
        <w:rPr>
          <w:rFonts w:asciiTheme="minorHAnsi" w:hAnsiTheme="minorHAnsi" w:cstheme="minorHAnsi"/>
          <w:lang w:val="en-GB"/>
        </w:rPr>
      </w:pPr>
    </w:p>
    <w:p w14:paraId="52AE121E" w14:textId="77777777" w:rsidR="00557347" w:rsidRPr="00557347" w:rsidRDefault="00557347" w:rsidP="00557347">
      <w:pPr>
        <w:pStyle w:val="Heading2"/>
        <w:numPr>
          <w:ilvl w:val="0"/>
          <w:numId w:val="23"/>
        </w:numPr>
        <w:tabs>
          <w:tab w:val="left" w:pos="0"/>
        </w:tabs>
        <w:spacing w:line="360" w:lineRule="auto"/>
        <w:ind w:left="1440"/>
        <w:rPr>
          <w:rFonts w:asciiTheme="minorHAnsi" w:hAnsiTheme="minorHAnsi" w:cstheme="minorHAnsi"/>
          <w:b/>
          <w:color w:val="0070C0"/>
          <w:sz w:val="22"/>
          <w:szCs w:val="22"/>
          <w:lang w:val="en-GB"/>
        </w:rPr>
      </w:pPr>
      <w:bookmarkStart w:id="196" w:name="_Toc131580035"/>
      <w:r w:rsidRPr="00557347">
        <w:rPr>
          <w:rFonts w:asciiTheme="minorHAnsi" w:hAnsiTheme="minorHAnsi" w:cstheme="minorHAnsi"/>
          <w:b/>
          <w:color w:val="0070C0"/>
          <w:sz w:val="22"/>
          <w:szCs w:val="22"/>
          <w:lang w:val="en-GB"/>
        </w:rPr>
        <w:lastRenderedPageBreak/>
        <w:t>RESPONSIBILITIES OF THE PARTIES</w:t>
      </w:r>
      <w:bookmarkEnd w:id="196"/>
    </w:p>
    <w:p w14:paraId="7AF9FAF0"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 xml:space="preserve">The KJC will: </w:t>
      </w:r>
    </w:p>
    <w:p w14:paraId="631CB48F" w14:textId="77777777" w:rsidR="00557347" w:rsidRPr="00557347" w:rsidRDefault="00557347" w:rsidP="00557347">
      <w:pPr>
        <w:widowControl/>
        <w:numPr>
          <w:ilvl w:val="0"/>
          <w:numId w:val="20"/>
        </w:numPr>
        <w:autoSpaceDE/>
        <w:autoSpaceDN/>
        <w:spacing w:before="120" w:after="120" w:line="360" w:lineRule="auto"/>
        <w:jc w:val="both"/>
        <w:rPr>
          <w:rFonts w:asciiTheme="minorHAnsi" w:hAnsiTheme="minorHAnsi" w:cstheme="minorHAnsi"/>
          <w:lang w:val="en-GB"/>
        </w:rPr>
      </w:pPr>
      <w:r w:rsidRPr="00557347">
        <w:rPr>
          <w:rFonts w:asciiTheme="minorHAnsi" w:hAnsiTheme="minorHAnsi" w:cstheme="minorHAnsi"/>
          <w:lang w:val="en-GB"/>
        </w:rPr>
        <w:t>Provide all the necessary IT infrastructure for the Project: servers, storage, communication lines (internet access), licenses (hardware and software), etc.</w:t>
      </w:r>
    </w:p>
    <w:p w14:paraId="5F47B707" w14:textId="77777777" w:rsidR="00557347" w:rsidRPr="00557347" w:rsidRDefault="00557347" w:rsidP="00557347">
      <w:pPr>
        <w:widowControl/>
        <w:numPr>
          <w:ilvl w:val="0"/>
          <w:numId w:val="20"/>
        </w:numPr>
        <w:autoSpaceDE/>
        <w:autoSpaceDN/>
        <w:spacing w:before="120" w:after="120" w:line="360" w:lineRule="auto"/>
        <w:jc w:val="both"/>
        <w:rPr>
          <w:rFonts w:asciiTheme="minorHAnsi" w:hAnsiTheme="minorHAnsi" w:cstheme="minorHAnsi"/>
          <w:lang w:val="en-GB"/>
        </w:rPr>
      </w:pPr>
      <w:r w:rsidRPr="00557347">
        <w:rPr>
          <w:rFonts w:asciiTheme="minorHAnsi" w:hAnsiTheme="minorHAnsi" w:cstheme="minorHAnsi"/>
          <w:lang w:val="en-GB"/>
        </w:rPr>
        <w:t xml:space="preserve">Make available timely to the Contractor all the information, </w:t>
      </w:r>
      <w:proofErr w:type="gramStart"/>
      <w:r w:rsidRPr="00557347">
        <w:rPr>
          <w:rFonts w:asciiTheme="minorHAnsi" w:hAnsiTheme="minorHAnsi" w:cstheme="minorHAnsi"/>
          <w:lang w:val="en-GB"/>
        </w:rPr>
        <w:t>documents</w:t>
      </w:r>
      <w:proofErr w:type="gramEnd"/>
      <w:r w:rsidRPr="00557347">
        <w:rPr>
          <w:rFonts w:asciiTheme="minorHAnsi" w:hAnsiTheme="minorHAnsi" w:cstheme="minorHAnsi"/>
          <w:lang w:val="en-GB"/>
        </w:rPr>
        <w:t xml:space="preserve"> and files necessary to implement the service successfully and without problems.</w:t>
      </w:r>
    </w:p>
    <w:p w14:paraId="5D4562A8" w14:textId="77777777" w:rsidR="00557347" w:rsidRPr="00557347" w:rsidRDefault="00557347" w:rsidP="00557347">
      <w:pPr>
        <w:widowControl/>
        <w:numPr>
          <w:ilvl w:val="0"/>
          <w:numId w:val="20"/>
        </w:numPr>
        <w:autoSpaceDE/>
        <w:autoSpaceDN/>
        <w:spacing w:before="120" w:after="120" w:line="360" w:lineRule="auto"/>
        <w:jc w:val="both"/>
        <w:rPr>
          <w:rFonts w:asciiTheme="minorHAnsi" w:hAnsiTheme="minorHAnsi" w:cstheme="minorHAnsi"/>
          <w:lang w:val="en-GB"/>
        </w:rPr>
      </w:pPr>
      <w:r w:rsidRPr="00557347">
        <w:rPr>
          <w:rFonts w:asciiTheme="minorHAnsi" w:hAnsiTheme="minorHAnsi" w:cstheme="minorHAnsi"/>
          <w:lang w:val="en-GB"/>
        </w:rPr>
        <w:t>Ensure that there is sufficient power supply during the service activities to avoid any delay in the time schedule to be mutually agreed upon.</w:t>
      </w:r>
    </w:p>
    <w:p w14:paraId="49E69C13" w14:textId="77777777" w:rsidR="00557347" w:rsidRPr="00557347" w:rsidRDefault="00557347" w:rsidP="00557347">
      <w:pPr>
        <w:widowControl/>
        <w:numPr>
          <w:ilvl w:val="0"/>
          <w:numId w:val="20"/>
        </w:numPr>
        <w:autoSpaceDE/>
        <w:autoSpaceDN/>
        <w:spacing w:before="120" w:after="120" w:line="360" w:lineRule="auto"/>
        <w:jc w:val="both"/>
        <w:rPr>
          <w:rFonts w:asciiTheme="minorHAnsi" w:hAnsiTheme="minorHAnsi" w:cstheme="minorHAnsi"/>
          <w:lang w:val="en-GB"/>
        </w:rPr>
      </w:pPr>
      <w:r w:rsidRPr="00557347">
        <w:rPr>
          <w:rFonts w:asciiTheme="minorHAnsi" w:hAnsiTheme="minorHAnsi" w:cstheme="minorHAnsi"/>
          <w:lang w:val="en-GB"/>
        </w:rPr>
        <w:t xml:space="preserve">Provide the security of all data, information, </w:t>
      </w:r>
      <w:proofErr w:type="gramStart"/>
      <w:r w:rsidRPr="00557347">
        <w:rPr>
          <w:rFonts w:asciiTheme="minorHAnsi" w:hAnsiTheme="minorHAnsi" w:cstheme="minorHAnsi"/>
          <w:lang w:val="en-GB"/>
        </w:rPr>
        <w:t>files</w:t>
      </w:r>
      <w:proofErr w:type="gramEnd"/>
      <w:r w:rsidRPr="00557347">
        <w:rPr>
          <w:rFonts w:asciiTheme="minorHAnsi" w:hAnsiTheme="minorHAnsi" w:cstheme="minorHAnsi"/>
          <w:lang w:val="en-GB"/>
        </w:rPr>
        <w:t xml:space="preserve"> and documents.</w:t>
      </w:r>
    </w:p>
    <w:p w14:paraId="2EFE64F6" w14:textId="77777777" w:rsidR="00557347" w:rsidRPr="00557347" w:rsidRDefault="00557347" w:rsidP="00557347">
      <w:pPr>
        <w:widowControl/>
        <w:numPr>
          <w:ilvl w:val="0"/>
          <w:numId w:val="20"/>
        </w:numPr>
        <w:autoSpaceDE/>
        <w:autoSpaceDN/>
        <w:spacing w:before="120" w:after="120" w:line="360" w:lineRule="auto"/>
        <w:jc w:val="both"/>
        <w:rPr>
          <w:rFonts w:asciiTheme="minorHAnsi" w:hAnsiTheme="minorHAnsi" w:cstheme="minorHAnsi"/>
          <w:lang w:val="en-GB"/>
        </w:rPr>
      </w:pPr>
      <w:r w:rsidRPr="00557347">
        <w:rPr>
          <w:rFonts w:asciiTheme="minorHAnsi" w:hAnsiTheme="minorHAnsi" w:cstheme="minorHAnsi"/>
          <w:lang w:val="en-GB"/>
        </w:rPr>
        <w:t>Provide reports, forms and other materials that are required during the development and implementation of the software application system.</w:t>
      </w:r>
    </w:p>
    <w:p w14:paraId="707405F5" w14:textId="77777777" w:rsidR="00557347" w:rsidRPr="00557347" w:rsidRDefault="00557347" w:rsidP="00557347">
      <w:pPr>
        <w:widowControl/>
        <w:numPr>
          <w:ilvl w:val="0"/>
          <w:numId w:val="20"/>
        </w:numPr>
        <w:autoSpaceDE/>
        <w:autoSpaceDN/>
        <w:spacing w:before="120" w:after="120" w:line="360" w:lineRule="auto"/>
        <w:jc w:val="both"/>
        <w:rPr>
          <w:rFonts w:asciiTheme="minorHAnsi" w:hAnsiTheme="minorHAnsi" w:cstheme="minorHAnsi"/>
          <w:lang w:val="en-GB"/>
        </w:rPr>
      </w:pPr>
      <w:r w:rsidRPr="00557347">
        <w:rPr>
          <w:rFonts w:asciiTheme="minorHAnsi" w:hAnsiTheme="minorHAnsi" w:cstheme="minorHAnsi"/>
          <w:lang w:val="en-GB"/>
        </w:rPr>
        <w:t>Provide explanations regarding the existing system and related services, work processes, operational procedures, etc.</w:t>
      </w:r>
    </w:p>
    <w:p w14:paraId="2E158AFB" w14:textId="77777777" w:rsidR="00557347" w:rsidRPr="00557347" w:rsidRDefault="00557347" w:rsidP="00557347">
      <w:pPr>
        <w:spacing w:line="360" w:lineRule="auto"/>
        <w:jc w:val="both"/>
        <w:rPr>
          <w:rFonts w:asciiTheme="minorHAnsi" w:hAnsiTheme="minorHAnsi" w:cstheme="minorHAnsi"/>
          <w:lang w:val="en-GB"/>
        </w:rPr>
      </w:pPr>
      <w:r w:rsidRPr="00557347">
        <w:rPr>
          <w:rFonts w:asciiTheme="minorHAnsi" w:hAnsiTheme="minorHAnsi" w:cstheme="minorHAnsi"/>
          <w:lang w:val="en-GB"/>
        </w:rPr>
        <w:t>The contractor will:</w:t>
      </w:r>
    </w:p>
    <w:p w14:paraId="0B818625" w14:textId="77777777" w:rsidR="00557347" w:rsidRPr="00557347" w:rsidRDefault="00557347" w:rsidP="00557347">
      <w:pPr>
        <w:widowControl/>
        <w:numPr>
          <w:ilvl w:val="0"/>
          <w:numId w:val="21"/>
        </w:numPr>
        <w:autoSpaceDE/>
        <w:autoSpaceDN/>
        <w:spacing w:before="120" w:after="120" w:line="360" w:lineRule="auto"/>
        <w:jc w:val="both"/>
        <w:rPr>
          <w:rFonts w:asciiTheme="minorHAnsi" w:hAnsiTheme="minorHAnsi" w:cstheme="minorHAnsi"/>
          <w:lang w:val="en-GB"/>
        </w:rPr>
      </w:pPr>
      <w:r w:rsidRPr="00557347">
        <w:rPr>
          <w:rFonts w:asciiTheme="minorHAnsi" w:hAnsiTheme="minorHAnsi" w:cstheme="minorHAnsi"/>
          <w:lang w:val="en-GB"/>
        </w:rPr>
        <w:t xml:space="preserve">Ensure that the most adequate processes, </w:t>
      </w:r>
      <w:proofErr w:type="gramStart"/>
      <w:r w:rsidRPr="00557347">
        <w:rPr>
          <w:rFonts w:asciiTheme="minorHAnsi" w:hAnsiTheme="minorHAnsi" w:cstheme="minorHAnsi"/>
          <w:lang w:val="en-GB"/>
        </w:rPr>
        <w:t>methods</w:t>
      </w:r>
      <w:proofErr w:type="gramEnd"/>
      <w:r w:rsidRPr="00557347">
        <w:rPr>
          <w:rFonts w:asciiTheme="minorHAnsi" w:hAnsiTheme="minorHAnsi" w:cstheme="minorHAnsi"/>
          <w:lang w:val="en-GB"/>
        </w:rPr>
        <w:t xml:space="preserve"> and equipment are defined to perform the services under this contract, at competitive costs.</w:t>
      </w:r>
    </w:p>
    <w:p w14:paraId="0303ED72" w14:textId="77777777" w:rsidR="00557347" w:rsidRPr="00557347" w:rsidRDefault="00557347" w:rsidP="00557347">
      <w:pPr>
        <w:widowControl/>
        <w:numPr>
          <w:ilvl w:val="0"/>
          <w:numId w:val="21"/>
        </w:numPr>
        <w:autoSpaceDE/>
        <w:autoSpaceDN/>
        <w:spacing w:before="120" w:after="120" w:line="360" w:lineRule="auto"/>
        <w:jc w:val="both"/>
        <w:rPr>
          <w:rFonts w:asciiTheme="minorHAnsi" w:hAnsiTheme="minorHAnsi" w:cstheme="minorHAnsi"/>
          <w:lang w:val="en-GB"/>
        </w:rPr>
      </w:pPr>
      <w:r w:rsidRPr="00557347">
        <w:rPr>
          <w:rFonts w:asciiTheme="minorHAnsi" w:hAnsiTheme="minorHAnsi" w:cstheme="minorHAnsi"/>
          <w:lang w:val="en-GB"/>
        </w:rPr>
        <w:t xml:space="preserve">Perform services with the highest standards of professional competence, </w:t>
      </w:r>
      <w:proofErr w:type="gramStart"/>
      <w:r w:rsidRPr="00557347">
        <w:rPr>
          <w:rFonts w:asciiTheme="minorHAnsi" w:hAnsiTheme="minorHAnsi" w:cstheme="minorHAnsi"/>
          <w:lang w:val="en-GB"/>
        </w:rPr>
        <w:t>ethics</w:t>
      </w:r>
      <w:proofErr w:type="gramEnd"/>
      <w:r w:rsidRPr="00557347">
        <w:rPr>
          <w:rFonts w:asciiTheme="minorHAnsi" w:hAnsiTheme="minorHAnsi" w:cstheme="minorHAnsi"/>
          <w:lang w:val="en-GB"/>
        </w:rPr>
        <w:t xml:space="preserve"> and integrity.</w:t>
      </w:r>
    </w:p>
    <w:p w14:paraId="48B8E423" w14:textId="77777777" w:rsidR="00557347" w:rsidRPr="00557347" w:rsidRDefault="00557347" w:rsidP="00557347">
      <w:pPr>
        <w:widowControl/>
        <w:numPr>
          <w:ilvl w:val="0"/>
          <w:numId w:val="21"/>
        </w:numPr>
        <w:autoSpaceDE/>
        <w:autoSpaceDN/>
        <w:spacing w:before="120" w:after="120" w:line="360" w:lineRule="auto"/>
        <w:jc w:val="both"/>
        <w:rPr>
          <w:rFonts w:asciiTheme="minorHAnsi" w:hAnsiTheme="minorHAnsi" w:cstheme="minorHAnsi"/>
          <w:lang w:val="en-GB"/>
        </w:rPr>
      </w:pPr>
      <w:r w:rsidRPr="00557347">
        <w:rPr>
          <w:rFonts w:asciiTheme="minorHAnsi" w:hAnsiTheme="minorHAnsi" w:cstheme="minorHAnsi"/>
          <w:lang w:val="en-GB"/>
        </w:rPr>
        <w:t xml:space="preserve">Be responsible for any damage to the equipment </w:t>
      </w:r>
      <w:proofErr w:type="gramStart"/>
      <w:r w:rsidRPr="00557347">
        <w:rPr>
          <w:rFonts w:asciiTheme="minorHAnsi" w:hAnsiTheme="minorHAnsi" w:cstheme="minorHAnsi"/>
          <w:lang w:val="en-GB"/>
        </w:rPr>
        <w:t>as a result of</w:t>
      </w:r>
      <w:proofErr w:type="gramEnd"/>
      <w:r w:rsidRPr="00557347">
        <w:rPr>
          <w:rFonts w:asciiTheme="minorHAnsi" w:hAnsiTheme="minorHAnsi" w:cstheme="minorHAnsi"/>
          <w:lang w:val="en-GB"/>
        </w:rPr>
        <w:t xml:space="preserve"> negligence during the provision of the service.</w:t>
      </w:r>
    </w:p>
    <w:p w14:paraId="7814F59F" w14:textId="77777777" w:rsidR="00557347" w:rsidRPr="00557347" w:rsidRDefault="00557347" w:rsidP="00557347">
      <w:pPr>
        <w:widowControl/>
        <w:numPr>
          <w:ilvl w:val="0"/>
          <w:numId w:val="21"/>
        </w:numPr>
        <w:autoSpaceDE/>
        <w:autoSpaceDN/>
        <w:spacing w:before="120" w:after="120" w:line="360" w:lineRule="auto"/>
        <w:jc w:val="both"/>
        <w:rPr>
          <w:rFonts w:asciiTheme="minorHAnsi" w:hAnsiTheme="minorHAnsi" w:cstheme="minorHAnsi"/>
          <w:lang w:val="en-GB"/>
        </w:rPr>
      </w:pPr>
      <w:r w:rsidRPr="00557347">
        <w:rPr>
          <w:rFonts w:asciiTheme="minorHAnsi" w:hAnsiTheme="minorHAnsi" w:cstheme="minorHAnsi"/>
          <w:lang w:val="en-GB"/>
        </w:rPr>
        <w:t>Notify the KJC in writing within a maximum of 2 days if it is unable to comply with a contractual obligation, explaining the reasons.</w:t>
      </w:r>
    </w:p>
    <w:p w14:paraId="571FBC9C" w14:textId="77777777" w:rsidR="00557347" w:rsidRPr="00557347" w:rsidRDefault="00557347" w:rsidP="00557347">
      <w:pPr>
        <w:spacing w:line="360" w:lineRule="auto"/>
        <w:jc w:val="both"/>
        <w:rPr>
          <w:rFonts w:asciiTheme="minorHAnsi" w:hAnsiTheme="minorHAnsi" w:cstheme="minorHAnsi"/>
          <w:lang w:val="en-GB"/>
        </w:rPr>
      </w:pPr>
    </w:p>
    <w:p w14:paraId="7793A394" w14:textId="77777777" w:rsidR="00557347" w:rsidRPr="00557347" w:rsidRDefault="00557347" w:rsidP="00557347">
      <w:pPr>
        <w:spacing w:line="360" w:lineRule="auto"/>
        <w:jc w:val="both"/>
        <w:rPr>
          <w:rFonts w:asciiTheme="minorHAnsi" w:hAnsiTheme="minorHAnsi" w:cstheme="minorHAnsi"/>
          <w:lang w:val="en-GB"/>
        </w:rPr>
      </w:pPr>
    </w:p>
    <w:p w14:paraId="75F76F15" w14:textId="77777777" w:rsidR="00557347" w:rsidRPr="00557347" w:rsidRDefault="00557347" w:rsidP="00557347">
      <w:pPr>
        <w:spacing w:line="360" w:lineRule="auto"/>
        <w:jc w:val="both"/>
        <w:rPr>
          <w:rFonts w:asciiTheme="minorHAnsi" w:hAnsiTheme="minorHAnsi" w:cstheme="minorHAnsi"/>
          <w:lang w:val="en-GB"/>
        </w:rPr>
      </w:pPr>
    </w:p>
    <w:p w14:paraId="306D5E75" w14:textId="77777777" w:rsidR="00557347" w:rsidRPr="00557347" w:rsidRDefault="00557347" w:rsidP="00557347">
      <w:pPr>
        <w:spacing w:line="360" w:lineRule="auto"/>
        <w:jc w:val="both"/>
        <w:rPr>
          <w:rFonts w:asciiTheme="minorHAnsi" w:hAnsiTheme="minorHAnsi" w:cstheme="minorHAnsi"/>
          <w:lang w:val="en-GB"/>
        </w:rPr>
      </w:pPr>
    </w:p>
    <w:p w14:paraId="6ECD82A5" w14:textId="77777777" w:rsidR="00557347" w:rsidRPr="00557347" w:rsidRDefault="00557347" w:rsidP="00557347">
      <w:pPr>
        <w:spacing w:line="360" w:lineRule="auto"/>
        <w:jc w:val="both"/>
        <w:rPr>
          <w:rFonts w:asciiTheme="minorHAnsi" w:hAnsiTheme="minorHAnsi" w:cstheme="minorHAnsi"/>
          <w:lang w:val="en-GB"/>
        </w:rPr>
      </w:pPr>
    </w:p>
    <w:p w14:paraId="5D19F378" w14:textId="77777777" w:rsidR="00557347" w:rsidRPr="00557347" w:rsidRDefault="00557347" w:rsidP="00557347">
      <w:pPr>
        <w:pStyle w:val="Heading1"/>
        <w:numPr>
          <w:ilvl w:val="0"/>
          <w:numId w:val="25"/>
        </w:numPr>
        <w:tabs>
          <w:tab w:val="num" w:pos="567"/>
        </w:tabs>
        <w:spacing w:line="276" w:lineRule="auto"/>
        <w:ind w:left="567" w:hanging="567"/>
        <w:rPr>
          <w:rFonts w:asciiTheme="minorHAnsi" w:hAnsiTheme="minorHAnsi" w:cstheme="minorHAnsi"/>
          <w:color w:val="0070C0"/>
          <w:sz w:val="22"/>
          <w:szCs w:val="22"/>
          <w:lang w:val="en-GB"/>
        </w:rPr>
      </w:pPr>
      <w:bookmarkStart w:id="197" w:name="_Toc131580036"/>
      <w:r w:rsidRPr="00557347">
        <w:rPr>
          <w:rFonts w:asciiTheme="minorHAnsi" w:hAnsiTheme="minorHAnsi" w:cstheme="minorHAnsi"/>
          <w:color w:val="0070C0"/>
          <w:sz w:val="22"/>
          <w:szCs w:val="22"/>
          <w:lang w:val="en-GB"/>
        </w:rPr>
        <w:lastRenderedPageBreak/>
        <w:t>LIST OF ACRONYMS/ABBREVIATIONS</w:t>
      </w:r>
      <w:bookmarkEnd w:id="1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2"/>
        <w:gridCol w:w="6483"/>
      </w:tblGrid>
      <w:tr w:rsidR="00557347" w:rsidRPr="00557347" w14:paraId="23C8EA48" w14:textId="77777777" w:rsidTr="00F04F4E">
        <w:trPr>
          <w:trHeight w:val="280"/>
          <w:jc w:val="center"/>
        </w:trPr>
        <w:tc>
          <w:tcPr>
            <w:tcW w:w="1702" w:type="dxa"/>
          </w:tcPr>
          <w:p w14:paraId="479E226D" w14:textId="77777777" w:rsidR="00557347" w:rsidRPr="00557347" w:rsidRDefault="00557347" w:rsidP="00F04F4E">
            <w:pPr>
              <w:spacing w:line="276" w:lineRule="auto"/>
              <w:ind w:left="-37"/>
              <w:rPr>
                <w:rFonts w:asciiTheme="minorHAnsi" w:hAnsiTheme="minorHAnsi" w:cstheme="minorHAnsi"/>
                <w:lang w:val="en-GB"/>
              </w:rPr>
            </w:pPr>
            <w:r w:rsidRPr="00557347">
              <w:rPr>
                <w:rFonts w:asciiTheme="minorHAnsi" w:hAnsiTheme="minorHAnsi" w:cstheme="minorHAnsi"/>
                <w:lang w:val="en-GB"/>
              </w:rPr>
              <w:t>AIS</w:t>
            </w:r>
          </w:p>
        </w:tc>
        <w:tc>
          <w:tcPr>
            <w:tcW w:w="6483" w:type="dxa"/>
          </w:tcPr>
          <w:p w14:paraId="189B95A7" w14:textId="77777777" w:rsidR="00557347" w:rsidRPr="00557347" w:rsidRDefault="00557347" w:rsidP="00F04F4E">
            <w:pPr>
              <w:spacing w:line="276" w:lineRule="auto"/>
              <w:ind w:left="416"/>
              <w:rPr>
                <w:rFonts w:asciiTheme="minorHAnsi" w:hAnsiTheme="minorHAnsi" w:cstheme="minorHAnsi"/>
                <w:lang w:val="en-GB"/>
              </w:rPr>
            </w:pPr>
            <w:r w:rsidRPr="00557347">
              <w:rPr>
                <w:rFonts w:asciiTheme="minorHAnsi" w:hAnsiTheme="minorHAnsi" w:cstheme="minorHAnsi"/>
              </w:rPr>
              <w:t>Agency for Information Society</w:t>
            </w:r>
          </w:p>
        </w:tc>
      </w:tr>
      <w:tr w:rsidR="00557347" w:rsidRPr="00557347" w14:paraId="6A04B45B" w14:textId="77777777" w:rsidTr="00F04F4E">
        <w:trPr>
          <w:trHeight w:val="280"/>
          <w:jc w:val="center"/>
        </w:trPr>
        <w:tc>
          <w:tcPr>
            <w:tcW w:w="1702" w:type="dxa"/>
          </w:tcPr>
          <w:p w14:paraId="6DD091FD" w14:textId="77777777" w:rsidR="00557347" w:rsidRPr="00557347" w:rsidRDefault="00557347" w:rsidP="00F04F4E">
            <w:pPr>
              <w:spacing w:line="276" w:lineRule="auto"/>
              <w:ind w:left="-37"/>
              <w:rPr>
                <w:rFonts w:asciiTheme="minorHAnsi" w:hAnsiTheme="minorHAnsi" w:cstheme="minorHAnsi"/>
                <w:lang w:val="en-GB"/>
              </w:rPr>
            </w:pPr>
            <w:r w:rsidRPr="00557347">
              <w:rPr>
                <w:rFonts w:asciiTheme="minorHAnsi" w:hAnsiTheme="minorHAnsi" w:cstheme="minorHAnsi"/>
                <w:lang w:val="en-GB"/>
              </w:rPr>
              <w:t>API</w:t>
            </w:r>
          </w:p>
        </w:tc>
        <w:tc>
          <w:tcPr>
            <w:tcW w:w="6483" w:type="dxa"/>
          </w:tcPr>
          <w:p w14:paraId="757D7BD6" w14:textId="77777777" w:rsidR="00557347" w:rsidRPr="00557347" w:rsidRDefault="00557347" w:rsidP="00F04F4E">
            <w:pPr>
              <w:spacing w:line="276" w:lineRule="auto"/>
              <w:ind w:left="416"/>
              <w:rPr>
                <w:rFonts w:asciiTheme="minorHAnsi" w:hAnsiTheme="minorHAnsi" w:cstheme="minorHAnsi"/>
                <w:lang w:val="en-GB"/>
              </w:rPr>
            </w:pPr>
            <w:r w:rsidRPr="00557347">
              <w:rPr>
                <w:rFonts w:asciiTheme="minorHAnsi" w:hAnsiTheme="minorHAnsi" w:cstheme="minorHAnsi"/>
                <w:lang w:val="en-GB"/>
              </w:rPr>
              <w:t>Application Programming Interface</w:t>
            </w:r>
          </w:p>
        </w:tc>
      </w:tr>
      <w:tr w:rsidR="00557347" w:rsidRPr="00557347" w14:paraId="42A9D827" w14:textId="77777777" w:rsidTr="00F04F4E">
        <w:trPr>
          <w:trHeight w:val="280"/>
          <w:jc w:val="center"/>
        </w:trPr>
        <w:tc>
          <w:tcPr>
            <w:tcW w:w="1702" w:type="dxa"/>
          </w:tcPr>
          <w:p w14:paraId="5187EB63" w14:textId="77777777" w:rsidR="00557347" w:rsidRPr="00557347" w:rsidRDefault="00557347" w:rsidP="00F04F4E">
            <w:pPr>
              <w:spacing w:line="276" w:lineRule="auto"/>
              <w:ind w:left="-37"/>
              <w:rPr>
                <w:rFonts w:asciiTheme="minorHAnsi" w:hAnsiTheme="minorHAnsi" w:cstheme="minorHAnsi"/>
                <w:lang w:val="en-GB"/>
              </w:rPr>
            </w:pPr>
            <w:r w:rsidRPr="00557347">
              <w:rPr>
                <w:rFonts w:asciiTheme="minorHAnsi" w:hAnsiTheme="minorHAnsi" w:cstheme="minorHAnsi"/>
                <w:lang w:val="en-GB"/>
              </w:rPr>
              <w:t>ASVS</w:t>
            </w:r>
          </w:p>
        </w:tc>
        <w:tc>
          <w:tcPr>
            <w:tcW w:w="6483" w:type="dxa"/>
          </w:tcPr>
          <w:p w14:paraId="665E171E" w14:textId="77777777" w:rsidR="00557347" w:rsidRPr="00557347" w:rsidRDefault="00557347" w:rsidP="00F04F4E">
            <w:pPr>
              <w:spacing w:line="276" w:lineRule="auto"/>
              <w:ind w:left="416"/>
              <w:rPr>
                <w:rFonts w:asciiTheme="minorHAnsi" w:hAnsiTheme="minorHAnsi" w:cstheme="minorHAnsi"/>
                <w:lang w:val="en-GB"/>
              </w:rPr>
            </w:pPr>
            <w:r w:rsidRPr="00557347">
              <w:rPr>
                <w:rFonts w:asciiTheme="minorHAnsi" w:hAnsiTheme="minorHAnsi" w:cstheme="minorHAnsi"/>
                <w:lang w:val="en-GB"/>
              </w:rPr>
              <w:t>Application Security Verification Standard</w:t>
            </w:r>
          </w:p>
        </w:tc>
      </w:tr>
      <w:tr w:rsidR="00557347" w:rsidRPr="00557347" w14:paraId="7B90A8D5" w14:textId="77777777" w:rsidTr="00F04F4E">
        <w:trPr>
          <w:trHeight w:val="280"/>
          <w:jc w:val="center"/>
        </w:trPr>
        <w:tc>
          <w:tcPr>
            <w:tcW w:w="1702" w:type="dxa"/>
          </w:tcPr>
          <w:p w14:paraId="08D62C7C" w14:textId="77777777" w:rsidR="00557347" w:rsidRPr="00557347" w:rsidRDefault="00557347" w:rsidP="00F04F4E">
            <w:pPr>
              <w:spacing w:line="276" w:lineRule="auto"/>
              <w:ind w:left="-37"/>
              <w:rPr>
                <w:rFonts w:asciiTheme="minorHAnsi" w:hAnsiTheme="minorHAnsi" w:cstheme="minorHAnsi"/>
                <w:lang w:val="en-GB"/>
              </w:rPr>
            </w:pPr>
            <w:r w:rsidRPr="00557347">
              <w:rPr>
                <w:rFonts w:asciiTheme="minorHAnsi" w:hAnsiTheme="minorHAnsi" w:cstheme="minorHAnsi"/>
                <w:lang w:val="en-GB"/>
              </w:rPr>
              <w:t>BFRAMIS</w:t>
            </w:r>
          </w:p>
        </w:tc>
        <w:tc>
          <w:tcPr>
            <w:tcW w:w="6483" w:type="dxa"/>
          </w:tcPr>
          <w:p w14:paraId="1B753C22" w14:textId="77777777" w:rsidR="00557347" w:rsidRPr="00557347" w:rsidRDefault="00557347" w:rsidP="00F04F4E">
            <w:pPr>
              <w:spacing w:line="276" w:lineRule="auto"/>
              <w:ind w:left="416"/>
              <w:rPr>
                <w:rFonts w:asciiTheme="minorHAnsi" w:hAnsiTheme="minorHAnsi" w:cstheme="minorHAnsi"/>
                <w:lang w:val="en-GB"/>
              </w:rPr>
            </w:pPr>
            <w:r w:rsidRPr="00557347">
              <w:rPr>
                <w:rFonts w:asciiTheme="minorHAnsi" w:hAnsiTheme="minorHAnsi" w:cstheme="minorHAnsi"/>
                <w:lang w:val="en-GB"/>
              </w:rPr>
              <w:t>Budget, Finance, Revenue and Non-Financial Assets Management Information System</w:t>
            </w:r>
          </w:p>
        </w:tc>
      </w:tr>
      <w:tr w:rsidR="00557347" w:rsidRPr="00557347" w14:paraId="3707D0B7" w14:textId="77777777" w:rsidTr="00F04F4E">
        <w:trPr>
          <w:trHeight w:val="280"/>
          <w:jc w:val="center"/>
        </w:trPr>
        <w:tc>
          <w:tcPr>
            <w:tcW w:w="1702" w:type="dxa"/>
          </w:tcPr>
          <w:p w14:paraId="77A9F454" w14:textId="77777777" w:rsidR="00557347" w:rsidRPr="00557347" w:rsidRDefault="00557347" w:rsidP="00F04F4E">
            <w:pPr>
              <w:spacing w:line="276" w:lineRule="auto"/>
              <w:ind w:left="-37"/>
              <w:rPr>
                <w:rFonts w:asciiTheme="minorHAnsi" w:hAnsiTheme="minorHAnsi" w:cstheme="minorHAnsi"/>
                <w:lang w:val="en-GB"/>
              </w:rPr>
            </w:pPr>
            <w:r w:rsidRPr="00557347">
              <w:rPr>
                <w:rFonts w:asciiTheme="minorHAnsi" w:hAnsiTheme="minorHAnsi" w:cstheme="minorHAnsi"/>
                <w:lang w:val="en-GB"/>
              </w:rPr>
              <w:t>CMS</w:t>
            </w:r>
          </w:p>
        </w:tc>
        <w:tc>
          <w:tcPr>
            <w:tcW w:w="6483" w:type="dxa"/>
          </w:tcPr>
          <w:p w14:paraId="4E0F2B95" w14:textId="77777777" w:rsidR="00557347" w:rsidRPr="00557347" w:rsidRDefault="00557347" w:rsidP="00F04F4E">
            <w:pPr>
              <w:spacing w:line="276" w:lineRule="auto"/>
              <w:ind w:left="416"/>
              <w:rPr>
                <w:rFonts w:asciiTheme="minorHAnsi" w:hAnsiTheme="minorHAnsi" w:cstheme="minorHAnsi"/>
                <w:lang w:val="en-GB"/>
              </w:rPr>
            </w:pPr>
            <w:r w:rsidRPr="00557347">
              <w:rPr>
                <w:rFonts w:asciiTheme="minorHAnsi" w:hAnsiTheme="minorHAnsi" w:cstheme="minorHAnsi"/>
                <w:lang w:val="en-GB"/>
              </w:rPr>
              <w:t xml:space="preserve">Content Management System </w:t>
            </w:r>
          </w:p>
        </w:tc>
      </w:tr>
      <w:tr w:rsidR="00557347" w:rsidRPr="00557347" w14:paraId="36C5A695" w14:textId="77777777" w:rsidTr="00F04F4E">
        <w:trPr>
          <w:trHeight w:val="224"/>
          <w:jc w:val="center"/>
        </w:trPr>
        <w:tc>
          <w:tcPr>
            <w:tcW w:w="1702" w:type="dxa"/>
          </w:tcPr>
          <w:p w14:paraId="41DED14D" w14:textId="77777777" w:rsidR="00557347" w:rsidRPr="00557347" w:rsidRDefault="00557347" w:rsidP="00F04F4E">
            <w:pPr>
              <w:spacing w:line="276" w:lineRule="auto"/>
              <w:ind w:left="-37"/>
              <w:rPr>
                <w:rFonts w:asciiTheme="minorHAnsi" w:hAnsiTheme="minorHAnsi" w:cstheme="minorHAnsi"/>
                <w:lang w:val="en-GB"/>
              </w:rPr>
            </w:pPr>
            <w:r w:rsidRPr="00557347">
              <w:rPr>
                <w:rFonts w:asciiTheme="minorHAnsi" w:hAnsiTheme="minorHAnsi" w:cstheme="minorHAnsi"/>
                <w:lang w:val="en-GB"/>
              </w:rPr>
              <w:t>CMIS</w:t>
            </w:r>
          </w:p>
        </w:tc>
        <w:tc>
          <w:tcPr>
            <w:tcW w:w="6483" w:type="dxa"/>
          </w:tcPr>
          <w:p w14:paraId="1C104221" w14:textId="77777777" w:rsidR="00557347" w:rsidRPr="00557347" w:rsidRDefault="00557347" w:rsidP="00F04F4E">
            <w:pPr>
              <w:spacing w:line="276" w:lineRule="auto"/>
              <w:ind w:left="416"/>
              <w:rPr>
                <w:rFonts w:asciiTheme="minorHAnsi" w:hAnsiTheme="minorHAnsi" w:cstheme="minorHAnsi"/>
                <w:lang w:val="en-GB"/>
              </w:rPr>
            </w:pPr>
            <w:r w:rsidRPr="00557347">
              <w:rPr>
                <w:rFonts w:asciiTheme="minorHAnsi" w:hAnsiTheme="minorHAnsi" w:cstheme="minorHAnsi"/>
                <w:lang w:val="en-GB"/>
              </w:rPr>
              <w:t>Case Management Information System</w:t>
            </w:r>
          </w:p>
        </w:tc>
      </w:tr>
      <w:tr w:rsidR="00557347" w:rsidRPr="00557347" w14:paraId="09051431" w14:textId="77777777" w:rsidTr="00F04F4E">
        <w:trPr>
          <w:trHeight w:val="318"/>
          <w:jc w:val="center"/>
        </w:trPr>
        <w:tc>
          <w:tcPr>
            <w:tcW w:w="1702" w:type="dxa"/>
          </w:tcPr>
          <w:p w14:paraId="57947D9E" w14:textId="77777777" w:rsidR="00557347" w:rsidRPr="00557347" w:rsidRDefault="00557347" w:rsidP="00F04F4E">
            <w:pPr>
              <w:spacing w:line="276" w:lineRule="auto"/>
              <w:ind w:left="-37"/>
              <w:rPr>
                <w:rFonts w:asciiTheme="minorHAnsi" w:hAnsiTheme="minorHAnsi" w:cstheme="minorHAnsi"/>
                <w:lang w:val="en-GB"/>
              </w:rPr>
            </w:pPr>
            <w:r w:rsidRPr="00557347">
              <w:rPr>
                <w:rFonts w:asciiTheme="minorHAnsi" w:hAnsiTheme="minorHAnsi" w:cstheme="minorHAnsi"/>
                <w:lang w:val="en-GB"/>
              </w:rPr>
              <w:t>DBMIS</w:t>
            </w:r>
          </w:p>
        </w:tc>
        <w:tc>
          <w:tcPr>
            <w:tcW w:w="6483" w:type="dxa"/>
          </w:tcPr>
          <w:p w14:paraId="76A3E7EB" w14:textId="77777777" w:rsidR="00557347" w:rsidRPr="00557347" w:rsidRDefault="00557347" w:rsidP="00F04F4E">
            <w:pPr>
              <w:spacing w:line="276" w:lineRule="auto"/>
              <w:ind w:left="416"/>
              <w:rPr>
                <w:rFonts w:asciiTheme="minorHAnsi" w:hAnsiTheme="minorHAnsi" w:cstheme="minorHAnsi"/>
                <w:lang w:val="en-GB"/>
              </w:rPr>
            </w:pPr>
            <w:r w:rsidRPr="00557347">
              <w:rPr>
                <w:rFonts w:asciiTheme="minorHAnsi" w:hAnsiTheme="minorHAnsi" w:cstheme="minorHAnsi"/>
                <w:lang w:val="en-GB"/>
              </w:rPr>
              <w:t xml:space="preserve">Database Management Information System </w:t>
            </w:r>
          </w:p>
        </w:tc>
      </w:tr>
      <w:tr w:rsidR="00557347" w:rsidRPr="00557347" w14:paraId="5E7D036E" w14:textId="77777777" w:rsidTr="00F04F4E">
        <w:trPr>
          <w:trHeight w:val="318"/>
          <w:jc w:val="center"/>
        </w:trPr>
        <w:tc>
          <w:tcPr>
            <w:tcW w:w="1702" w:type="dxa"/>
          </w:tcPr>
          <w:p w14:paraId="22E44BFB" w14:textId="77777777" w:rsidR="00557347" w:rsidRPr="00557347" w:rsidRDefault="00557347" w:rsidP="00F04F4E">
            <w:pPr>
              <w:spacing w:line="276" w:lineRule="auto"/>
              <w:ind w:left="-37"/>
              <w:rPr>
                <w:rFonts w:asciiTheme="minorHAnsi" w:hAnsiTheme="minorHAnsi" w:cstheme="minorHAnsi"/>
                <w:lang w:val="en-GB"/>
              </w:rPr>
            </w:pPr>
            <w:r w:rsidRPr="00557347">
              <w:rPr>
                <w:rFonts w:asciiTheme="minorHAnsi" w:hAnsiTheme="minorHAnsi" w:cstheme="minorHAnsi"/>
                <w:lang w:val="en-GB"/>
              </w:rPr>
              <w:t>ESRM</w:t>
            </w:r>
          </w:p>
        </w:tc>
        <w:tc>
          <w:tcPr>
            <w:tcW w:w="6483" w:type="dxa"/>
          </w:tcPr>
          <w:p w14:paraId="2B43AE28" w14:textId="77777777" w:rsidR="00557347" w:rsidRPr="00557347" w:rsidRDefault="00557347" w:rsidP="00F04F4E">
            <w:pPr>
              <w:spacing w:line="276" w:lineRule="auto"/>
              <w:ind w:left="416"/>
              <w:rPr>
                <w:rFonts w:asciiTheme="minorHAnsi" w:hAnsiTheme="minorHAnsi" w:cstheme="minorHAnsi"/>
                <w:lang w:val="en-GB"/>
              </w:rPr>
            </w:pPr>
            <w:r w:rsidRPr="00557347">
              <w:rPr>
                <w:rFonts w:asciiTheme="minorHAnsi" w:hAnsiTheme="minorHAnsi" w:cstheme="minorHAnsi"/>
                <w:lang w:val="en-GB"/>
              </w:rPr>
              <w:t>Electronic System for Revenue Management</w:t>
            </w:r>
          </w:p>
        </w:tc>
      </w:tr>
      <w:tr w:rsidR="00557347" w:rsidRPr="00557347" w14:paraId="4C9FFDED" w14:textId="77777777" w:rsidTr="00F04F4E">
        <w:trPr>
          <w:trHeight w:val="355"/>
          <w:jc w:val="center"/>
        </w:trPr>
        <w:tc>
          <w:tcPr>
            <w:tcW w:w="1702" w:type="dxa"/>
          </w:tcPr>
          <w:p w14:paraId="7CF97710" w14:textId="77777777" w:rsidR="00557347" w:rsidRPr="00557347" w:rsidRDefault="00557347" w:rsidP="00F04F4E">
            <w:pPr>
              <w:spacing w:line="276" w:lineRule="auto"/>
              <w:ind w:left="-37"/>
              <w:rPr>
                <w:rFonts w:asciiTheme="minorHAnsi" w:hAnsiTheme="minorHAnsi" w:cstheme="minorHAnsi"/>
                <w:lang w:val="en-GB"/>
              </w:rPr>
            </w:pPr>
            <w:r w:rsidRPr="00557347">
              <w:rPr>
                <w:rFonts w:asciiTheme="minorHAnsi" w:hAnsiTheme="minorHAnsi" w:cstheme="minorHAnsi"/>
                <w:lang w:val="en-GB"/>
              </w:rPr>
              <w:t>e-</w:t>
            </w:r>
            <w:proofErr w:type="spellStart"/>
            <w:r w:rsidRPr="00557347">
              <w:rPr>
                <w:rFonts w:asciiTheme="minorHAnsi" w:hAnsiTheme="minorHAnsi" w:cstheme="minorHAnsi"/>
                <w:lang w:val="en-GB"/>
              </w:rPr>
              <w:t>Pasuria</w:t>
            </w:r>
            <w:proofErr w:type="spellEnd"/>
          </w:p>
        </w:tc>
        <w:tc>
          <w:tcPr>
            <w:tcW w:w="6483" w:type="dxa"/>
          </w:tcPr>
          <w:p w14:paraId="0959946E" w14:textId="77777777" w:rsidR="00557347" w:rsidRPr="00557347" w:rsidRDefault="00557347" w:rsidP="00F04F4E">
            <w:pPr>
              <w:spacing w:line="276" w:lineRule="auto"/>
              <w:ind w:left="416"/>
              <w:rPr>
                <w:rFonts w:asciiTheme="minorHAnsi" w:hAnsiTheme="minorHAnsi" w:cstheme="minorHAnsi"/>
                <w:lang w:val="en-GB"/>
              </w:rPr>
            </w:pPr>
            <w:r w:rsidRPr="00557347">
              <w:rPr>
                <w:rFonts w:asciiTheme="minorHAnsi" w:hAnsiTheme="minorHAnsi" w:cstheme="minorHAnsi"/>
                <w:lang w:val="en-GB"/>
              </w:rPr>
              <w:t>The electronic system for property management provided by the Ministry of Internal Affairs</w:t>
            </w:r>
          </w:p>
        </w:tc>
      </w:tr>
      <w:tr w:rsidR="00557347" w:rsidRPr="00557347" w14:paraId="7E88592C" w14:textId="77777777" w:rsidTr="00F04F4E">
        <w:trPr>
          <w:trHeight w:val="299"/>
          <w:jc w:val="center"/>
        </w:trPr>
        <w:tc>
          <w:tcPr>
            <w:tcW w:w="1702" w:type="dxa"/>
          </w:tcPr>
          <w:p w14:paraId="30DD4F41" w14:textId="77777777" w:rsidR="00557347" w:rsidRPr="00557347" w:rsidRDefault="00557347" w:rsidP="00F04F4E">
            <w:pPr>
              <w:spacing w:line="276" w:lineRule="auto"/>
              <w:ind w:left="-37"/>
              <w:rPr>
                <w:rFonts w:asciiTheme="minorHAnsi" w:hAnsiTheme="minorHAnsi" w:cstheme="minorHAnsi"/>
                <w:lang w:val="en-GB"/>
              </w:rPr>
            </w:pPr>
            <w:r w:rsidRPr="00557347">
              <w:rPr>
                <w:rFonts w:asciiTheme="minorHAnsi" w:hAnsiTheme="minorHAnsi" w:cstheme="minorHAnsi"/>
                <w:lang w:val="en-GB"/>
              </w:rPr>
              <w:t>GUI</w:t>
            </w:r>
          </w:p>
        </w:tc>
        <w:tc>
          <w:tcPr>
            <w:tcW w:w="6483" w:type="dxa"/>
          </w:tcPr>
          <w:p w14:paraId="35364881" w14:textId="77777777" w:rsidR="00557347" w:rsidRPr="00557347" w:rsidRDefault="00557347" w:rsidP="00F04F4E">
            <w:pPr>
              <w:spacing w:line="276" w:lineRule="auto"/>
              <w:ind w:left="416"/>
              <w:rPr>
                <w:rFonts w:asciiTheme="minorHAnsi" w:hAnsiTheme="minorHAnsi" w:cstheme="minorHAnsi"/>
                <w:lang w:val="en-GB"/>
              </w:rPr>
            </w:pPr>
            <w:r w:rsidRPr="00557347">
              <w:rPr>
                <w:rFonts w:asciiTheme="minorHAnsi" w:hAnsiTheme="minorHAnsi" w:cstheme="minorHAnsi"/>
                <w:lang w:val="en-GB"/>
              </w:rPr>
              <w:t xml:space="preserve">Graphical User Interface </w:t>
            </w:r>
          </w:p>
        </w:tc>
      </w:tr>
      <w:tr w:rsidR="00557347" w:rsidRPr="00557347" w14:paraId="25C8C3AE" w14:textId="77777777" w:rsidTr="00F04F4E">
        <w:trPr>
          <w:trHeight w:val="299"/>
          <w:jc w:val="center"/>
        </w:trPr>
        <w:tc>
          <w:tcPr>
            <w:tcW w:w="1702" w:type="dxa"/>
          </w:tcPr>
          <w:p w14:paraId="4FD1E4CB" w14:textId="77777777" w:rsidR="00557347" w:rsidRPr="00557347" w:rsidRDefault="00557347" w:rsidP="00F04F4E">
            <w:pPr>
              <w:spacing w:line="276" w:lineRule="auto"/>
              <w:ind w:left="-37"/>
              <w:rPr>
                <w:rFonts w:asciiTheme="minorHAnsi" w:hAnsiTheme="minorHAnsi" w:cstheme="minorHAnsi"/>
                <w:lang w:val="en-GB"/>
              </w:rPr>
            </w:pPr>
            <w:r w:rsidRPr="00557347">
              <w:rPr>
                <w:rFonts w:asciiTheme="minorHAnsi" w:hAnsiTheme="minorHAnsi" w:cstheme="minorHAnsi"/>
                <w:lang w:val="en-GB"/>
              </w:rPr>
              <w:t>HR</w:t>
            </w:r>
          </w:p>
        </w:tc>
        <w:tc>
          <w:tcPr>
            <w:tcW w:w="6483" w:type="dxa"/>
          </w:tcPr>
          <w:p w14:paraId="42432AAB" w14:textId="77777777" w:rsidR="00557347" w:rsidRPr="00557347" w:rsidRDefault="00557347" w:rsidP="00F04F4E">
            <w:pPr>
              <w:spacing w:line="276" w:lineRule="auto"/>
              <w:ind w:left="416"/>
              <w:rPr>
                <w:rFonts w:asciiTheme="minorHAnsi" w:hAnsiTheme="minorHAnsi" w:cstheme="minorHAnsi"/>
                <w:lang w:val="en-GB"/>
              </w:rPr>
            </w:pPr>
            <w:r w:rsidRPr="00557347">
              <w:rPr>
                <w:rFonts w:asciiTheme="minorHAnsi" w:hAnsiTheme="minorHAnsi" w:cstheme="minorHAnsi"/>
                <w:lang w:val="en-GB"/>
              </w:rPr>
              <w:t>Human Resources</w:t>
            </w:r>
          </w:p>
        </w:tc>
      </w:tr>
      <w:tr w:rsidR="00557347" w:rsidRPr="00557347" w14:paraId="2D675C4B" w14:textId="77777777" w:rsidTr="00F04F4E">
        <w:trPr>
          <w:trHeight w:val="299"/>
          <w:jc w:val="center"/>
        </w:trPr>
        <w:tc>
          <w:tcPr>
            <w:tcW w:w="1702" w:type="dxa"/>
          </w:tcPr>
          <w:p w14:paraId="2207B0B8" w14:textId="77777777" w:rsidR="00557347" w:rsidRPr="00557347" w:rsidRDefault="00557347" w:rsidP="00F04F4E">
            <w:pPr>
              <w:spacing w:line="276" w:lineRule="auto"/>
              <w:ind w:left="-37"/>
              <w:rPr>
                <w:rFonts w:asciiTheme="minorHAnsi" w:hAnsiTheme="minorHAnsi" w:cstheme="minorHAnsi"/>
                <w:lang w:val="en-GB"/>
              </w:rPr>
            </w:pPr>
            <w:r w:rsidRPr="00557347">
              <w:rPr>
                <w:rFonts w:asciiTheme="minorHAnsi" w:hAnsiTheme="minorHAnsi" w:cstheme="minorHAnsi"/>
                <w:lang w:val="en-GB"/>
              </w:rPr>
              <w:t>HRMIS</w:t>
            </w:r>
          </w:p>
        </w:tc>
        <w:tc>
          <w:tcPr>
            <w:tcW w:w="6483" w:type="dxa"/>
          </w:tcPr>
          <w:p w14:paraId="1C1359C3" w14:textId="77777777" w:rsidR="00557347" w:rsidRPr="00557347" w:rsidRDefault="00557347" w:rsidP="00F04F4E">
            <w:pPr>
              <w:spacing w:line="276" w:lineRule="auto"/>
              <w:ind w:left="416"/>
              <w:rPr>
                <w:rFonts w:asciiTheme="minorHAnsi" w:hAnsiTheme="minorHAnsi" w:cstheme="minorHAnsi"/>
                <w:lang w:val="en-GB"/>
              </w:rPr>
            </w:pPr>
            <w:r w:rsidRPr="00557347">
              <w:rPr>
                <w:rFonts w:asciiTheme="minorHAnsi" w:hAnsiTheme="minorHAnsi" w:cstheme="minorHAnsi"/>
                <w:lang w:val="en-GB"/>
              </w:rPr>
              <w:t>Human Resources Management Information System</w:t>
            </w:r>
          </w:p>
        </w:tc>
      </w:tr>
      <w:tr w:rsidR="00557347" w:rsidRPr="00557347" w14:paraId="294C9341" w14:textId="77777777" w:rsidTr="00F04F4E">
        <w:trPr>
          <w:trHeight w:val="299"/>
          <w:jc w:val="center"/>
        </w:trPr>
        <w:tc>
          <w:tcPr>
            <w:tcW w:w="1702" w:type="dxa"/>
          </w:tcPr>
          <w:p w14:paraId="714C638A" w14:textId="77777777" w:rsidR="00557347" w:rsidRPr="00557347" w:rsidRDefault="00557347" w:rsidP="00F04F4E">
            <w:pPr>
              <w:spacing w:line="276" w:lineRule="auto"/>
              <w:ind w:left="-37"/>
              <w:rPr>
                <w:rFonts w:asciiTheme="minorHAnsi" w:hAnsiTheme="minorHAnsi" w:cstheme="minorHAnsi"/>
                <w:lang w:val="en-GB"/>
              </w:rPr>
            </w:pPr>
            <w:r w:rsidRPr="00557347">
              <w:rPr>
                <w:rFonts w:asciiTheme="minorHAnsi" w:hAnsiTheme="minorHAnsi" w:cstheme="minorHAnsi"/>
                <w:lang w:val="en-GB"/>
              </w:rPr>
              <w:t>ID</w:t>
            </w:r>
          </w:p>
        </w:tc>
        <w:tc>
          <w:tcPr>
            <w:tcW w:w="6483" w:type="dxa"/>
          </w:tcPr>
          <w:p w14:paraId="1A938B1D" w14:textId="77777777" w:rsidR="00557347" w:rsidRPr="00557347" w:rsidRDefault="00557347" w:rsidP="00F04F4E">
            <w:pPr>
              <w:spacing w:line="276" w:lineRule="auto"/>
              <w:ind w:left="416"/>
              <w:rPr>
                <w:rFonts w:asciiTheme="minorHAnsi" w:hAnsiTheme="minorHAnsi" w:cstheme="minorHAnsi"/>
                <w:lang w:val="en-GB"/>
              </w:rPr>
            </w:pPr>
            <w:r w:rsidRPr="00557347">
              <w:rPr>
                <w:rFonts w:asciiTheme="minorHAnsi" w:hAnsiTheme="minorHAnsi" w:cstheme="minorHAnsi"/>
                <w:lang w:val="en-GB"/>
              </w:rPr>
              <w:t xml:space="preserve">Identity Document </w:t>
            </w:r>
          </w:p>
        </w:tc>
      </w:tr>
      <w:tr w:rsidR="00557347" w:rsidRPr="00557347" w14:paraId="1389C10A" w14:textId="77777777" w:rsidTr="00F04F4E">
        <w:trPr>
          <w:trHeight w:val="355"/>
          <w:jc w:val="center"/>
        </w:trPr>
        <w:tc>
          <w:tcPr>
            <w:tcW w:w="1702" w:type="dxa"/>
          </w:tcPr>
          <w:p w14:paraId="79B9F588" w14:textId="77777777" w:rsidR="00557347" w:rsidRPr="00557347" w:rsidRDefault="00557347" w:rsidP="00F04F4E">
            <w:pPr>
              <w:spacing w:line="276" w:lineRule="auto"/>
              <w:ind w:left="-37"/>
              <w:rPr>
                <w:rFonts w:asciiTheme="minorHAnsi" w:hAnsiTheme="minorHAnsi" w:cstheme="minorHAnsi"/>
                <w:lang w:val="en-GB"/>
              </w:rPr>
            </w:pPr>
            <w:r w:rsidRPr="00557347">
              <w:rPr>
                <w:rFonts w:asciiTheme="minorHAnsi" w:hAnsiTheme="minorHAnsi" w:cstheme="minorHAnsi"/>
                <w:lang w:val="en-GB"/>
              </w:rPr>
              <w:t>INTRANET</w:t>
            </w:r>
          </w:p>
        </w:tc>
        <w:tc>
          <w:tcPr>
            <w:tcW w:w="6483" w:type="dxa"/>
          </w:tcPr>
          <w:p w14:paraId="6E0D6933" w14:textId="77777777" w:rsidR="00557347" w:rsidRPr="00557347" w:rsidRDefault="00557347" w:rsidP="00F04F4E">
            <w:pPr>
              <w:spacing w:line="276" w:lineRule="auto"/>
              <w:ind w:left="416"/>
              <w:rPr>
                <w:rFonts w:asciiTheme="minorHAnsi" w:hAnsiTheme="minorHAnsi" w:cstheme="minorHAnsi"/>
                <w:lang w:val="en-GB"/>
              </w:rPr>
            </w:pPr>
            <w:r w:rsidRPr="00557347">
              <w:rPr>
                <w:rFonts w:asciiTheme="minorHAnsi" w:hAnsiTheme="minorHAnsi" w:cstheme="minorHAnsi"/>
                <w:lang w:val="en-GB"/>
              </w:rPr>
              <w:t>Internal network that can be accessed by authorized internal users</w:t>
            </w:r>
          </w:p>
        </w:tc>
      </w:tr>
      <w:tr w:rsidR="00557347" w:rsidRPr="00557347" w14:paraId="564B569F" w14:textId="77777777" w:rsidTr="00F04F4E">
        <w:trPr>
          <w:trHeight w:val="355"/>
          <w:jc w:val="center"/>
        </w:trPr>
        <w:tc>
          <w:tcPr>
            <w:tcW w:w="1702" w:type="dxa"/>
          </w:tcPr>
          <w:p w14:paraId="26BF6BAF" w14:textId="77777777" w:rsidR="00557347" w:rsidRPr="00557347" w:rsidRDefault="00557347" w:rsidP="00F04F4E">
            <w:pPr>
              <w:spacing w:line="276" w:lineRule="auto"/>
              <w:ind w:left="-37"/>
              <w:rPr>
                <w:rFonts w:asciiTheme="minorHAnsi" w:hAnsiTheme="minorHAnsi" w:cstheme="minorHAnsi"/>
                <w:lang w:val="en-GB"/>
              </w:rPr>
            </w:pPr>
            <w:r w:rsidRPr="00557347">
              <w:rPr>
                <w:rFonts w:asciiTheme="minorHAnsi" w:hAnsiTheme="minorHAnsi" w:cstheme="minorHAnsi"/>
                <w:lang w:val="en-GB"/>
              </w:rPr>
              <w:t>IT</w:t>
            </w:r>
          </w:p>
        </w:tc>
        <w:tc>
          <w:tcPr>
            <w:tcW w:w="6483" w:type="dxa"/>
          </w:tcPr>
          <w:p w14:paraId="1892E441" w14:textId="77777777" w:rsidR="00557347" w:rsidRPr="00557347" w:rsidRDefault="00557347" w:rsidP="00F04F4E">
            <w:pPr>
              <w:spacing w:line="276" w:lineRule="auto"/>
              <w:ind w:left="416"/>
              <w:rPr>
                <w:rFonts w:asciiTheme="minorHAnsi" w:hAnsiTheme="minorHAnsi" w:cstheme="minorHAnsi"/>
                <w:lang w:val="en-GB"/>
              </w:rPr>
            </w:pPr>
            <w:r w:rsidRPr="00557347">
              <w:rPr>
                <w:rFonts w:asciiTheme="minorHAnsi" w:hAnsiTheme="minorHAnsi" w:cstheme="minorHAnsi"/>
                <w:lang w:val="en-GB"/>
              </w:rPr>
              <w:t>Information Technology</w:t>
            </w:r>
          </w:p>
        </w:tc>
      </w:tr>
      <w:tr w:rsidR="00557347" w:rsidRPr="00557347" w14:paraId="5D55DC7F" w14:textId="77777777" w:rsidTr="00F04F4E">
        <w:trPr>
          <w:trHeight w:val="355"/>
          <w:jc w:val="center"/>
        </w:trPr>
        <w:tc>
          <w:tcPr>
            <w:tcW w:w="1702" w:type="dxa"/>
          </w:tcPr>
          <w:p w14:paraId="2346F6C4" w14:textId="77777777" w:rsidR="00557347" w:rsidRPr="00557347" w:rsidRDefault="00557347" w:rsidP="00F04F4E">
            <w:pPr>
              <w:spacing w:line="276" w:lineRule="auto"/>
              <w:ind w:left="-37"/>
              <w:rPr>
                <w:rFonts w:asciiTheme="minorHAnsi" w:hAnsiTheme="minorHAnsi" w:cstheme="minorHAnsi"/>
                <w:lang w:val="en-GB"/>
              </w:rPr>
            </w:pPr>
            <w:r w:rsidRPr="00557347">
              <w:rPr>
                <w:rFonts w:asciiTheme="minorHAnsi" w:hAnsiTheme="minorHAnsi" w:cstheme="minorHAnsi"/>
                <w:lang w:val="en-GB"/>
              </w:rPr>
              <w:t>KJC</w:t>
            </w:r>
          </w:p>
        </w:tc>
        <w:tc>
          <w:tcPr>
            <w:tcW w:w="6483" w:type="dxa"/>
          </w:tcPr>
          <w:p w14:paraId="74759158" w14:textId="77777777" w:rsidR="00557347" w:rsidRPr="00557347" w:rsidRDefault="00557347" w:rsidP="00F04F4E">
            <w:pPr>
              <w:spacing w:line="276" w:lineRule="auto"/>
              <w:ind w:left="416"/>
              <w:rPr>
                <w:rFonts w:asciiTheme="minorHAnsi" w:hAnsiTheme="minorHAnsi" w:cstheme="minorHAnsi"/>
                <w:lang w:val="en-GB"/>
              </w:rPr>
            </w:pPr>
            <w:r w:rsidRPr="00557347">
              <w:rPr>
                <w:rFonts w:asciiTheme="minorHAnsi" w:hAnsiTheme="minorHAnsi" w:cstheme="minorHAnsi"/>
                <w:lang w:val="en-GB"/>
              </w:rPr>
              <w:t xml:space="preserve">Kosovo Judicial Council </w:t>
            </w:r>
          </w:p>
        </w:tc>
      </w:tr>
      <w:tr w:rsidR="00557347" w:rsidRPr="00557347" w14:paraId="57C6EF6A" w14:textId="77777777" w:rsidTr="00F04F4E">
        <w:trPr>
          <w:trHeight w:val="355"/>
          <w:jc w:val="center"/>
        </w:trPr>
        <w:tc>
          <w:tcPr>
            <w:tcW w:w="1702" w:type="dxa"/>
          </w:tcPr>
          <w:p w14:paraId="41F8D3F8" w14:textId="77777777" w:rsidR="00557347" w:rsidRPr="00557347" w:rsidRDefault="00557347" w:rsidP="00F04F4E">
            <w:pPr>
              <w:spacing w:line="276" w:lineRule="auto"/>
              <w:ind w:left="-37"/>
              <w:rPr>
                <w:rFonts w:asciiTheme="minorHAnsi" w:hAnsiTheme="minorHAnsi" w:cstheme="minorHAnsi"/>
                <w:lang w:val="en-GB"/>
              </w:rPr>
            </w:pPr>
            <w:r w:rsidRPr="00557347">
              <w:rPr>
                <w:rFonts w:asciiTheme="minorHAnsi" w:hAnsiTheme="minorHAnsi" w:cstheme="minorHAnsi"/>
                <w:lang w:val="en-GB"/>
              </w:rPr>
              <w:t>KPC</w:t>
            </w:r>
          </w:p>
        </w:tc>
        <w:tc>
          <w:tcPr>
            <w:tcW w:w="6483" w:type="dxa"/>
          </w:tcPr>
          <w:p w14:paraId="01E8B726" w14:textId="77777777" w:rsidR="00557347" w:rsidRPr="00557347" w:rsidRDefault="00557347" w:rsidP="00F04F4E">
            <w:pPr>
              <w:spacing w:line="276" w:lineRule="auto"/>
              <w:ind w:left="416"/>
              <w:rPr>
                <w:rFonts w:asciiTheme="minorHAnsi" w:hAnsiTheme="minorHAnsi" w:cstheme="minorHAnsi"/>
                <w:lang w:val="en-GB"/>
              </w:rPr>
            </w:pPr>
            <w:r w:rsidRPr="00557347">
              <w:rPr>
                <w:rFonts w:asciiTheme="minorHAnsi" w:hAnsiTheme="minorHAnsi" w:cstheme="minorHAnsi"/>
                <w:lang w:val="en-GB"/>
              </w:rPr>
              <w:t>Kosovo Prosecutorial Council</w:t>
            </w:r>
          </w:p>
        </w:tc>
      </w:tr>
      <w:tr w:rsidR="00557347" w:rsidRPr="00557347" w14:paraId="45499E43" w14:textId="77777777" w:rsidTr="00F04F4E">
        <w:trPr>
          <w:trHeight w:val="355"/>
          <w:jc w:val="center"/>
        </w:trPr>
        <w:tc>
          <w:tcPr>
            <w:tcW w:w="1702" w:type="dxa"/>
          </w:tcPr>
          <w:p w14:paraId="05DBA1B6" w14:textId="77777777" w:rsidR="00557347" w:rsidRPr="00557347" w:rsidRDefault="00557347" w:rsidP="00F04F4E">
            <w:pPr>
              <w:spacing w:line="276" w:lineRule="auto"/>
              <w:ind w:left="-37"/>
              <w:rPr>
                <w:rFonts w:asciiTheme="minorHAnsi" w:hAnsiTheme="minorHAnsi" w:cstheme="minorHAnsi"/>
                <w:lang w:val="en-GB"/>
              </w:rPr>
            </w:pPr>
            <w:r w:rsidRPr="00557347">
              <w:rPr>
                <w:rFonts w:asciiTheme="minorHAnsi" w:hAnsiTheme="minorHAnsi" w:cstheme="minorHAnsi"/>
                <w:lang w:val="en-GB"/>
              </w:rPr>
              <w:t>MF</w:t>
            </w:r>
          </w:p>
        </w:tc>
        <w:tc>
          <w:tcPr>
            <w:tcW w:w="6483" w:type="dxa"/>
          </w:tcPr>
          <w:p w14:paraId="55D77252" w14:textId="77777777" w:rsidR="00557347" w:rsidRPr="00557347" w:rsidRDefault="00557347" w:rsidP="00F04F4E">
            <w:pPr>
              <w:spacing w:line="276" w:lineRule="auto"/>
              <w:ind w:left="416"/>
              <w:rPr>
                <w:rFonts w:asciiTheme="minorHAnsi" w:hAnsiTheme="minorHAnsi" w:cstheme="minorHAnsi"/>
                <w:lang w:val="en-GB"/>
              </w:rPr>
            </w:pPr>
            <w:r w:rsidRPr="00557347">
              <w:rPr>
                <w:rFonts w:asciiTheme="minorHAnsi" w:hAnsiTheme="minorHAnsi" w:cstheme="minorHAnsi"/>
                <w:lang w:val="en-GB"/>
              </w:rPr>
              <w:t>Ministry of Finance</w:t>
            </w:r>
          </w:p>
        </w:tc>
      </w:tr>
      <w:tr w:rsidR="00557347" w:rsidRPr="00557347" w14:paraId="4B2354C2" w14:textId="77777777" w:rsidTr="00F04F4E">
        <w:trPr>
          <w:trHeight w:val="355"/>
          <w:jc w:val="center"/>
        </w:trPr>
        <w:tc>
          <w:tcPr>
            <w:tcW w:w="1702" w:type="dxa"/>
          </w:tcPr>
          <w:p w14:paraId="34494E73" w14:textId="77777777" w:rsidR="00557347" w:rsidRPr="00557347" w:rsidRDefault="00557347" w:rsidP="00F04F4E">
            <w:pPr>
              <w:spacing w:line="276" w:lineRule="auto"/>
              <w:ind w:left="-37"/>
              <w:rPr>
                <w:rFonts w:asciiTheme="minorHAnsi" w:hAnsiTheme="minorHAnsi" w:cstheme="minorHAnsi"/>
                <w:lang w:val="en-GB"/>
              </w:rPr>
            </w:pPr>
            <w:r w:rsidRPr="00557347">
              <w:rPr>
                <w:rFonts w:asciiTheme="minorHAnsi" w:hAnsiTheme="minorHAnsi" w:cstheme="minorHAnsi"/>
                <w:lang w:val="en-GB"/>
              </w:rPr>
              <w:t>MPA</w:t>
            </w:r>
          </w:p>
        </w:tc>
        <w:tc>
          <w:tcPr>
            <w:tcW w:w="6483" w:type="dxa"/>
          </w:tcPr>
          <w:p w14:paraId="7B537102" w14:textId="77777777" w:rsidR="00557347" w:rsidRPr="00557347" w:rsidRDefault="00557347" w:rsidP="00F04F4E">
            <w:pPr>
              <w:spacing w:line="276" w:lineRule="auto"/>
              <w:ind w:left="416"/>
              <w:rPr>
                <w:rFonts w:asciiTheme="minorHAnsi" w:hAnsiTheme="minorHAnsi" w:cstheme="minorHAnsi"/>
                <w:lang w:val="en-GB"/>
              </w:rPr>
            </w:pPr>
            <w:r w:rsidRPr="00557347">
              <w:rPr>
                <w:rFonts w:asciiTheme="minorHAnsi" w:hAnsiTheme="minorHAnsi" w:cstheme="minorHAnsi"/>
                <w:lang w:val="en-GB"/>
              </w:rPr>
              <w:t>Ministry of Public Administration</w:t>
            </w:r>
          </w:p>
        </w:tc>
      </w:tr>
      <w:tr w:rsidR="00557347" w:rsidRPr="00557347" w14:paraId="2C45230A" w14:textId="77777777" w:rsidTr="00F04F4E">
        <w:trPr>
          <w:trHeight w:val="355"/>
          <w:jc w:val="center"/>
        </w:trPr>
        <w:tc>
          <w:tcPr>
            <w:tcW w:w="1702" w:type="dxa"/>
          </w:tcPr>
          <w:p w14:paraId="25777A35" w14:textId="77777777" w:rsidR="00557347" w:rsidRPr="00557347" w:rsidRDefault="00557347" w:rsidP="00F04F4E">
            <w:pPr>
              <w:spacing w:line="276" w:lineRule="auto"/>
              <w:ind w:left="-37"/>
              <w:rPr>
                <w:rFonts w:asciiTheme="minorHAnsi" w:hAnsiTheme="minorHAnsi" w:cstheme="minorHAnsi"/>
                <w:lang w:val="en-GB"/>
              </w:rPr>
            </w:pPr>
            <w:r w:rsidRPr="00557347">
              <w:rPr>
                <w:rFonts w:asciiTheme="minorHAnsi" w:hAnsiTheme="minorHAnsi" w:cstheme="minorHAnsi"/>
                <w:lang w:val="en-GB"/>
              </w:rPr>
              <w:t>MPB</w:t>
            </w:r>
          </w:p>
        </w:tc>
        <w:tc>
          <w:tcPr>
            <w:tcW w:w="6483" w:type="dxa"/>
          </w:tcPr>
          <w:p w14:paraId="73981406" w14:textId="77777777" w:rsidR="00557347" w:rsidRPr="00557347" w:rsidRDefault="00557347" w:rsidP="00F04F4E">
            <w:pPr>
              <w:spacing w:line="276" w:lineRule="auto"/>
              <w:ind w:left="416"/>
              <w:rPr>
                <w:rFonts w:asciiTheme="minorHAnsi" w:hAnsiTheme="minorHAnsi" w:cstheme="minorHAnsi"/>
                <w:lang w:val="en-GB"/>
              </w:rPr>
            </w:pPr>
            <w:r w:rsidRPr="00557347">
              <w:rPr>
                <w:rFonts w:asciiTheme="minorHAnsi" w:hAnsiTheme="minorHAnsi" w:cstheme="minorHAnsi"/>
                <w:lang w:val="en-GB"/>
              </w:rPr>
              <w:t>Ministry of Internal Affairs</w:t>
            </w:r>
          </w:p>
        </w:tc>
      </w:tr>
      <w:tr w:rsidR="00557347" w:rsidRPr="00557347" w14:paraId="6E795588" w14:textId="77777777" w:rsidTr="00F04F4E">
        <w:trPr>
          <w:trHeight w:val="318"/>
          <w:jc w:val="center"/>
        </w:trPr>
        <w:tc>
          <w:tcPr>
            <w:tcW w:w="1702" w:type="dxa"/>
          </w:tcPr>
          <w:p w14:paraId="735E1005" w14:textId="77777777" w:rsidR="00557347" w:rsidRPr="00557347" w:rsidRDefault="00557347" w:rsidP="00F04F4E">
            <w:pPr>
              <w:spacing w:line="276" w:lineRule="auto"/>
              <w:ind w:left="-37"/>
              <w:rPr>
                <w:rFonts w:asciiTheme="minorHAnsi" w:hAnsiTheme="minorHAnsi" w:cstheme="minorHAnsi"/>
                <w:lang w:val="en-GB"/>
              </w:rPr>
            </w:pPr>
            <w:r w:rsidRPr="00557347">
              <w:rPr>
                <w:rFonts w:asciiTheme="minorHAnsi" w:hAnsiTheme="minorHAnsi" w:cstheme="minorHAnsi"/>
                <w:lang w:val="en-GB"/>
              </w:rPr>
              <w:t>OCR</w:t>
            </w:r>
          </w:p>
        </w:tc>
        <w:tc>
          <w:tcPr>
            <w:tcW w:w="6483" w:type="dxa"/>
          </w:tcPr>
          <w:p w14:paraId="7A998467" w14:textId="77777777" w:rsidR="00557347" w:rsidRPr="00557347" w:rsidRDefault="00557347" w:rsidP="00F04F4E">
            <w:pPr>
              <w:spacing w:line="276" w:lineRule="auto"/>
              <w:ind w:left="416"/>
              <w:rPr>
                <w:rFonts w:asciiTheme="minorHAnsi" w:hAnsiTheme="minorHAnsi" w:cstheme="minorHAnsi"/>
                <w:lang w:val="en-GB"/>
              </w:rPr>
            </w:pPr>
            <w:r w:rsidRPr="00557347">
              <w:rPr>
                <w:rFonts w:asciiTheme="minorHAnsi" w:hAnsiTheme="minorHAnsi" w:cstheme="minorHAnsi"/>
                <w:lang w:val="en-GB"/>
              </w:rPr>
              <w:t xml:space="preserve">Optical Character Recognition </w:t>
            </w:r>
          </w:p>
        </w:tc>
      </w:tr>
      <w:tr w:rsidR="00557347" w:rsidRPr="00557347" w14:paraId="66ABC958" w14:textId="77777777" w:rsidTr="00F04F4E">
        <w:trPr>
          <w:trHeight w:val="318"/>
          <w:jc w:val="center"/>
        </w:trPr>
        <w:tc>
          <w:tcPr>
            <w:tcW w:w="1702" w:type="dxa"/>
          </w:tcPr>
          <w:p w14:paraId="3FD334D2" w14:textId="77777777" w:rsidR="00557347" w:rsidRPr="00557347" w:rsidRDefault="00557347" w:rsidP="00F04F4E">
            <w:pPr>
              <w:spacing w:line="276" w:lineRule="auto"/>
              <w:ind w:left="-37"/>
              <w:rPr>
                <w:rFonts w:asciiTheme="minorHAnsi" w:hAnsiTheme="minorHAnsi" w:cstheme="minorHAnsi"/>
                <w:lang w:val="en-GB"/>
              </w:rPr>
            </w:pPr>
            <w:r w:rsidRPr="00557347">
              <w:rPr>
                <w:rFonts w:asciiTheme="minorHAnsi" w:hAnsiTheme="minorHAnsi" w:cstheme="minorHAnsi"/>
                <w:lang w:val="en-GB"/>
              </w:rPr>
              <w:t>OTP</w:t>
            </w:r>
          </w:p>
        </w:tc>
        <w:tc>
          <w:tcPr>
            <w:tcW w:w="6483" w:type="dxa"/>
          </w:tcPr>
          <w:p w14:paraId="249E4437" w14:textId="77777777" w:rsidR="00557347" w:rsidRPr="00557347" w:rsidRDefault="00557347" w:rsidP="00F04F4E">
            <w:pPr>
              <w:spacing w:line="276" w:lineRule="auto"/>
              <w:ind w:left="416"/>
              <w:rPr>
                <w:rFonts w:asciiTheme="minorHAnsi" w:hAnsiTheme="minorHAnsi" w:cstheme="minorHAnsi"/>
                <w:lang w:val="en-GB"/>
              </w:rPr>
            </w:pPr>
            <w:r w:rsidRPr="00557347">
              <w:rPr>
                <w:rFonts w:asciiTheme="minorHAnsi" w:hAnsiTheme="minorHAnsi" w:cstheme="minorHAnsi"/>
                <w:lang w:val="en-GB"/>
              </w:rPr>
              <w:t xml:space="preserve">One-Time </w:t>
            </w:r>
          </w:p>
        </w:tc>
      </w:tr>
      <w:tr w:rsidR="00557347" w:rsidRPr="00557347" w14:paraId="7803F002" w14:textId="77777777" w:rsidTr="00F04F4E">
        <w:trPr>
          <w:trHeight w:val="317"/>
          <w:jc w:val="center"/>
        </w:trPr>
        <w:tc>
          <w:tcPr>
            <w:tcW w:w="1702" w:type="dxa"/>
          </w:tcPr>
          <w:p w14:paraId="67582D3A" w14:textId="77777777" w:rsidR="00557347" w:rsidRPr="00557347" w:rsidRDefault="00557347" w:rsidP="00F04F4E">
            <w:pPr>
              <w:spacing w:line="276" w:lineRule="auto"/>
              <w:ind w:left="-37"/>
              <w:rPr>
                <w:rFonts w:asciiTheme="minorHAnsi" w:hAnsiTheme="minorHAnsi" w:cstheme="minorHAnsi"/>
                <w:lang w:val="en-GB"/>
              </w:rPr>
            </w:pPr>
            <w:r w:rsidRPr="00557347">
              <w:rPr>
                <w:rFonts w:asciiTheme="minorHAnsi" w:hAnsiTheme="minorHAnsi" w:cstheme="minorHAnsi"/>
                <w:lang w:val="en-GB"/>
              </w:rPr>
              <w:t>OWASP</w:t>
            </w:r>
          </w:p>
        </w:tc>
        <w:tc>
          <w:tcPr>
            <w:tcW w:w="6483" w:type="dxa"/>
          </w:tcPr>
          <w:p w14:paraId="3CCBF85E" w14:textId="77777777" w:rsidR="00557347" w:rsidRPr="00557347" w:rsidRDefault="00557347" w:rsidP="00F04F4E">
            <w:pPr>
              <w:spacing w:line="276" w:lineRule="auto"/>
              <w:ind w:left="416"/>
              <w:rPr>
                <w:rFonts w:asciiTheme="minorHAnsi" w:hAnsiTheme="minorHAnsi" w:cstheme="minorHAnsi"/>
                <w:lang w:val="en-GB"/>
              </w:rPr>
            </w:pPr>
            <w:r w:rsidRPr="00557347">
              <w:rPr>
                <w:rFonts w:asciiTheme="minorHAnsi" w:hAnsiTheme="minorHAnsi" w:cstheme="minorHAnsi"/>
                <w:lang w:val="en-GB"/>
              </w:rPr>
              <w:t>Open Web Application Security Project</w:t>
            </w:r>
          </w:p>
        </w:tc>
      </w:tr>
      <w:tr w:rsidR="00557347" w:rsidRPr="00557347" w14:paraId="26A78A66" w14:textId="77777777" w:rsidTr="00F04F4E">
        <w:trPr>
          <w:trHeight w:val="317"/>
          <w:jc w:val="center"/>
        </w:trPr>
        <w:tc>
          <w:tcPr>
            <w:tcW w:w="1702" w:type="dxa"/>
          </w:tcPr>
          <w:p w14:paraId="4A1B6FF7" w14:textId="77777777" w:rsidR="00557347" w:rsidRPr="00557347" w:rsidRDefault="00557347" w:rsidP="00F04F4E">
            <w:pPr>
              <w:spacing w:line="276" w:lineRule="auto"/>
              <w:ind w:left="-37"/>
              <w:rPr>
                <w:rFonts w:asciiTheme="minorHAnsi" w:hAnsiTheme="minorHAnsi" w:cstheme="minorHAnsi"/>
                <w:lang w:val="en-GB"/>
              </w:rPr>
            </w:pPr>
            <w:r w:rsidRPr="00557347">
              <w:rPr>
                <w:rFonts w:asciiTheme="minorHAnsi" w:hAnsiTheme="minorHAnsi" w:cstheme="minorHAnsi"/>
                <w:lang w:val="en-GB"/>
              </w:rPr>
              <w:t>PC</w:t>
            </w:r>
          </w:p>
        </w:tc>
        <w:tc>
          <w:tcPr>
            <w:tcW w:w="6483" w:type="dxa"/>
          </w:tcPr>
          <w:p w14:paraId="19A33EA9" w14:textId="77777777" w:rsidR="00557347" w:rsidRPr="00557347" w:rsidRDefault="00557347" w:rsidP="00F04F4E">
            <w:pPr>
              <w:spacing w:line="276" w:lineRule="auto"/>
              <w:ind w:left="416"/>
              <w:rPr>
                <w:rFonts w:asciiTheme="minorHAnsi" w:hAnsiTheme="minorHAnsi" w:cstheme="minorHAnsi"/>
                <w:lang w:val="en-GB"/>
              </w:rPr>
            </w:pPr>
            <w:r w:rsidRPr="00557347">
              <w:rPr>
                <w:rFonts w:asciiTheme="minorHAnsi" w:hAnsiTheme="minorHAnsi" w:cstheme="minorHAnsi"/>
                <w:lang w:val="en-GB"/>
              </w:rPr>
              <w:t xml:space="preserve">Personal Computer </w:t>
            </w:r>
          </w:p>
        </w:tc>
      </w:tr>
      <w:tr w:rsidR="00557347" w:rsidRPr="00557347" w14:paraId="2077DD44" w14:textId="77777777" w:rsidTr="00F04F4E">
        <w:trPr>
          <w:trHeight w:val="356"/>
          <w:jc w:val="center"/>
        </w:trPr>
        <w:tc>
          <w:tcPr>
            <w:tcW w:w="1702" w:type="dxa"/>
          </w:tcPr>
          <w:p w14:paraId="04753CF5" w14:textId="77777777" w:rsidR="00557347" w:rsidRPr="00557347" w:rsidRDefault="00557347" w:rsidP="00F04F4E">
            <w:pPr>
              <w:spacing w:line="276" w:lineRule="auto"/>
              <w:rPr>
                <w:rFonts w:asciiTheme="minorHAnsi" w:hAnsiTheme="minorHAnsi" w:cstheme="minorHAnsi"/>
                <w:lang w:val="en-GB"/>
              </w:rPr>
            </w:pPr>
            <w:r w:rsidRPr="00557347">
              <w:rPr>
                <w:rFonts w:asciiTheme="minorHAnsi" w:hAnsiTheme="minorHAnsi" w:cstheme="minorHAnsi"/>
                <w:lang w:val="en-GB"/>
              </w:rPr>
              <w:t>SIMFK</w:t>
            </w:r>
          </w:p>
        </w:tc>
        <w:tc>
          <w:tcPr>
            <w:tcW w:w="6483" w:type="dxa"/>
          </w:tcPr>
          <w:p w14:paraId="20B02493" w14:textId="77777777" w:rsidR="00557347" w:rsidRPr="00557347" w:rsidRDefault="00557347" w:rsidP="00F04F4E">
            <w:pPr>
              <w:spacing w:line="276" w:lineRule="auto"/>
              <w:ind w:left="416"/>
              <w:rPr>
                <w:rFonts w:asciiTheme="minorHAnsi" w:hAnsiTheme="minorHAnsi" w:cstheme="minorHAnsi"/>
                <w:lang w:val="en-GB"/>
              </w:rPr>
            </w:pPr>
            <w:proofErr w:type="spellStart"/>
            <w:r w:rsidRPr="00557347">
              <w:rPr>
                <w:rFonts w:asciiTheme="minorHAnsi" w:hAnsiTheme="minorHAnsi" w:cstheme="minorHAnsi"/>
                <w:lang w:val="en-GB"/>
              </w:rPr>
              <w:t>Sistemi</w:t>
            </w:r>
            <w:proofErr w:type="spellEnd"/>
            <w:r w:rsidRPr="00557347">
              <w:rPr>
                <w:rFonts w:asciiTheme="minorHAnsi" w:hAnsiTheme="minorHAnsi" w:cstheme="minorHAnsi"/>
                <w:lang w:val="en-GB"/>
              </w:rPr>
              <w:t xml:space="preserve"> </w:t>
            </w:r>
            <w:proofErr w:type="spellStart"/>
            <w:r w:rsidRPr="00557347">
              <w:rPr>
                <w:rFonts w:asciiTheme="minorHAnsi" w:hAnsiTheme="minorHAnsi" w:cstheme="minorHAnsi"/>
                <w:lang w:val="en-GB"/>
              </w:rPr>
              <w:t>Informativ</w:t>
            </w:r>
            <w:proofErr w:type="spellEnd"/>
            <w:r w:rsidRPr="00557347">
              <w:rPr>
                <w:rFonts w:asciiTheme="minorHAnsi" w:hAnsiTheme="minorHAnsi" w:cstheme="minorHAnsi"/>
                <w:lang w:val="en-GB"/>
              </w:rPr>
              <w:t xml:space="preserve"> </w:t>
            </w:r>
            <w:proofErr w:type="spellStart"/>
            <w:r w:rsidRPr="00557347">
              <w:rPr>
                <w:rFonts w:asciiTheme="minorHAnsi" w:hAnsiTheme="minorHAnsi" w:cstheme="minorHAnsi"/>
                <w:lang w:val="en-GB"/>
              </w:rPr>
              <w:t>për</w:t>
            </w:r>
            <w:proofErr w:type="spellEnd"/>
            <w:r w:rsidRPr="00557347">
              <w:rPr>
                <w:rFonts w:asciiTheme="minorHAnsi" w:hAnsiTheme="minorHAnsi" w:cstheme="minorHAnsi"/>
                <w:lang w:val="en-GB"/>
              </w:rPr>
              <w:t xml:space="preserve"> </w:t>
            </w:r>
            <w:proofErr w:type="spellStart"/>
            <w:r w:rsidRPr="00557347">
              <w:rPr>
                <w:rFonts w:asciiTheme="minorHAnsi" w:hAnsiTheme="minorHAnsi" w:cstheme="minorHAnsi"/>
                <w:lang w:val="en-GB"/>
              </w:rPr>
              <w:t>Menaxhimin</w:t>
            </w:r>
            <w:proofErr w:type="spellEnd"/>
            <w:r w:rsidRPr="00557347">
              <w:rPr>
                <w:rFonts w:asciiTheme="minorHAnsi" w:hAnsiTheme="minorHAnsi" w:cstheme="minorHAnsi"/>
                <w:lang w:val="en-GB"/>
              </w:rPr>
              <w:t xml:space="preserve"> e </w:t>
            </w:r>
            <w:proofErr w:type="spellStart"/>
            <w:r w:rsidRPr="00557347">
              <w:rPr>
                <w:rFonts w:asciiTheme="minorHAnsi" w:hAnsiTheme="minorHAnsi" w:cstheme="minorHAnsi"/>
                <w:lang w:val="en-GB"/>
              </w:rPr>
              <w:t>Financave</w:t>
            </w:r>
            <w:proofErr w:type="spellEnd"/>
            <w:r w:rsidRPr="00557347">
              <w:rPr>
                <w:rFonts w:asciiTheme="minorHAnsi" w:hAnsiTheme="minorHAnsi" w:cstheme="minorHAnsi"/>
                <w:lang w:val="en-GB"/>
              </w:rPr>
              <w:t xml:space="preserve"> </w:t>
            </w:r>
            <w:proofErr w:type="spellStart"/>
            <w:r w:rsidRPr="00557347">
              <w:rPr>
                <w:rFonts w:asciiTheme="minorHAnsi" w:hAnsiTheme="minorHAnsi" w:cstheme="minorHAnsi"/>
                <w:lang w:val="en-GB"/>
              </w:rPr>
              <w:t>të</w:t>
            </w:r>
            <w:proofErr w:type="spellEnd"/>
            <w:r w:rsidRPr="00557347">
              <w:rPr>
                <w:rFonts w:asciiTheme="minorHAnsi" w:hAnsiTheme="minorHAnsi" w:cstheme="minorHAnsi"/>
                <w:lang w:val="en-GB"/>
              </w:rPr>
              <w:t xml:space="preserve"> </w:t>
            </w:r>
            <w:proofErr w:type="spellStart"/>
            <w:r w:rsidRPr="00557347">
              <w:rPr>
                <w:rFonts w:asciiTheme="minorHAnsi" w:hAnsiTheme="minorHAnsi" w:cstheme="minorHAnsi"/>
                <w:lang w:val="en-GB"/>
              </w:rPr>
              <w:t>Kosovës</w:t>
            </w:r>
            <w:proofErr w:type="spellEnd"/>
            <w:r w:rsidRPr="00557347">
              <w:rPr>
                <w:rFonts w:asciiTheme="minorHAnsi" w:hAnsiTheme="minorHAnsi" w:cstheme="minorHAnsi"/>
                <w:lang w:val="en-GB"/>
              </w:rPr>
              <w:t>/ Financial Management Information System in Kosovo</w:t>
            </w:r>
          </w:p>
        </w:tc>
      </w:tr>
      <w:tr w:rsidR="00557347" w:rsidRPr="00557347" w14:paraId="1AD334EE" w14:textId="77777777" w:rsidTr="00F04F4E">
        <w:trPr>
          <w:trHeight w:val="356"/>
          <w:jc w:val="center"/>
        </w:trPr>
        <w:tc>
          <w:tcPr>
            <w:tcW w:w="1702" w:type="dxa"/>
          </w:tcPr>
          <w:p w14:paraId="31704695" w14:textId="77777777" w:rsidR="00557347" w:rsidRPr="00557347" w:rsidRDefault="00557347" w:rsidP="00F04F4E">
            <w:pPr>
              <w:spacing w:line="276" w:lineRule="auto"/>
              <w:ind w:left="-37"/>
              <w:rPr>
                <w:rFonts w:asciiTheme="minorHAnsi" w:hAnsiTheme="minorHAnsi" w:cstheme="minorHAnsi"/>
                <w:lang w:val="en-GB"/>
              </w:rPr>
            </w:pPr>
            <w:r w:rsidRPr="00557347">
              <w:rPr>
                <w:rFonts w:asciiTheme="minorHAnsi" w:hAnsiTheme="minorHAnsi" w:cstheme="minorHAnsi"/>
                <w:lang w:val="en-GB"/>
              </w:rPr>
              <w:t>SKJC</w:t>
            </w:r>
          </w:p>
        </w:tc>
        <w:tc>
          <w:tcPr>
            <w:tcW w:w="6483" w:type="dxa"/>
          </w:tcPr>
          <w:p w14:paraId="3B50838B" w14:textId="77777777" w:rsidR="00557347" w:rsidRPr="00557347" w:rsidRDefault="00557347" w:rsidP="00F04F4E">
            <w:pPr>
              <w:spacing w:line="276" w:lineRule="auto"/>
              <w:ind w:left="416"/>
              <w:rPr>
                <w:rFonts w:asciiTheme="minorHAnsi" w:hAnsiTheme="minorHAnsi" w:cstheme="minorHAnsi"/>
                <w:lang w:val="en-GB"/>
              </w:rPr>
            </w:pPr>
            <w:r w:rsidRPr="00557347">
              <w:rPr>
                <w:rFonts w:asciiTheme="minorHAnsi" w:hAnsiTheme="minorHAnsi" w:cstheme="minorHAnsi"/>
                <w:lang w:val="en-GB"/>
              </w:rPr>
              <w:t xml:space="preserve">Secretariat of the Kosovo Judicial Council </w:t>
            </w:r>
          </w:p>
        </w:tc>
      </w:tr>
      <w:tr w:rsidR="00557347" w:rsidRPr="00557347" w14:paraId="461229E0" w14:textId="77777777" w:rsidTr="00F04F4E">
        <w:trPr>
          <w:trHeight w:val="356"/>
          <w:jc w:val="center"/>
        </w:trPr>
        <w:tc>
          <w:tcPr>
            <w:tcW w:w="1702" w:type="dxa"/>
          </w:tcPr>
          <w:p w14:paraId="33A2423D" w14:textId="77777777" w:rsidR="00557347" w:rsidRPr="00557347" w:rsidRDefault="00557347" w:rsidP="00F04F4E">
            <w:pPr>
              <w:spacing w:line="276" w:lineRule="auto"/>
              <w:ind w:left="-37"/>
              <w:rPr>
                <w:rFonts w:asciiTheme="minorHAnsi" w:hAnsiTheme="minorHAnsi" w:cstheme="minorHAnsi"/>
                <w:lang w:val="en-GB"/>
              </w:rPr>
            </w:pPr>
            <w:r w:rsidRPr="00557347">
              <w:rPr>
                <w:rFonts w:asciiTheme="minorHAnsi" w:hAnsiTheme="minorHAnsi" w:cstheme="minorHAnsi"/>
                <w:lang w:val="en-GB"/>
              </w:rPr>
              <w:t>SLA</w:t>
            </w:r>
          </w:p>
        </w:tc>
        <w:tc>
          <w:tcPr>
            <w:tcW w:w="6483" w:type="dxa"/>
          </w:tcPr>
          <w:p w14:paraId="72D3E557" w14:textId="77777777" w:rsidR="00557347" w:rsidRPr="00557347" w:rsidRDefault="00557347" w:rsidP="00F04F4E">
            <w:pPr>
              <w:spacing w:line="276" w:lineRule="auto"/>
              <w:ind w:left="416"/>
              <w:rPr>
                <w:rFonts w:asciiTheme="minorHAnsi" w:hAnsiTheme="minorHAnsi" w:cstheme="minorHAnsi"/>
                <w:lang w:val="en-GB"/>
              </w:rPr>
            </w:pPr>
            <w:r w:rsidRPr="00557347">
              <w:rPr>
                <w:rFonts w:asciiTheme="minorHAnsi" w:hAnsiTheme="minorHAnsi" w:cstheme="minorHAnsi"/>
                <w:lang w:val="en-GB"/>
              </w:rPr>
              <w:t xml:space="preserve">Service Level Agreement </w:t>
            </w:r>
          </w:p>
        </w:tc>
      </w:tr>
      <w:tr w:rsidR="00557347" w:rsidRPr="00557347" w14:paraId="23FEB5B6" w14:textId="77777777" w:rsidTr="00F04F4E">
        <w:trPr>
          <w:trHeight w:val="374"/>
          <w:jc w:val="center"/>
        </w:trPr>
        <w:tc>
          <w:tcPr>
            <w:tcW w:w="1702" w:type="dxa"/>
          </w:tcPr>
          <w:p w14:paraId="41DD462D" w14:textId="77777777" w:rsidR="00557347" w:rsidRPr="00557347" w:rsidRDefault="00557347" w:rsidP="00F04F4E">
            <w:pPr>
              <w:spacing w:line="276" w:lineRule="auto"/>
              <w:ind w:left="-37"/>
              <w:rPr>
                <w:rFonts w:asciiTheme="minorHAnsi" w:hAnsiTheme="minorHAnsi" w:cstheme="minorHAnsi"/>
                <w:lang w:val="en-GB"/>
              </w:rPr>
            </w:pPr>
            <w:proofErr w:type="spellStart"/>
            <w:r w:rsidRPr="00557347">
              <w:rPr>
                <w:rFonts w:asciiTheme="minorHAnsi" w:hAnsiTheme="minorHAnsi" w:cstheme="minorHAnsi"/>
                <w:lang w:val="en-GB"/>
              </w:rPr>
              <w:t>ToR</w:t>
            </w:r>
            <w:proofErr w:type="spellEnd"/>
          </w:p>
        </w:tc>
        <w:tc>
          <w:tcPr>
            <w:tcW w:w="6483" w:type="dxa"/>
          </w:tcPr>
          <w:p w14:paraId="60D9F0FB" w14:textId="77777777" w:rsidR="00557347" w:rsidRPr="00557347" w:rsidRDefault="00557347" w:rsidP="00F04F4E">
            <w:pPr>
              <w:spacing w:line="276" w:lineRule="auto"/>
              <w:ind w:left="416"/>
              <w:rPr>
                <w:rFonts w:asciiTheme="minorHAnsi" w:hAnsiTheme="minorHAnsi" w:cstheme="minorHAnsi"/>
                <w:lang w:val="en-GB"/>
              </w:rPr>
            </w:pPr>
            <w:r w:rsidRPr="00557347">
              <w:rPr>
                <w:rFonts w:asciiTheme="minorHAnsi" w:hAnsiTheme="minorHAnsi" w:cstheme="minorHAnsi"/>
                <w:lang w:val="en-GB"/>
              </w:rPr>
              <w:t>Terms of Reference</w:t>
            </w:r>
          </w:p>
        </w:tc>
      </w:tr>
    </w:tbl>
    <w:p w14:paraId="7D8DC980" w14:textId="77777777" w:rsidR="00557347" w:rsidRPr="00557347" w:rsidRDefault="00557347" w:rsidP="00557347">
      <w:pPr>
        <w:rPr>
          <w:rFonts w:asciiTheme="minorHAnsi" w:hAnsiTheme="minorHAnsi" w:cstheme="minorHAnsi"/>
          <w:lang w:val="en-GB"/>
        </w:rPr>
      </w:pPr>
    </w:p>
    <w:sectPr w:rsidR="00557347" w:rsidRPr="00557347" w:rsidSect="00180400">
      <w:headerReference w:type="default" r:id="rId25"/>
      <w:footerReference w:type="default" r:id="rId26"/>
      <w:pgSz w:w="12240" w:h="15840" w:code="1"/>
      <w:pgMar w:top="1440" w:right="1440" w:bottom="1440" w:left="1440" w:header="450" w:footer="15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353F1" w14:textId="77777777" w:rsidR="001C116F" w:rsidRDefault="001C116F" w:rsidP="000A2898">
      <w:r>
        <w:separator/>
      </w:r>
    </w:p>
  </w:endnote>
  <w:endnote w:type="continuationSeparator" w:id="0">
    <w:p w14:paraId="4370EDFF" w14:textId="77777777" w:rsidR="001C116F" w:rsidRDefault="001C116F" w:rsidP="000A2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tima">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A28FB" w14:textId="5DBEFB7B" w:rsidR="000A2898" w:rsidRDefault="00180400" w:rsidP="00D8501F">
    <w:pPr>
      <w:pStyle w:val="Footer"/>
      <w:tabs>
        <w:tab w:val="clear" w:pos="4680"/>
        <w:tab w:val="clear" w:pos="9360"/>
        <w:tab w:val="left" w:pos="2775"/>
      </w:tabs>
    </w:pPr>
    <w:r>
      <w:rPr>
        <w:noProof/>
        <w:lang w:bidi="ar-SA"/>
      </w:rPr>
      <mc:AlternateContent>
        <mc:Choice Requires="wps">
          <w:drawing>
            <wp:anchor distT="0" distB="0" distL="114300" distR="114300" simplePos="0" relativeHeight="251661312" behindDoc="0" locked="0" layoutInCell="0" allowOverlap="1" wp14:anchorId="245D3C80" wp14:editId="4415DC88">
              <wp:simplePos x="0" y="0"/>
              <wp:positionH relativeFrom="rightMargin">
                <wp:posOffset>0</wp:posOffset>
              </wp:positionH>
              <wp:positionV relativeFrom="page">
                <wp:posOffset>8667750</wp:posOffset>
              </wp:positionV>
              <wp:extent cx="762000" cy="22860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eastAsiaTheme="majorEastAsia" w:hAnsiTheme="minorHAnsi" w:cstheme="minorHAnsi"/>
                              <w:color w:val="1F4E79" w:themeColor="accent1" w:themeShade="80"/>
                            </w:rPr>
                            <w:id w:val="-1762600249"/>
                            <w:docPartObj>
                              <w:docPartGallery w:val="Page Numbers (Margins)"/>
                              <w:docPartUnique/>
                            </w:docPartObj>
                          </w:sdtPr>
                          <w:sdtEndPr/>
                          <w:sdtContent>
                            <w:p w14:paraId="27E6CD60" w14:textId="6DF50522" w:rsidR="00180400" w:rsidRPr="00E0280C" w:rsidRDefault="00180400">
                              <w:pPr>
                                <w:jc w:val="center"/>
                                <w:rPr>
                                  <w:rFonts w:asciiTheme="minorHAnsi" w:eastAsiaTheme="majorEastAsia" w:hAnsiTheme="minorHAnsi" w:cstheme="minorHAnsi"/>
                                  <w:color w:val="1F4E79" w:themeColor="accent1" w:themeShade="80"/>
                                </w:rPr>
                              </w:pPr>
                              <w:r w:rsidRPr="00E0280C">
                                <w:rPr>
                                  <w:rFonts w:asciiTheme="minorHAnsi" w:eastAsiaTheme="minorEastAsia" w:hAnsiTheme="minorHAnsi" w:cstheme="minorHAnsi"/>
                                  <w:color w:val="1F4E79" w:themeColor="accent1" w:themeShade="80"/>
                                </w:rPr>
                                <w:fldChar w:fldCharType="begin"/>
                              </w:r>
                              <w:r w:rsidRPr="00E0280C">
                                <w:rPr>
                                  <w:rFonts w:asciiTheme="minorHAnsi" w:hAnsiTheme="minorHAnsi" w:cstheme="minorHAnsi"/>
                                  <w:color w:val="1F4E79" w:themeColor="accent1" w:themeShade="80"/>
                                </w:rPr>
                                <w:instrText xml:space="preserve"> PAGE  \* MERGEFORMAT </w:instrText>
                              </w:r>
                              <w:r w:rsidRPr="00E0280C">
                                <w:rPr>
                                  <w:rFonts w:asciiTheme="minorHAnsi" w:eastAsiaTheme="minorEastAsia" w:hAnsiTheme="minorHAnsi" w:cstheme="minorHAnsi"/>
                                  <w:color w:val="1F4E79" w:themeColor="accent1" w:themeShade="80"/>
                                </w:rPr>
                                <w:fldChar w:fldCharType="separate"/>
                              </w:r>
                              <w:r w:rsidR="00E0280C" w:rsidRPr="00E0280C">
                                <w:rPr>
                                  <w:rFonts w:asciiTheme="minorHAnsi" w:eastAsiaTheme="majorEastAsia" w:hAnsiTheme="minorHAnsi" w:cstheme="minorHAnsi"/>
                                  <w:noProof/>
                                  <w:color w:val="1F4E79" w:themeColor="accent1" w:themeShade="80"/>
                                </w:rPr>
                                <w:t>1</w:t>
                              </w:r>
                              <w:r w:rsidRPr="00E0280C">
                                <w:rPr>
                                  <w:rFonts w:asciiTheme="minorHAnsi" w:eastAsiaTheme="majorEastAsia" w:hAnsiTheme="minorHAnsi" w:cstheme="minorHAnsi"/>
                                  <w:noProof/>
                                  <w:color w:val="1F4E79" w:themeColor="accent1" w:themeShade="8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D3C80" id="Rectangle 4" o:spid="_x0000_s1026" style="position:absolute;margin-left:0;margin-top:682.5pt;width:60pt;height:18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" o:allowincell="f" stroked="f">
              <v:textbox>
                <w:txbxContent>
                  <w:sdt>
                    <w:sdtPr>
                      <w:rPr>
                        <w:rFonts w:asciiTheme="minorHAnsi" w:eastAsiaTheme="majorEastAsia" w:hAnsiTheme="minorHAnsi" w:cstheme="minorHAnsi"/>
                        <w:color w:val="1F4E79" w:themeColor="accent1" w:themeShade="80"/>
                      </w:rPr>
                      <w:id w:val="-1762600249"/>
                      <w:docPartObj>
                        <w:docPartGallery w:val="Page Numbers (Margins)"/>
                        <w:docPartUnique/>
                      </w:docPartObj>
                    </w:sdtPr>
                    <w:sdtEndPr/>
                    <w:sdtContent>
                      <w:p w14:paraId="27E6CD60" w14:textId="6DF50522" w:rsidR="00180400" w:rsidRPr="00E0280C" w:rsidRDefault="00180400">
                        <w:pPr>
                          <w:jc w:val="center"/>
                          <w:rPr>
                            <w:rFonts w:asciiTheme="minorHAnsi" w:eastAsiaTheme="majorEastAsia" w:hAnsiTheme="minorHAnsi" w:cstheme="minorHAnsi"/>
                            <w:color w:val="1F4E79" w:themeColor="accent1" w:themeShade="80"/>
                          </w:rPr>
                        </w:pPr>
                        <w:r w:rsidRPr="00E0280C">
                          <w:rPr>
                            <w:rFonts w:asciiTheme="minorHAnsi" w:eastAsiaTheme="minorEastAsia" w:hAnsiTheme="minorHAnsi" w:cstheme="minorHAnsi"/>
                            <w:color w:val="1F4E79" w:themeColor="accent1" w:themeShade="80"/>
                          </w:rPr>
                          <w:fldChar w:fldCharType="begin"/>
                        </w:r>
                        <w:r w:rsidRPr="00E0280C">
                          <w:rPr>
                            <w:rFonts w:asciiTheme="minorHAnsi" w:hAnsiTheme="minorHAnsi" w:cstheme="minorHAnsi"/>
                            <w:color w:val="1F4E79" w:themeColor="accent1" w:themeShade="80"/>
                          </w:rPr>
                          <w:instrText xml:space="preserve"> PAGE  \* MERGEFORMAT </w:instrText>
                        </w:r>
                        <w:r w:rsidRPr="00E0280C">
                          <w:rPr>
                            <w:rFonts w:asciiTheme="minorHAnsi" w:eastAsiaTheme="minorEastAsia" w:hAnsiTheme="minorHAnsi" w:cstheme="minorHAnsi"/>
                            <w:color w:val="1F4E79" w:themeColor="accent1" w:themeShade="80"/>
                          </w:rPr>
                          <w:fldChar w:fldCharType="separate"/>
                        </w:r>
                        <w:r w:rsidR="00E0280C" w:rsidRPr="00E0280C">
                          <w:rPr>
                            <w:rFonts w:asciiTheme="minorHAnsi" w:eastAsiaTheme="majorEastAsia" w:hAnsiTheme="minorHAnsi" w:cstheme="minorHAnsi"/>
                            <w:noProof/>
                            <w:color w:val="1F4E79" w:themeColor="accent1" w:themeShade="80"/>
                          </w:rPr>
                          <w:t>1</w:t>
                        </w:r>
                        <w:r w:rsidRPr="00E0280C">
                          <w:rPr>
                            <w:rFonts w:asciiTheme="minorHAnsi" w:eastAsiaTheme="majorEastAsia" w:hAnsiTheme="minorHAnsi" w:cstheme="minorHAnsi"/>
                            <w:noProof/>
                            <w:color w:val="1F4E79" w:themeColor="accent1" w:themeShade="80"/>
                          </w:rPr>
                          <w:fldChar w:fldCharType="end"/>
                        </w:r>
                      </w:p>
                    </w:sdtContent>
                  </w:sdt>
                </w:txbxContent>
              </v:textbox>
              <w10:wrap anchorx="margin" anchory="page"/>
            </v:rect>
          </w:pict>
        </mc:Fallback>
      </mc:AlternateContent>
    </w:r>
    <w:r w:rsidR="000A2898">
      <w:rPr>
        <w:noProof/>
        <w:lang w:bidi="ar-SA"/>
      </w:rPr>
      <w:drawing>
        <wp:anchor distT="0" distB="0" distL="114300" distR="114300" simplePos="0" relativeHeight="251659264" behindDoc="1" locked="0" layoutInCell="1" allowOverlap="0" wp14:anchorId="7C3CEDE2" wp14:editId="487EFAE6">
          <wp:simplePos x="0" y="0"/>
          <wp:positionH relativeFrom="page">
            <wp:posOffset>15450</wp:posOffset>
          </wp:positionH>
          <wp:positionV relativeFrom="page">
            <wp:posOffset>8915400</wp:posOffset>
          </wp:positionV>
          <wp:extent cx="7744919" cy="1143000"/>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4919" cy="1143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E4290" w14:textId="77777777" w:rsidR="001C116F" w:rsidRDefault="001C116F" w:rsidP="000A2898">
      <w:r>
        <w:separator/>
      </w:r>
    </w:p>
  </w:footnote>
  <w:footnote w:type="continuationSeparator" w:id="0">
    <w:p w14:paraId="736275EB" w14:textId="77777777" w:rsidR="001C116F" w:rsidRDefault="001C116F" w:rsidP="000A28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7A392" w14:textId="472A7492" w:rsidR="000A2898" w:rsidRDefault="00557347" w:rsidP="00170CAA">
    <w:pPr>
      <w:pStyle w:val="Header"/>
      <w:jc w:val="right"/>
    </w:pPr>
    <w:r>
      <w:rPr>
        <w:noProof/>
      </w:rPr>
      <w:drawing>
        <wp:inline distT="0" distB="0" distL="0" distR="0" wp14:anchorId="746C5D1C" wp14:editId="7B3BFB73">
          <wp:extent cx="1600200" cy="640080"/>
          <wp:effectExtent l="0" t="0" r="0" b="7620"/>
          <wp:docPr id="944926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6400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15:restartNumberingAfterBreak="0">
    <w:nsid w:val="029A0E15"/>
    <w:multiLevelType w:val="hybridMultilevel"/>
    <w:tmpl w:val="FFFFFFFF"/>
    <w:lvl w:ilvl="0" w:tplc="E88010F0">
      <w:start w:val="1"/>
      <w:numFmt w:val="bullet"/>
      <w:lvlText w:val=""/>
      <w:lvlJc w:val="left"/>
      <w:pPr>
        <w:ind w:left="720" w:hanging="360"/>
      </w:pPr>
      <w:rPr>
        <w:rFonts w:ascii="Symbol" w:hAnsi="Symbol" w:hint="default"/>
      </w:rPr>
    </w:lvl>
    <w:lvl w:ilvl="1" w:tplc="1CD222F6">
      <w:start w:val="1"/>
      <w:numFmt w:val="bullet"/>
      <w:lvlText w:val="o"/>
      <w:lvlJc w:val="left"/>
      <w:pPr>
        <w:ind w:left="1440" w:hanging="360"/>
      </w:pPr>
      <w:rPr>
        <w:rFonts w:ascii="Courier New" w:hAnsi="Courier New" w:hint="default"/>
      </w:rPr>
    </w:lvl>
    <w:lvl w:ilvl="2" w:tplc="8954F874">
      <w:start w:val="1"/>
      <w:numFmt w:val="bullet"/>
      <w:lvlText w:val=""/>
      <w:lvlJc w:val="left"/>
      <w:pPr>
        <w:ind w:left="2160" w:hanging="360"/>
      </w:pPr>
      <w:rPr>
        <w:rFonts w:ascii="Wingdings" w:hAnsi="Wingdings" w:hint="default"/>
      </w:rPr>
    </w:lvl>
    <w:lvl w:ilvl="3" w:tplc="2ED619BE">
      <w:start w:val="1"/>
      <w:numFmt w:val="bullet"/>
      <w:lvlText w:val=""/>
      <w:lvlJc w:val="left"/>
      <w:pPr>
        <w:ind w:left="2880" w:hanging="360"/>
      </w:pPr>
      <w:rPr>
        <w:rFonts w:ascii="Symbol" w:hAnsi="Symbol" w:hint="default"/>
      </w:rPr>
    </w:lvl>
    <w:lvl w:ilvl="4" w:tplc="0D921796">
      <w:start w:val="1"/>
      <w:numFmt w:val="bullet"/>
      <w:lvlText w:val="o"/>
      <w:lvlJc w:val="left"/>
      <w:pPr>
        <w:ind w:left="3600" w:hanging="360"/>
      </w:pPr>
      <w:rPr>
        <w:rFonts w:ascii="Courier New" w:hAnsi="Courier New" w:hint="default"/>
      </w:rPr>
    </w:lvl>
    <w:lvl w:ilvl="5" w:tplc="5C0A611A">
      <w:start w:val="1"/>
      <w:numFmt w:val="bullet"/>
      <w:lvlText w:val=""/>
      <w:lvlJc w:val="left"/>
      <w:pPr>
        <w:ind w:left="4320" w:hanging="360"/>
      </w:pPr>
      <w:rPr>
        <w:rFonts w:ascii="Wingdings" w:hAnsi="Wingdings" w:hint="default"/>
      </w:rPr>
    </w:lvl>
    <w:lvl w:ilvl="6" w:tplc="7E064002">
      <w:start w:val="1"/>
      <w:numFmt w:val="bullet"/>
      <w:lvlText w:val=""/>
      <w:lvlJc w:val="left"/>
      <w:pPr>
        <w:ind w:left="5040" w:hanging="360"/>
      </w:pPr>
      <w:rPr>
        <w:rFonts w:ascii="Symbol" w:hAnsi="Symbol" w:hint="default"/>
      </w:rPr>
    </w:lvl>
    <w:lvl w:ilvl="7" w:tplc="EB7811CA">
      <w:start w:val="1"/>
      <w:numFmt w:val="bullet"/>
      <w:lvlText w:val="o"/>
      <w:lvlJc w:val="left"/>
      <w:pPr>
        <w:ind w:left="5760" w:hanging="360"/>
      </w:pPr>
      <w:rPr>
        <w:rFonts w:ascii="Courier New" w:hAnsi="Courier New" w:hint="default"/>
      </w:rPr>
    </w:lvl>
    <w:lvl w:ilvl="8" w:tplc="CB7A888C">
      <w:start w:val="1"/>
      <w:numFmt w:val="bullet"/>
      <w:lvlText w:val=""/>
      <w:lvlJc w:val="left"/>
      <w:pPr>
        <w:ind w:left="6480" w:hanging="360"/>
      </w:pPr>
      <w:rPr>
        <w:rFonts w:ascii="Wingdings" w:hAnsi="Wingdings" w:hint="default"/>
      </w:rPr>
    </w:lvl>
  </w:abstractNum>
  <w:abstractNum w:abstractNumId="2" w15:restartNumberingAfterBreak="0">
    <w:nsid w:val="03700241"/>
    <w:multiLevelType w:val="hybridMultilevel"/>
    <w:tmpl w:val="6C903F18"/>
    <w:lvl w:ilvl="0" w:tplc="6B32E1B4">
      <w:start w:val="1"/>
      <w:numFmt w:val="lowerLetter"/>
      <w:suff w:val="space"/>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043235"/>
    <w:multiLevelType w:val="hybridMultilevel"/>
    <w:tmpl w:val="CA24678A"/>
    <w:lvl w:ilvl="0" w:tplc="7400AD60">
      <w:numFmt w:val="bullet"/>
      <w:pStyle w:val="BulletRoundIndent"/>
      <w:lvlText w:val="-"/>
      <w:lvlJc w:val="left"/>
      <w:pPr>
        <w:tabs>
          <w:tab w:val="left" w:pos="0"/>
        </w:tabs>
        <w:ind w:left="1440" w:hanging="360"/>
      </w:pPr>
      <w:rPr>
        <w:rFonts w:ascii="Times New Roman" w:eastAsia="Times New Roman" w:hAnsi="Times New Roman" w:hint="default"/>
      </w:rPr>
    </w:lvl>
    <w:lvl w:ilvl="1" w:tplc="B1B0599A">
      <w:start w:val="1"/>
      <w:numFmt w:val="bullet"/>
      <w:lvlText w:val=""/>
      <w:lvlJc w:val="left"/>
      <w:pPr>
        <w:tabs>
          <w:tab w:val="left" w:pos="0"/>
        </w:tabs>
        <w:ind w:left="2160" w:hanging="360"/>
      </w:pPr>
      <w:rPr>
        <w:rFonts w:ascii="Symbol" w:hAnsi="Symbol" w:hint="default"/>
      </w:rPr>
    </w:lvl>
    <w:lvl w:ilvl="2" w:tplc="DEA26DF0">
      <w:start w:val="1"/>
      <w:numFmt w:val="bullet"/>
      <w:lvlText w:val=""/>
      <w:lvlJc w:val="left"/>
      <w:pPr>
        <w:tabs>
          <w:tab w:val="left" w:pos="0"/>
        </w:tabs>
        <w:ind w:left="2880" w:hanging="360"/>
      </w:pPr>
      <w:rPr>
        <w:rFonts w:ascii="Wingdings" w:hAnsi="Wingdings" w:hint="default"/>
      </w:rPr>
    </w:lvl>
    <w:lvl w:ilvl="3" w:tplc="2070D6F2">
      <w:start w:val="1"/>
      <w:numFmt w:val="bullet"/>
      <w:lvlText w:val=""/>
      <w:lvlJc w:val="left"/>
      <w:pPr>
        <w:tabs>
          <w:tab w:val="left" w:pos="0"/>
        </w:tabs>
        <w:ind w:left="3600" w:hanging="360"/>
      </w:pPr>
      <w:rPr>
        <w:rFonts w:ascii="Symbol" w:hAnsi="Symbol" w:hint="default"/>
      </w:rPr>
    </w:lvl>
    <w:lvl w:ilvl="4" w:tplc="C52247B4">
      <w:start w:val="1"/>
      <w:numFmt w:val="bullet"/>
      <w:lvlText w:val="o"/>
      <w:lvlJc w:val="left"/>
      <w:pPr>
        <w:tabs>
          <w:tab w:val="left" w:pos="0"/>
        </w:tabs>
        <w:ind w:left="4320" w:hanging="360"/>
      </w:pPr>
      <w:rPr>
        <w:rFonts w:ascii="Courier New" w:hAnsi="Courier New" w:hint="default"/>
      </w:rPr>
    </w:lvl>
    <w:lvl w:ilvl="5" w:tplc="4FFE46B2">
      <w:start w:val="1"/>
      <w:numFmt w:val="bullet"/>
      <w:lvlText w:val=""/>
      <w:lvlJc w:val="left"/>
      <w:pPr>
        <w:tabs>
          <w:tab w:val="left" w:pos="0"/>
        </w:tabs>
        <w:ind w:left="5040" w:hanging="360"/>
      </w:pPr>
      <w:rPr>
        <w:rFonts w:ascii="Wingdings" w:hAnsi="Wingdings" w:hint="default"/>
      </w:rPr>
    </w:lvl>
    <w:lvl w:ilvl="6" w:tplc="AD4247F6">
      <w:start w:val="1"/>
      <w:numFmt w:val="bullet"/>
      <w:lvlText w:val=""/>
      <w:lvlJc w:val="left"/>
      <w:pPr>
        <w:tabs>
          <w:tab w:val="left" w:pos="0"/>
        </w:tabs>
        <w:ind w:left="5760" w:hanging="360"/>
      </w:pPr>
      <w:rPr>
        <w:rFonts w:ascii="Symbol" w:hAnsi="Symbol" w:hint="default"/>
      </w:rPr>
    </w:lvl>
    <w:lvl w:ilvl="7" w:tplc="2CB44B3C">
      <w:start w:val="1"/>
      <w:numFmt w:val="bullet"/>
      <w:lvlText w:val="o"/>
      <w:lvlJc w:val="left"/>
      <w:pPr>
        <w:tabs>
          <w:tab w:val="left" w:pos="0"/>
        </w:tabs>
        <w:ind w:left="6480" w:hanging="360"/>
      </w:pPr>
      <w:rPr>
        <w:rFonts w:ascii="Courier New" w:hAnsi="Courier New" w:hint="default"/>
      </w:rPr>
    </w:lvl>
    <w:lvl w:ilvl="8" w:tplc="B8729CAC">
      <w:start w:val="1"/>
      <w:numFmt w:val="bullet"/>
      <w:lvlText w:val=""/>
      <w:lvlJc w:val="left"/>
      <w:pPr>
        <w:tabs>
          <w:tab w:val="left" w:pos="0"/>
        </w:tabs>
        <w:ind w:left="7200" w:hanging="360"/>
      </w:pPr>
      <w:rPr>
        <w:rFonts w:ascii="Wingdings" w:hAnsi="Wingdings" w:hint="default"/>
      </w:rPr>
    </w:lvl>
  </w:abstractNum>
  <w:abstractNum w:abstractNumId="4" w15:restartNumberingAfterBreak="0">
    <w:nsid w:val="043F04AE"/>
    <w:multiLevelType w:val="hybridMultilevel"/>
    <w:tmpl w:val="6E88C204"/>
    <w:lvl w:ilvl="0" w:tplc="041C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5" w15:restartNumberingAfterBreak="0">
    <w:nsid w:val="045F67B8"/>
    <w:multiLevelType w:val="hybridMultilevel"/>
    <w:tmpl w:val="FFFFFFFF"/>
    <w:lvl w:ilvl="0" w:tplc="964EC484">
      <w:start w:val="1"/>
      <w:numFmt w:val="bullet"/>
      <w:lvlText w:val=""/>
      <w:lvlJc w:val="left"/>
      <w:pPr>
        <w:ind w:left="720" w:hanging="360"/>
      </w:pPr>
      <w:rPr>
        <w:rFonts w:ascii="Symbol" w:hAnsi="Symbol" w:hint="default"/>
      </w:rPr>
    </w:lvl>
    <w:lvl w:ilvl="1" w:tplc="6F1A9A96">
      <w:start w:val="1"/>
      <w:numFmt w:val="bullet"/>
      <w:lvlText w:val="o"/>
      <w:lvlJc w:val="left"/>
      <w:pPr>
        <w:ind w:left="1440" w:hanging="360"/>
      </w:pPr>
      <w:rPr>
        <w:rFonts w:ascii="Courier New" w:hAnsi="Courier New" w:hint="default"/>
      </w:rPr>
    </w:lvl>
    <w:lvl w:ilvl="2" w:tplc="116CE394">
      <w:start w:val="1"/>
      <w:numFmt w:val="bullet"/>
      <w:lvlText w:val=""/>
      <w:lvlJc w:val="left"/>
      <w:pPr>
        <w:ind w:left="2160" w:hanging="360"/>
      </w:pPr>
      <w:rPr>
        <w:rFonts w:ascii="Wingdings" w:hAnsi="Wingdings" w:hint="default"/>
      </w:rPr>
    </w:lvl>
    <w:lvl w:ilvl="3" w:tplc="3FCCEBCE">
      <w:start w:val="1"/>
      <w:numFmt w:val="bullet"/>
      <w:lvlText w:val=""/>
      <w:lvlJc w:val="left"/>
      <w:pPr>
        <w:ind w:left="2880" w:hanging="360"/>
      </w:pPr>
      <w:rPr>
        <w:rFonts w:ascii="Symbol" w:hAnsi="Symbol" w:hint="default"/>
      </w:rPr>
    </w:lvl>
    <w:lvl w:ilvl="4" w:tplc="D5DC0C20">
      <w:start w:val="1"/>
      <w:numFmt w:val="bullet"/>
      <w:lvlText w:val="o"/>
      <w:lvlJc w:val="left"/>
      <w:pPr>
        <w:ind w:left="3600" w:hanging="360"/>
      </w:pPr>
      <w:rPr>
        <w:rFonts w:ascii="Courier New" w:hAnsi="Courier New" w:hint="default"/>
      </w:rPr>
    </w:lvl>
    <w:lvl w:ilvl="5" w:tplc="87CAC426">
      <w:start w:val="1"/>
      <w:numFmt w:val="bullet"/>
      <w:lvlText w:val=""/>
      <w:lvlJc w:val="left"/>
      <w:pPr>
        <w:ind w:left="4320" w:hanging="360"/>
      </w:pPr>
      <w:rPr>
        <w:rFonts w:ascii="Wingdings" w:hAnsi="Wingdings" w:hint="default"/>
      </w:rPr>
    </w:lvl>
    <w:lvl w:ilvl="6" w:tplc="8C6EFB6A">
      <w:start w:val="1"/>
      <w:numFmt w:val="bullet"/>
      <w:lvlText w:val=""/>
      <w:lvlJc w:val="left"/>
      <w:pPr>
        <w:ind w:left="5040" w:hanging="360"/>
      </w:pPr>
      <w:rPr>
        <w:rFonts w:ascii="Symbol" w:hAnsi="Symbol" w:hint="default"/>
      </w:rPr>
    </w:lvl>
    <w:lvl w:ilvl="7" w:tplc="B26C4EE6">
      <w:start w:val="1"/>
      <w:numFmt w:val="bullet"/>
      <w:lvlText w:val="o"/>
      <w:lvlJc w:val="left"/>
      <w:pPr>
        <w:ind w:left="5760" w:hanging="360"/>
      </w:pPr>
      <w:rPr>
        <w:rFonts w:ascii="Courier New" w:hAnsi="Courier New" w:hint="default"/>
      </w:rPr>
    </w:lvl>
    <w:lvl w:ilvl="8" w:tplc="46CEA1F4">
      <w:start w:val="1"/>
      <w:numFmt w:val="bullet"/>
      <w:lvlText w:val=""/>
      <w:lvlJc w:val="left"/>
      <w:pPr>
        <w:ind w:left="6480" w:hanging="360"/>
      </w:pPr>
      <w:rPr>
        <w:rFonts w:ascii="Wingdings" w:hAnsi="Wingdings" w:hint="default"/>
      </w:rPr>
    </w:lvl>
  </w:abstractNum>
  <w:abstractNum w:abstractNumId="6" w15:restartNumberingAfterBreak="0">
    <w:nsid w:val="096930DF"/>
    <w:multiLevelType w:val="hybridMultilevel"/>
    <w:tmpl w:val="30FE0C54"/>
    <w:lvl w:ilvl="0" w:tplc="0809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7" w15:restartNumberingAfterBreak="0">
    <w:nsid w:val="0CDC09F4"/>
    <w:multiLevelType w:val="multilevel"/>
    <w:tmpl w:val="00146338"/>
    <w:styleLink w:val="WWNum11"/>
    <w:lvl w:ilvl="0">
      <w:start w:val="1"/>
      <w:numFmt w:val="lowerLetter"/>
      <w:lvlText w:val="%1)"/>
      <w:lvlJc w:val="left"/>
      <w:rPr>
        <w:rFonts w:ascii="Calibri" w:eastAsia="Calibri" w:hAnsi="Calibri" w:cs="Calibri"/>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8" w15:restartNumberingAfterBreak="0">
    <w:nsid w:val="0D657DE9"/>
    <w:multiLevelType w:val="hybridMultilevel"/>
    <w:tmpl w:val="42C61C82"/>
    <w:lvl w:ilvl="0" w:tplc="041C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0E144B2C"/>
    <w:multiLevelType w:val="multilevel"/>
    <w:tmpl w:val="41B074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Style3"/>
      <w:lvlText w:val="%1.%2.%3."/>
      <w:lvlJc w:val="left"/>
      <w:pPr>
        <w:ind w:left="1224" w:hanging="504"/>
      </w:pPr>
      <w:rPr>
        <w:rFonts w:cs="Times New Roman"/>
        <w:b w:val="0"/>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52325DE"/>
    <w:multiLevelType w:val="multilevel"/>
    <w:tmpl w:val="FDF68E1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C0821A1"/>
    <w:multiLevelType w:val="hybridMultilevel"/>
    <w:tmpl w:val="24484266"/>
    <w:lvl w:ilvl="0" w:tplc="08090013">
      <w:start w:val="1"/>
      <w:numFmt w:val="upperRoman"/>
      <w:lvlText w:val="%1."/>
      <w:lvlJc w:val="righ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3" w15:restartNumberingAfterBreak="0">
    <w:nsid w:val="1D200836"/>
    <w:multiLevelType w:val="hybridMultilevel"/>
    <w:tmpl w:val="5600C9B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D9D3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6733FDC"/>
    <w:multiLevelType w:val="hybridMultilevel"/>
    <w:tmpl w:val="6B36581E"/>
    <w:lvl w:ilvl="0" w:tplc="041C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346602"/>
    <w:multiLevelType w:val="hybridMultilevel"/>
    <w:tmpl w:val="FFFFFFFF"/>
    <w:lvl w:ilvl="0" w:tplc="69EE636A">
      <w:start w:val="1"/>
      <w:numFmt w:val="bullet"/>
      <w:lvlText w:val=""/>
      <w:lvlJc w:val="left"/>
      <w:pPr>
        <w:ind w:left="720" w:hanging="360"/>
      </w:pPr>
      <w:rPr>
        <w:rFonts w:ascii="Symbol" w:hAnsi="Symbol" w:hint="default"/>
      </w:rPr>
    </w:lvl>
    <w:lvl w:ilvl="1" w:tplc="4D169F64">
      <w:start w:val="1"/>
      <w:numFmt w:val="bullet"/>
      <w:lvlText w:val="o"/>
      <w:lvlJc w:val="left"/>
      <w:pPr>
        <w:ind w:left="1440" w:hanging="360"/>
      </w:pPr>
      <w:rPr>
        <w:rFonts w:ascii="Courier New" w:hAnsi="Courier New" w:hint="default"/>
      </w:rPr>
    </w:lvl>
    <w:lvl w:ilvl="2" w:tplc="2A4C1AF2">
      <w:start w:val="1"/>
      <w:numFmt w:val="bullet"/>
      <w:lvlText w:val=""/>
      <w:lvlJc w:val="left"/>
      <w:pPr>
        <w:ind w:left="2160" w:hanging="360"/>
      </w:pPr>
      <w:rPr>
        <w:rFonts w:ascii="Wingdings" w:hAnsi="Wingdings" w:hint="default"/>
      </w:rPr>
    </w:lvl>
    <w:lvl w:ilvl="3" w:tplc="2F86AB80">
      <w:start w:val="1"/>
      <w:numFmt w:val="bullet"/>
      <w:lvlText w:val=""/>
      <w:lvlJc w:val="left"/>
      <w:pPr>
        <w:ind w:left="2880" w:hanging="360"/>
      </w:pPr>
      <w:rPr>
        <w:rFonts w:ascii="Symbol" w:hAnsi="Symbol" w:hint="default"/>
      </w:rPr>
    </w:lvl>
    <w:lvl w:ilvl="4" w:tplc="C02008AE">
      <w:start w:val="1"/>
      <w:numFmt w:val="bullet"/>
      <w:lvlText w:val="o"/>
      <w:lvlJc w:val="left"/>
      <w:pPr>
        <w:ind w:left="3600" w:hanging="360"/>
      </w:pPr>
      <w:rPr>
        <w:rFonts w:ascii="Courier New" w:hAnsi="Courier New" w:hint="default"/>
      </w:rPr>
    </w:lvl>
    <w:lvl w:ilvl="5" w:tplc="69647CC6">
      <w:start w:val="1"/>
      <w:numFmt w:val="bullet"/>
      <w:lvlText w:val=""/>
      <w:lvlJc w:val="left"/>
      <w:pPr>
        <w:ind w:left="4320" w:hanging="360"/>
      </w:pPr>
      <w:rPr>
        <w:rFonts w:ascii="Wingdings" w:hAnsi="Wingdings" w:hint="default"/>
      </w:rPr>
    </w:lvl>
    <w:lvl w:ilvl="6" w:tplc="53F075E0">
      <w:start w:val="1"/>
      <w:numFmt w:val="bullet"/>
      <w:lvlText w:val=""/>
      <w:lvlJc w:val="left"/>
      <w:pPr>
        <w:ind w:left="5040" w:hanging="360"/>
      </w:pPr>
      <w:rPr>
        <w:rFonts w:ascii="Symbol" w:hAnsi="Symbol" w:hint="default"/>
      </w:rPr>
    </w:lvl>
    <w:lvl w:ilvl="7" w:tplc="6CDEF920">
      <w:start w:val="1"/>
      <w:numFmt w:val="bullet"/>
      <w:lvlText w:val="o"/>
      <w:lvlJc w:val="left"/>
      <w:pPr>
        <w:ind w:left="5760" w:hanging="360"/>
      </w:pPr>
      <w:rPr>
        <w:rFonts w:ascii="Courier New" w:hAnsi="Courier New" w:hint="default"/>
      </w:rPr>
    </w:lvl>
    <w:lvl w:ilvl="8" w:tplc="F7DEAADA">
      <w:start w:val="1"/>
      <w:numFmt w:val="bullet"/>
      <w:lvlText w:val=""/>
      <w:lvlJc w:val="left"/>
      <w:pPr>
        <w:ind w:left="6480" w:hanging="360"/>
      </w:pPr>
      <w:rPr>
        <w:rFonts w:ascii="Wingdings" w:hAnsi="Wingdings" w:hint="default"/>
      </w:rPr>
    </w:lvl>
  </w:abstractNum>
  <w:abstractNum w:abstractNumId="18"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9" w15:restartNumberingAfterBreak="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10E237D"/>
    <w:multiLevelType w:val="hybridMultilevel"/>
    <w:tmpl w:val="7A28EBB6"/>
    <w:lvl w:ilvl="0" w:tplc="041C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2"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4" w15:restartNumberingAfterBreak="0">
    <w:nsid w:val="3B491395"/>
    <w:multiLevelType w:val="hybridMultilevel"/>
    <w:tmpl w:val="347253F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6" w15:restartNumberingAfterBreak="0">
    <w:nsid w:val="3F8B6DF3"/>
    <w:multiLevelType w:val="hybridMultilevel"/>
    <w:tmpl w:val="1C847738"/>
    <w:lvl w:ilvl="0" w:tplc="4DDC4D9E">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1AD479D"/>
    <w:multiLevelType w:val="multilevel"/>
    <w:tmpl w:val="7C22B628"/>
    <w:lvl w:ilvl="0">
      <w:start w:val="1"/>
      <w:numFmt w:val="decimal"/>
      <w:lvlText w:val="%1."/>
      <w:lvlJc w:val="left"/>
      <w:pPr>
        <w:ind w:left="360" w:hanging="360"/>
      </w:pPr>
      <w:rPr>
        <w:b/>
        <w:bCs/>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9" w15:restartNumberingAfterBreak="0">
    <w:nsid w:val="49B2745D"/>
    <w:multiLevelType w:val="hybridMultilevel"/>
    <w:tmpl w:val="C12C4CAC"/>
    <w:lvl w:ilvl="0" w:tplc="041C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30" w15:restartNumberingAfterBreak="0">
    <w:nsid w:val="4A532037"/>
    <w:multiLevelType w:val="hybridMultilevel"/>
    <w:tmpl w:val="3AE035B0"/>
    <w:lvl w:ilvl="0" w:tplc="041C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31" w15:restartNumberingAfterBreak="0">
    <w:nsid w:val="4E683882"/>
    <w:multiLevelType w:val="multilevel"/>
    <w:tmpl w:val="25605FB0"/>
    <w:lvl w:ilvl="0">
      <w:start w:val="4"/>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2" w15:restartNumberingAfterBreak="0">
    <w:nsid w:val="525C51EF"/>
    <w:multiLevelType w:val="hybridMultilevel"/>
    <w:tmpl w:val="73E6D37A"/>
    <w:lvl w:ilvl="0" w:tplc="81B20D04">
      <w:start w:val="1"/>
      <w:numFmt w:val="decimal"/>
      <w:pStyle w:val="Heading3"/>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2AA7F00"/>
    <w:multiLevelType w:val="hybridMultilevel"/>
    <w:tmpl w:val="0F7C80E2"/>
    <w:lvl w:ilvl="0" w:tplc="041C000F">
      <w:start w:val="1"/>
      <w:numFmt w:val="decimal"/>
      <w:lvlText w:val="%1."/>
      <w:lvlJc w:val="left"/>
      <w:pPr>
        <w:ind w:left="2700" w:hanging="360"/>
      </w:pPr>
    </w:lvl>
    <w:lvl w:ilvl="1" w:tplc="08090019" w:tentative="1">
      <w:start w:val="1"/>
      <w:numFmt w:val="lowerLetter"/>
      <w:lvlText w:val="%2."/>
      <w:lvlJc w:val="left"/>
      <w:pPr>
        <w:ind w:left="3420" w:hanging="360"/>
      </w:pPr>
    </w:lvl>
    <w:lvl w:ilvl="2" w:tplc="0809001B" w:tentative="1">
      <w:start w:val="1"/>
      <w:numFmt w:val="lowerRoman"/>
      <w:lvlText w:val="%3."/>
      <w:lvlJc w:val="right"/>
      <w:pPr>
        <w:ind w:left="4140" w:hanging="180"/>
      </w:pPr>
    </w:lvl>
    <w:lvl w:ilvl="3" w:tplc="0809000F" w:tentative="1">
      <w:start w:val="1"/>
      <w:numFmt w:val="decimal"/>
      <w:lvlText w:val="%4."/>
      <w:lvlJc w:val="left"/>
      <w:pPr>
        <w:ind w:left="4860" w:hanging="360"/>
      </w:pPr>
    </w:lvl>
    <w:lvl w:ilvl="4" w:tplc="08090019" w:tentative="1">
      <w:start w:val="1"/>
      <w:numFmt w:val="lowerLetter"/>
      <w:lvlText w:val="%5."/>
      <w:lvlJc w:val="left"/>
      <w:pPr>
        <w:ind w:left="5580" w:hanging="360"/>
      </w:pPr>
    </w:lvl>
    <w:lvl w:ilvl="5" w:tplc="0809001B" w:tentative="1">
      <w:start w:val="1"/>
      <w:numFmt w:val="lowerRoman"/>
      <w:lvlText w:val="%6."/>
      <w:lvlJc w:val="right"/>
      <w:pPr>
        <w:ind w:left="6300" w:hanging="180"/>
      </w:pPr>
    </w:lvl>
    <w:lvl w:ilvl="6" w:tplc="0809000F" w:tentative="1">
      <w:start w:val="1"/>
      <w:numFmt w:val="decimal"/>
      <w:lvlText w:val="%7."/>
      <w:lvlJc w:val="left"/>
      <w:pPr>
        <w:ind w:left="7020" w:hanging="360"/>
      </w:pPr>
    </w:lvl>
    <w:lvl w:ilvl="7" w:tplc="08090019" w:tentative="1">
      <w:start w:val="1"/>
      <w:numFmt w:val="lowerLetter"/>
      <w:lvlText w:val="%8."/>
      <w:lvlJc w:val="left"/>
      <w:pPr>
        <w:ind w:left="7740" w:hanging="360"/>
      </w:pPr>
    </w:lvl>
    <w:lvl w:ilvl="8" w:tplc="0809001B" w:tentative="1">
      <w:start w:val="1"/>
      <w:numFmt w:val="lowerRoman"/>
      <w:lvlText w:val="%9."/>
      <w:lvlJc w:val="right"/>
      <w:pPr>
        <w:ind w:left="8460" w:hanging="180"/>
      </w:pPr>
    </w:lvl>
  </w:abstractNum>
  <w:abstractNum w:abstractNumId="34"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5" w15:restartNumberingAfterBreak="0">
    <w:nsid w:val="55990ED1"/>
    <w:multiLevelType w:val="hybridMultilevel"/>
    <w:tmpl w:val="2D441480"/>
    <w:lvl w:ilvl="0" w:tplc="041C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36" w15:restartNumberingAfterBreak="0">
    <w:nsid w:val="56A821E9"/>
    <w:multiLevelType w:val="hybridMultilevel"/>
    <w:tmpl w:val="4FFAA7C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8" w15:restartNumberingAfterBreak="0">
    <w:nsid w:val="5FA3404B"/>
    <w:multiLevelType w:val="hybridMultilevel"/>
    <w:tmpl w:val="FFFFFFFF"/>
    <w:lvl w:ilvl="0" w:tplc="89E6A9B0">
      <w:start w:val="1"/>
      <w:numFmt w:val="bullet"/>
      <w:lvlText w:val=""/>
      <w:lvlJc w:val="left"/>
      <w:pPr>
        <w:ind w:left="720" w:hanging="360"/>
      </w:pPr>
      <w:rPr>
        <w:rFonts w:ascii="Symbol" w:hAnsi="Symbol" w:hint="default"/>
      </w:rPr>
    </w:lvl>
    <w:lvl w:ilvl="1" w:tplc="796A62AE">
      <w:start w:val="1"/>
      <w:numFmt w:val="bullet"/>
      <w:lvlText w:val=""/>
      <w:lvlJc w:val="left"/>
      <w:pPr>
        <w:ind w:left="1440" w:hanging="360"/>
      </w:pPr>
      <w:rPr>
        <w:rFonts w:ascii="Symbol" w:hAnsi="Symbol" w:hint="default"/>
      </w:rPr>
    </w:lvl>
    <w:lvl w:ilvl="2" w:tplc="265AB9B2">
      <w:start w:val="1"/>
      <w:numFmt w:val="bullet"/>
      <w:lvlText w:val=""/>
      <w:lvlJc w:val="left"/>
      <w:pPr>
        <w:ind w:left="2160" w:hanging="360"/>
      </w:pPr>
      <w:rPr>
        <w:rFonts w:ascii="Wingdings" w:hAnsi="Wingdings" w:hint="default"/>
      </w:rPr>
    </w:lvl>
    <w:lvl w:ilvl="3" w:tplc="7336585E">
      <w:start w:val="1"/>
      <w:numFmt w:val="bullet"/>
      <w:lvlText w:val=""/>
      <w:lvlJc w:val="left"/>
      <w:pPr>
        <w:ind w:left="2880" w:hanging="360"/>
      </w:pPr>
      <w:rPr>
        <w:rFonts w:ascii="Symbol" w:hAnsi="Symbol" w:hint="default"/>
      </w:rPr>
    </w:lvl>
    <w:lvl w:ilvl="4" w:tplc="7940EAC8">
      <w:start w:val="1"/>
      <w:numFmt w:val="bullet"/>
      <w:lvlText w:val="o"/>
      <w:lvlJc w:val="left"/>
      <w:pPr>
        <w:ind w:left="3600" w:hanging="360"/>
      </w:pPr>
      <w:rPr>
        <w:rFonts w:ascii="Courier New" w:hAnsi="Courier New" w:hint="default"/>
      </w:rPr>
    </w:lvl>
    <w:lvl w:ilvl="5" w:tplc="B156AECE">
      <w:start w:val="1"/>
      <w:numFmt w:val="bullet"/>
      <w:lvlText w:val=""/>
      <w:lvlJc w:val="left"/>
      <w:pPr>
        <w:ind w:left="4320" w:hanging="360"/>
      </w:pPr>
      <w:rPr>
        <w:rFonts w:ascii="Wingdings" w:hAnsi="Wingdings" w:hint="default"/>
      </w:rPr>
    </w:lvl>
    <w:lvl w:ilvl="6" w:tplc="B86480E0">
      <w:start w:val="1"/>
      <w:numFmt w:val="bullet"/>
      <w:lvlText w:val=""/>
      <w:lvlJc w:val="left"/>
      <w:pPr>
        <w:ind w:left="5040" w:hanging="360"/>
      </w:pPr>
      <w:rPr>
        <w:rFonts w:ascii="Symbol" w:hAnsi="Symbol" w:hint="default"/>
      </w:rPr>
    </w:lvl>
    <w:lvl w:ilvl="7" w:tplc="B142C0B2">
      <w:start w:val="1"/>
      <w:numFmt w:val="bullet"/>
      <w:lvlText w:val="o"/>
      <w:lvlJc w:val="left"/>
      <w:pPr>
        <w:ind w:left="5760" w:hanging="360"/>
      </w:pPr>
      <w:rPr>
        <w:rFonts w:ascii="Courier New" w:hAnsi="Courier New" w:hint="default"/>
      </w:rPr>
    </w:lvl>
    <w:lvl w:ilvl="8" w:tplc="EF1CAE96">
      <w:start w:val="1"/>
      <w:numFmt w:val="bullet"/>
      <w:lvlText w:val=""/>
      <w:lvlJc w:val="left"/>
      <w:pPr>
        <w:ind w:left="6480" w:hanging="360"/>
      </w:pPr>
      <w:rPr>
        <w:rFonts w:ascii="Wingdings" w:hAnsi="Wingdings" w:hint="default"/>
      </w:rPr>
    </w:lvl>
  </w:abstractNum>
  <w:abstractNum w:abstractNumId="39" w15:restartNumberingAfterBreak="0">
    <w:nsid w:val="5FB856C6"/>
    <w:multiLevelType w:val="hybridMultilevel"/>
    <w:tmpl w:val="74160BA0"/>
    <w:lvl w:ilvl="0" w:tplc="B0E01FB2">
      <w:start w:val="1"/>
      <w:numFmt w:val="decimal"/>
      <w:pStyle w:val="Heading4"/>
      <w:lvlText w:val="%1.1.1"/>
      <w:lvlJc w:val="left"/>
      <w:pPr>
        <w:ind w:left="720" w:hanging="360"/>
      </w:pPr>
      <w:rPr>
        <w:rFonts w:ascii="Times New Roman" w:hAnsi="Times New Roman"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1"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42" w15:restartNumberingAfterBreak="0">
    <w:nsid w:val="632C5C2F"/>
    <w:multiLevelType w:val="hybridMultilevel"/>
    <w:tmpl w:val="6040D8D6"/>
    <w:lvl w:ilvl="0" w:tplc="838899D0">
      <w:start w:val="1"/>
      <w:numFmt w:val="lowerLetter"/>
      <w:suff w:val="space"/>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9216D6C"/>
    <w:multiLevelType w:val="multilevel"/>
    <w:tmpl w:val="E1924E5E"/>
    <w:lvl w:ilvl="0">
      <w:start w:val="1"/>
      <w:numFmt w:val="upperRoman"/>
      <w:pStyle w:val="Heading1"/>
      <w:lvlText w:val="%1."/>
      <w:lvlJc w:val="right"/>
      <w:pPr>
        <w:tabs>
          <w:tab w:val="num" w:pos="567"/>
        </w:tabs>
        <w:ind w:left="567" w:hanging="567"/>
      </w:pPr>
      <w:rPr>
        <w:rFonts w:ascii="Times New Roman" w:hAnsi="Times New Roman" w:cs="Times New Roman" w:hint="default"/>
        <w:b/>
        <w:i w:val="0"/>
        <w:sz w:val="24"/>
        <w:szCs w:val="24"/>
      </w:rPr>
    </w:lvl>
    <w:lvl w:ilvl="1">
      <w:start w:val="1"/>
      <w:numFmt w:val="decimal"/>
      <w:pStyle w:val="NumPar2"/>
      <w:lvlText w:val="%1.%2"/>
      <w:lvlJc w:val="left"/>
      <w:pPr>
        <w:tabs>
          <w:tab w:val="num" w:pos="567"/>
        </w:tabs>
        <w:ind w:left="567" w:hanging="567"/>
      </w:pPr>
      <w:rPr>
        <w:rFonts w:ascii="Arial" w:hAnsi="Arial" w:hint="default"/>
        <w:b w:val="0"/>
        <w:i w:val="0"/>
        <w:sz w:val="20"/>
      </w:rPr>
    </w:lvl>
    <w:lvl w:ilvl="2">
      <w:start w:val="1"/>
      <w:numFmt w:val="lowerLetter"/>
      <w:pStyle w:val="NumPar3"/>
      <w:lvlText w:val="%3)"/>
      <w:lvlJc w:val="left"/>
      <w:pPr>
        <w:tabs>
          <w:tab w:val="num" w:pos="1134"/>
        </w:tabs>
        <w:ind w:left="1134" w:hanging="567"/>
      </w:pPr>
      <w:rPr>
        <w:rFonts w:ascii="Arial" w:hAnsi="Arial" w:hint="default"/>
        <w:b w:val="0"/>
        <w:i w:val="0"/>
        <w:sz w:val="20"/>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none"/>
      <w:pStyle w:val="Heading6"/>
      <w:lvlText w:val=""/>
      <w:lvlJc w:val="left"/>
      <w:pPr>
        <w:tabs>
          <w:tab w:val="num" w:pos="360"/>
        </w:tabs>
        <w:ind w:left="0" w:firstLine="0"/>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4"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45" w15:restartNumberingAfterBreak="0">
    <w:nsid w:val="710C342D"/>
    <w:multiLevelType w:val="hybridMultilevel"/>
    <w:tmpl w:val="C4D80F8A"/>
    <w:lvl w:ilvl="0" w:tplc="041C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46" w15:restartNumberingAfterBreak="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730C70D2"/>
    <w:multiLevelType w:val="hybridMultilevel"/>
    <w:tmpl w:val="4FFAA7C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6D4728E"/>
    <w:multiLevelType w:val="hybridMultilevel"/>
    <w:tmpl w:val="0AD4D572"/>
    <w:lvl w:ilvl="0" w:tplc="08090003">
      <w:start w:val="1"/>
      <w:numFmt w:val="bullet"/>
      <w:lvlText w:val="o"/>
      <w:lvlJc w:val="left"/>
      <w:pPr>
        <w:ind w:left="2520" w:hanging="360"/>
      </w:pPr>
      <w:rPr>
        <w:rFonts w:ascii="Courier New" w:hAnsi="Courier New" w:cs="Courier New" w:hint="default"/>
      </w:rPr>
    </w:lvl>
    <w:lvl w:ilvl="1" w:tplc="041C0003">
      <w:start w:val="1"/>
      <w:numFmt w:val="bullet"/>
      <w:lvlText w:val="o"/>
      <w:lvlJc w:val="left"/>
      <w:pPr>
        <w:ind w:left="3240" w:hanging="360"/>
      </w:pPr>
      <w:rPr>
        <w:rFonts w:ascii="Courier New" w:hAnsi="Courier New" w:cs="Courier New" w:hint="default"/>
      </w:rPr>
    </w:lvl>
    <w:lvl w:ilvl="2" w:tplc="041C0005" w:tentative="1">
      <w:start w:val="1"/>
      <w:numFmt w:val="bullet"/>
      <w:lvlText w:val=""/>
      <w:lvlJc w:val="left"/>
      <w:pPr>
        <w:ind w:left="3960" w:hanging="360"/>
      </w:pPr>
      <w:rPr>
        <w:rFonts w:ascii="Wingdings" w:hAnsi="Wingdings" w:hint="default"/>
      </w:rPr>
    </w:lvl>
    <w:lvl w:ilvl="3" w:tplc="041C0001" w:tentative="1">
      <w:start w:val="1"/>
      <w:numFmt w:val="bullet"/>
      <w:lvlText w:val=""/>
      <w:lvlJc w:val="left"/>
      <w:pPr>
        <w:ind w:left="4680" w:hanging="360"/>
      </w:pPr>
      <w:rPr>
        <w:rFonts w:ascii="Symbol" w:hAnsi="Symbol" w:hint="default"/>
      </w:rPr>
    </w:lvl>
    <w:lvl w:ilvl="4" w:tplc="041C0003" w:tentative="1">
      <w:start w:val="1"/>
      <w:numFmt w:val="bullet"/>
      <w:lvlText w:val="o"/>
      <w:lvlJc w:val="left"/>
      <w:pPr>
        <w:ind w:left="5400" w:hanging="360"/>
      </w:pPr>
      <w:rPr>
        <w:rFonts w:ascii="Courier New" w:hAnsi="Courier New" w:cs="Courier New" w:hint="default"/>
      </w:rPr>
    </w:lvl>
    <w:lvl w:ilvl="5" w:tplc="041C0005" w:tentative="1">
      <w:start w:val="1"/>
      <w:numFmt w:val="bullet"/>
      <w:lvlText w:val=""/>
      <w:lvlJc w:val="left"/>
      <w:pPr>
        <w:ind w:left="6120" w:hanging="360"/>
      </w:pPr>
      <w:rPr>
        <w:rFonts w:ascii="Wingdings" w:hAnsi="Wingdings" w:hint="default"/>
      </w:rPr>
    </w:lvl>
    <w:lvl w:ilvl="6" w:tplc="041C0001" w:tentative="1">
      <w:start w:val="1"/>
      <w:numFmt w:val="bullet"/>
      <w:lvlText w:val=""/>
      <w:lvlJc w:val="left"/>
      <w:pPr>
        <w:ind w:left="6840" w:hanging="360"/>
      </w:pPr>
      <w:rPr>
        <w:rFonts w:ascii="Symbol" w:hAnsi="Symbol" w:hint="default"/>
      </w:rPr>
    </w:lvl>
    <w:lvl w:ilvl="7" w:tplc="041C0003" w:tentative="1">
      <w:start w:val="1"/>
      <w:numFmt w:val="bullet"/>
      <w:lvlText w:val="o"/>
      <w:lvlJc w:val="left"/>
      <w:pPr>
        <w:ind w:left="7560" w:hanging="360"/>
      </w:pPr>
      <w:rPr>
        <w:rFonts w:ascii="Courier New" w:hAnsi="Courier New" w:cs="Courier New" w:hint="default"/>
      </w:rPr>
    </w:lvl>
    <w:lvl w:ilvl="8" w:tplc="041C0005" w:tentative="1">
      <w:start w:val="1"/>
      <w:numFmt w:val="bullet"/>
      <w:lvlText w:val=""/>
      <w:lvlJc w:val="left"/>
      <w:pPr>
        <w:ind w:left="8280" w:hanging="360"/>
      </w:pPr>
      <w:rPr>
        <w:rFonts w:ascii="Wingdings" w:hAnsi="Wingdings" w:hint="default"/>
      </w:rPr>
    </w:lvl>
  </w:abstractNum>
  <w:abstractNum w:abstractNumId="49" w15:restartNumberingAfterBreak="0">
    <w:nsid w:val="7A1E12D4"/>
    <w:multiLevelType w:val="hybridMultilevel"/>
    <w:tmpl w:val="FFFFFFFF"/>
    <w:lvl w:ilvl="0" w:tplc="124C5DDC">
      <w:start w:val="1"/>
      <w:numFmt w:val="bullet"/>
      <w:lvlText w:val=""/>
      <w:lvlJc w:val="left"/>
      <w:pPr>
        <w:ind w:left="720" w:hanging="360"/>
      </w:pPr>
      <w:rPr>
        <w:rFonts w:ascii="Symbol" w:hAnsi="Symbol" w:hint="default"/>
      </w:rPr>
    </w:lvl>
    <w:lvl w:ilvl="1" w:tplc="4858A706">
      <w:start w:val="1"/>
      <w:numFmt w:val="bullet"/>
      <w:lvlText w:val="o"/>
      <w:lvlJc w:val="left"/>
      <w:pPr>
        <w:ind w:left="1440" w:hanging="360"/>
      </w:pPr>
      <w:rPr>
        <w:rFonts w:ascii="Courier New" w:hAnsi="Courier New" w:hint="default"/>
      </w:rPr>
    </w:lvl>
    <w:lvl w:ilvl="2" w:tplc="33EE7808">
      <w:start w:val="1"/>
      <w:numFmt w:val="bullet"/>
      <w:lvlText w:val=""/>
      <w:lvlJc w:val="left"/>
      <w:pPr>
        <w:ind w:left="2160" w:hanging="360"/>
      </w:pPr>
      <w:rPr>
        <w:rFonts w:ascii="Wingdings" w:hAnsi="Wingdings" w:hint="default"/>
      </w:rPr>
    </w:lvl>
    <w:lvl w:ilvl="3" w:tplc="40567930">
      <w:start w:val="1"/>
      <w:numFmt w:val="bullet"/>
      <w:lvlText w:val=""/>
      <w:lvlJc w:val="left"/>
      <w:pPr>
        <w:ind w:left="2880" w:hanging="360"/>
      </w:pPr>
      <w:rPr>
        <w:rFonts w:ascii="Symbol" w:hAnsi="Symbol" w:hint="default"/>
      </w:rPr>
    </w:lvl>
    <w:lvl w:ilvl="4" w:tplc="946A555A">
      <w:start w:val="1"/>
      <w:numFmt w:val="bullet"/>
      <w:lvlText w:val="o"/>
      <w:lvlJc w:val="left"/>
      <w:pPr>
        <w:ind w:left="3600" w:hanging="360"/>
      </w:pPr>
      <w:rPr>
        <w:rFonts w:ascii="Courier New" w:hAnsi="Courier New" w:hint="default"/>
      </w:rPr>
    </w:lvl>
    <w:lvl w:ilvl="5" w:tplc="E6806EDC">
      <w:start w:val="1"/>
      <w:numFmt w:val="bullet"/>
      <w:lvlText w:val=""/>
      <w:lvlJc w:val="left"/>
      <w:pPr>
        <w:ind w:left="4320" w:hanging="360"/>
      </w:pPr>
      <w:rPr>
        <w:rFonts w:ascii="Wingdings" w:hAnsi="Wingdings" w:hint="default"/>
      </w:rPr>
    </w:lvl>
    <w:lvl w:ilvl="6" w:tplc="584813A0">
      <w:start w:val="1"/>
      <w:numFmt w:val="bullet"/>
      <w:lvlText w:val=""/>
      <w:lvlJc w:val="left"/>
      <w:pPr>
        <w:ind w:left="5040" w:hanging="360"/>
      </w:pPr>
      <w:rPr>
        <w:rFonts w:ascii="Symbol" w:hAnsi="Symbol" w:hint="default"/>
      </w:rPr>
    </w:lvl>
    <w:lvl w:ilvl="7" w:tplc="55B690AA">
      <w:start w:val="1"/>
      <w:numFmt w:val="bullet"/>
      <w:lvlText w:val="o"/>
      <w:lvlJc w:val="left"/>
      <w:pPr>
        <w:ind w:left="5760" w:hanging="360"/>
      </w:pPr>
      <w:rPr>
        <w:rFonts w:ascii="Courier New" w:hAnsi="Courier New" w:hint="default"/>
      </w:rPr>
    </w:lvl>
    <w:lvl w:ilvl="8" w:tplc="352C6430">
      <w:start w:val="1"/>
      <w:numFmt w:val="bullet"/>
      <w:lvlText w:val=""/>
      <w:lvlJc w:val="left"/>
      <w:pPr>
        <w:ind w:left="6480" w:hanging="360"/>
      </w:pPr>
      <w:rPr>
        <w:rFonts w:ascii="Wingdings" w:hAnsi="Wingdings" w:hint="default"/>
      </w:rPr>
    </w:lvl>
  </w:abstractNum>
  <w:num w:numId="1" w16cid:durableId="1293630887">
    <w:abstractNumId w:val="0"/>
  </w:num>
  <w:num w:numId="2" w16cid:durableId="1917352947">
    <w:abstractNumId w:val="25"/>
  </w:num>
  <w:num w:numId="3" w16cid:durableId="2064712084">
    <w:abstractNumId w:val="18"/>
  </w:num>
  <w:num w:numId="4" w16cid:durableId="868376639">
    <w:abstractNumId w:val="23"/>
  </w:num>
  <w:num w:numId="5" w16cid:durableId="511990021">
    <w:abstractNumId w:val="41"/>
  </w:num>
  <w:num w:numId="6" w16cid:durableId="1779637703">
    <w:abstractNumId w:val="44"/>
  </w:num>
  <w:num w:numId="7" w16cid:durableId="169372646">
    <w:abstractNumId w:val="21"/>
  </w:num>
  <w:num w:numId="8" w16cid:durableId="714080553">
    <w:abstractNumId w:val="40"/>
  </w:num>
  <w:num w:numId="9" w16cid:durableId="752508401">
    <w:abstractNumId w:val="37"/>
  </w:num>
  <w:num w:numId="10" w16cid:durableId="984972791">
    <w:abstractNumId w:val="28"/>
  </w:num>
  <w:num w:numId="11" w16cid:durableId="1104112710">
    <w:abstractNumId w:val="34"/>
  </w:num>
  <w:num w:numId="12" w16cid:durableId="452092090">
    <w:abstractNumId w:val="15"/>
  </w:num>
  <w:num w:numId="13" w16cid:durableId="2034963441">
    <w:abstractNumId w:val="22"/>
  </w:num>
  <w:num w:numId="14" w16cid:durableId="880436736">
    <w:abstractNumId w:val="11"/>
  </w:num>
  <w:num w:numId="15" w16cid:durableId="1825075881">
    <w:abstractNumId w:val="19"/>
  </w:num>
  <w:num w:numId="16" w16cid:durableId="2132163499">
    <w:abstractNumId w:val="46"/>
  </w:num>
  <w:num w:numId="17" w16cid:durableId="1566452411">
    <w:abstractNumId w:val="7"/>
  </w:num>
  <w:num w:numId="18" w16cid:durableId="179122443">
    <w:abstractNumId w:val="2"/>
  </w:num>
  <w:num w:numId="19" w16cid:durableId="688063387">
    <w:abstractNumId w:val="42"/>
  </w:num>
  <w:num w:numId="20" w16cid:durableId="2027946488">
    <w:abstractNumId w:val="47"/>
  </w:num>
  <w:num w:numId="21" w16cid:durableId="897787471">
    <w:abstractNumId w:val="36"/>
  </w:num>
  <w:num w:numId="22" w16cid:durableId="1583294527">
    <w:abstractNumId w:val="3"/>
  </w:num>
  <w:num w:numId="23" w16cid:durableId="649943811">
    <w:abstractNumId w:val="27"/>
  </w:num>
  <w:num w:numId="24" w16cid:durableId="1527597547">
    <w:abstractNumId w:val="43"/>
  </w:num>
  <w:num w:numId="25" w16cid:durableId="1889417162">
    <w:abstractNumId w:val="12"/>
  </w:num>
  <w:num w:numId="26" w16cid:durableId="170534130">
    <w:abstractNumId w:val="17"/>
  </w:num>
  <w:num w:numId="27" w16cid:durableId="419957107">
    <w:abstractNumId w:val="1"/>
  </w:num>
  <w:num w:numId="28" w16cid:durableId="825125936">
    <w:abstractNumId w:val="49"/>
  </w:num>
  <w:num w:numId="29" w16cid:durableId="887956477">
    <w:abstractNumId w:val="5"/>
  </w:num>
  <w:num w:numId="30" w16cid:durableId="1786464315">
    <w:abstractNumId w:val="38"/>
  </w:num>
  <w:num w:numId="31" w16cid:durableId="1176505026">
    <w:abstractNumId w:val="14"/>
  </w:num>
  <w:num w:numId="32" w16cid:durableId="1485463540">
    <w:abstractNumId w:val="13"/>
  </w:num>
  <w:num w:numId="33" w16cid:durableId="1415469992">
    <w:abstractNumId w:val="9"/>
  </w:num>
  <w:num w:numId="34" w16cid:durableId="2125541502">
    <w:abstractNumId w:val="48"/>
  </w:num>
  <w:num w:numId="35" w16cid:durableId="228273929">
    <w:abstractNumId w:val="6"/>
  </w:num>
  <w:num w:numId="36" w16cid:durableId="985160623">
    <w:abstractNumId w:val="24"/>
  </w:num>
  <w:num w:numId="37" w16cid:durableId="306595154">
    <w:abstractNumId w:val="20"/>
  </w:num>
  <w:num w:numId="38" w16cid:durableId="768622326">
    <w:abstractNumId w:val="8"/>
  </w:num>
  <w:num w:numId="39" w16cid:durableId="884409782">
    <w:abstractNumId w:val="26"/>
  </w:num>
  <w:num w:numId="40" w16cid:durableId="1388721027">
    <w:abstractNumId w:val="16"/>
  </w:num>
  <w:num w:numId="41" w16cid:durableId="1570067915">
    <w:abstractNumId w:val="32"/>
  </w:num>
  <w:num w:numId="42" w16cid:durableId="363332140">
    <w:abstractNumId w:val="31"/>
  </w:num>
  <w:num w:numId="43" w16cid:durableId="2021662975">
    <w:abstractNumId w:val="39"/>
  </w:num>
  <w:num w:numId="44" w16cid:durableId="218170203">
    <w:abstractNumId w:val="10"/>
  </w:num>
  <w:num w:numId="45" w16cid:durableId="1637250057">
    <w:abstractNumId w:val="4"/>
  </w:num>
  <w:num w:numId="46" w16cid:durableId="1068914832">
    <w:abstractNumId w:val="35"/>
  </w:num>
  <w:num w:numId="47" w16cid:durableId="1470437140">
    <w:abstractNumId w:val="30"/>
  </w:num>
  <w:num w:numId="48" w16cid:durableId="578295771">
    <w:abstractNumId w:val="45"/>
  </w:num>
  <w:num w:numId="49" w16cid:durableId="1487042768">
    <w:abstractNumId w:val="29"/>
  </w:num>
  <w:num w:numId="50" w16cid:durableId="379132791">
    <w:abstractNumId w:val="3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898"/>
    <w:rsid w:val="000A2898"/>
    <w:rsid w:val="00126242"/>
    <w:rsid w:val="00170CAA"/>
    <w:rsid w:val="00180400"/>
    <w:rsid w:val="001C116F"/>
    <w:rsid w:val="00221B43"/>
    <w:rsid w:val="00285D7B"/>
    <w:rsid w:val="002B61AF"/>
    <w:rsid w:val="003C1646"/>
    <w:rsid w:val="003D6910"/>
    <w:rsid w:val="00557347"/>
    <w:rsid w:val="0060523E"/>
    <w:rsid w:val="00626F3D"/>
    <w:rsid w:val="006C77F2"/>
    <w:rsid w:val="006E0570"/>
    <w:rsid w:val="00713017"/>
    <w:rsid w:val="007C4FAF"/>
    <w:rsid w:val="008049E5"/>
    <w:rsid w:val="00845C39"/>
    <w:rsid w:val="008C51CE"/>
    <w:rsid w:val="009612CC"/>
    <w:rsid w:val="00965AB5"/>
    <w:rsid w:val="009C0021"/>
    <w:rsid w:val="009C0EF1"/>
    <w:rsid w:val="00A128ED"/>
    <w:rsid w:val="00AD12E1"/>
    <w:rsid w:val="00B911B7"/>
    <w:rsid w:val="00BF7502"/>
    <w:rsid w:val="00C36E6C"/>
    <w:rsid w:val="00C93464"/>
    <w:rsid w:val="00D63B34"/>
    <w:rsid w:val="00D8501F"/>
    <w:rsid w:val="00E0280C"/>
    <w:rsid w:val="00E43618"/>
    <w:rsid w:val="00E91F31"/>
    <w:rsid w:val="00F6678F"/>
    <w:rsid w:val="00FD3BA9"/>
    <w:rsid w:val="00FD44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48209BD"/>
  <w15:chartTrackingRefBased/>
  <w15:docId w15:val="{11097721-EE8E-48F4-AF90-55FAD529A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93464"/>
    <w:pPr>
      <w:widowControl w:val="0"/>
      <w:autoSpaceDE w:val="0"/>
      <w:autoSpaceDN w:val="0"/>
      <w:spacing w:after="0" w:line="240" w:lineRule="auto"/>
    </w:pPr>
    <w:rPr>
      <w:rFonts w:ascii="Calibri" w:eastAsia="Calibri" w:hAnsi="Calibri" w:cs="Calibri"/>
      <w:lang w:bidi="en-US"/>
    </w:rPr>
  </w:style>
  <w:style w:type="paragraph" w:styleId="Heading1">
    <w:name w:val="heading 1"/>
    <w:basedOn w:val="Normal"/>
    <w:next w:val="Normal"/>
    <w:link w:val="Heading1Char"/>
    <w:qFormat/>
    <w:rsid w:val="00557347"/>
    <w:pPr>
      <w:keepNext/>
      <w:widowControl/>
      <w:numPr>
        <w:numId w:val="24"/>
      </w:numPr>
      <w:autoSpaceDE/>
      <w:autoSpaceDN/>
      <w:spacing w:before="240" w:after="240"/>
      <w:jc w:val="both"/>
      <w:outlineLvl w:val="0"/>
    </w:pPr>
    <w:rPr>
      <w:rFonts w:ascii="Arial" w:eastAsia="Times New Roman" w:hAnsi="Arial" w:cs="Times New Roman"/>
      <w:b/>
      <w:snapToGrid w:val="0"/>
      <w:sz w:val="20"/>
      <w:szCs w:val="20"/>
      <w:lang w:val="fr-BE" w:bidi="ar-SA"/>
    </w:rPr>
  </w:style>
  <w:style w:type="paragraph" w:styleId="Heading2">
    <w:name w:val="heading 2"/>
    <w:basedOn w:val="Normal"/>
    <w:next w:val="Normal"/>
    <w:link w:val="Heading2Char"/>
    <w:uiPriority w:val="9"/>
    <w:qFormat/>
    <w:rsid w:val="00557347"/>
    <w:pPr>
      <w:keepNext/>
      <w:widowControl/>
      <w:autoSpaceDE/>
      <w:autoSpaceDN/>
      <w:spacing w:before="120" w:after="120"/>
      <w:outlineLvl w:val="1"/>
    </w:pPr>
    <w:rPr>
      <w:rFonts w:ascii="Arial" w:eastAsia="Times New Roman" w:hAnsi="Arial" w:cs="Times New Roman"/>
      <w:snapToGrid w:val="0"/>
      <w:sz w:val="20"/>
      <w:szCs w:val="20"/>
      <w:lang w:val="fr-BE" w:bidi="ar-SA"/>
    </w:rPr>
  </w:style>
  <w:style w:type="paragraph" w:styleId="Heading3">
    <w:name w:val="heading 3"/>
    <w:basedOn w:val="Normal"/>
    <w:next w:val="Normal"/>
    <w:link w:val="Heading3Char"/>
    <w:uiPriority w:val="9"/>
    <w:qFormat/>
    <w:rsid w:val="00557347"/>
    <w:pPr>
      <w:keepNext/>
      <w:framePr w:hSpace="181" w:vSpace="181" w:wrap="auto" w:vAnchor="text" w:hAnchor="text" w:y="1"/>
      <w:widowControl/>
      <w:numPr>
        <w:numId w:val="41"/>
      </w:numPr>
      <w:autoSpaceDE/>
      <w:autoSpaceDN/>
      <w:spacing w:before="120" w:after="120"/>
      <w:outlineLvl w:val="2"/>
    </w:pPr>
    <w:rPr>
      <w:rFonts w:ascii="Times New Roman" w:eastAsia="Times New Roman" w:hAnsi="Times New Roman" w:cs="Times New Roman"/>
      <w:b/>
      <w:i/>
      <w:snapToGrid w:val="0"/>
      <w:szCs w:val="20"/>
      <w:lang w:val="en-GB" w:bidi="ar-SA"/>
    </w:rPr>
  </w:style>
  <w:style w:type="paragraph" w:styleId="Heading4">
    <w:name w:val="heading 4"/>
    <w:basedOn w:val="Normal"/>
    <w:next w:val="Normal"/>
    <w:link w:val="Heading4Char"/>
    <w:qFormat/>
    <w:rsid w:val="00557347"/>
    <w:pPr>
      <w:keepNext/>
      <w:widowControl/>
      <w:numPr>
        <w:numId w:val="43"/>
      </w:numPr>
      <w:autoSpaceDE/>
      <w:autoSpaceDN/>
      <w:spacing w:before="240" w:after="60"/>
      <w:outlineLvl w:val="3"/>
    </w:pPr>
    <w:rPr>
      <w:rFonts w:ascii="Times New Roman" w:eastAsia="Times New Roman" w:hAnsi="Times New Roman" w:cs="Times New Roman"/>
      <w:b/>
      <w:snapToGrid w:val="0"/>
      <w:szCs w:val="20"/>
      <w:lang w:val="sv-SE" w:bidi="ar-SA"/>
    </w:rPr>
  </w:style>
  <w:style w:type="paragraph" w:styleId="Heading5">
    <w:name w:val="heading 5"/>
    <w:basedOn w:val="Normal"/>
    <w:next w:val="Normal"/>
    <w:link w:val="Heading5Char"/>
    <w:qFormat/>
    <w:rsid w:val="00557347"/>
    <w:pPr>
      <w:widowControl/>
      <w:numPr>
        <w:ilvl w:val="4"/>
        <w:numId w:val="24"/>
      </w:numPr>
      <w:autoSpaceDE/>
      <w:autoSpaceDN/>
      <w:spacing w:before="240" w:after="60"/>
      <w:outlineLvl w:val="4"/>
    </w:pPr>
    <w:rPr>
      <w:rFonts w:ascii="Arial" w:eastAsia="Times New Roman" w:hAnsi="Arial" w:cs="Times New Roman"/>
      <w:snapToGrid w:val="0"/>
      <w:szCs w:val="20"/>
      <w:lang w:val="sv-SE" w:bidi="ar-SA"/>
    </w:rPr>
  </w:style>
  <w:style w:type="paragraph" w:styleId="Heading6">
    <w:name w:val="heading 6"/>
    <w:basedOn w:val="Normal"/>
    <w:next w:val="Normal"/>
    <w:link w:val="Heading6Char"/>
    <w:qFormat/>
    <w:rsid w:val="00557347"/>
    <w:pPr>
      <w:widowControl/>
      <w:numPr>
        <w:ilvl w:val="5"/>
        <w:numId w:val="24"/>
      </w:numPr>
      <w:autoSpaceDE/>
      <w:autoSpaceDN/>
      <w:spacing w:before="240" w:after="60"/>
      <w:outlineLvl w:val="5"/>
    </w:pPr>
    <w:rPr>
      <w:rFonts w:ascii="Arial" w:eastAsia="Times New Roman" w:hAnsi="Arial" w:cs="Times New Roman"/>
      <w:i/>
      <w:snapToGrid w:val="0"/>
      <w:szCs w:val="20"/>
      <w:lang w:val="sv-SE" w:bidi="ar-SA"/>
    </w:rPr>
  </w:style>
  <w:style w:type="paragraph" w:styleId="Heading7">
    <w:name w:val="heading 7"/>
    <w:basedOn w:val="Normal"/>
    <w:next w:val="Normal"/>
    <w:link w:val="Heading7Char"/>
    <w:qFormat/>
    <w:rsid w:val="00557347"/>
    <w:pPr>
      <w:widowControl/>
      <w:numPr>
        <w:ilvl w:val="6"/>
        <w:numId w:val="24"/>
      </w:numPr>
      <w:autoSpaceDE/>
      <w:autoSpaceDN/>
      <w:spacing w:before="240" w:after="60"/>
      <w:outlineLvl w:val="6"/>
    </w:pPr>
    <w:rPr>
      <w:rFonts w:ascii="Arial" w:eastAsia="Times New Roman" w:hAnsi="Arial" w:cs="Times New Roman"/>
      <w:snapToGrid w:val="0"/>
      <w:sz w:val="20"/>
      <w:szCs w:val="20"/>
      <w:lang w:val="sv-SE" w:bidi="ar-SA"/>
    </w:rPr>
  </w:style>
  <w:style w:type="paragraph" w:styleId="Heading8">
    <w:name w:val="heading 8"/>
    <w:basedOn w:val="Normal"/>
    <w:next w:val="Normal"/>
    <w:link w:val="Heading8Char"/>
    <w:qFormat/>
    <w:rsid w:val="00557347"/>
    <w:pPr>
      <w:widowControl/>
      <w:numPr>
        <w:ilvl w:val="7"/>
        <w:numId w:val="24"/>
      </w:numPr>
      <w:autoSpaceDE/>
      <w:autoSpaceDN/>
      <w:spacing w:before="240" w:after="60"/>
      <w:outlineLvl w:val="7"/>
    </w:pPr>
    <w:rPr>
      <w:rFonts w:ascii="Arial" w:eastAsia="Times New Roman" w:hAnsi="Arial" w:cs="Times New Roman"/>
      <w:i/>
      <w:snapToGrid w:val="0"/>
      <w:sz w:val="20"/>
      <w:szCs w:val="20"/>
      <w:lang w:val="sv-SE" w:bidi="ar-SA"/>
    </w:rPr>
  </w:style>
  <w:style w:type="paragraph" w:styleId="Heading9">
    <w:name w:val="heading 9"/>
    <w:basedOn w:val="Normal"/>
    <w:next w:val="Normal"/>
    <w:link w:val="Heading9Char"/>
    <w:qFormat/>
    <w:rsid w:val="00557347"/>
    <w:pPr>
      <w:widowControl/>
      <w:numPr>
        <w:ilvl w:val="8"/>
        <w:numId w:val="24"/>
      </w:numPr>
      <w:autoSpaceDE/>
      <w:autoSpaceDN/>
      <w:spacing w:before="240" w:after="60"/>
      <w:outlineLvl w:val="8"/>
    </w:pPr>
    <w:rPr>
      <w:rFonts w:ascii="Arial" w:eastAsia="Times New Roman" w:hAnsi="Arial" w:cs="Times New Roman"/>
      <w:b/>
      <w:i/>
      <w:snapToGrid w:val="0"/>
      <w:sz w:val="18"/>
      <w:szCs w:val="20"/>
      <w:lang w:val="sv-S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2898"/>
    <w:pPr>
      <w:tabs>
        <w:tab w:val="center" w:pos="4680"/>
        <w:tab w:val="right" w:pos="9360"/>
      </w:tabs>
    </w:pPr>
  </w:style>
  <w:style w:type="character" w:customStyle="1" w:styleId="HeaderChar">
    <w:name w:val="Header Char"/>
    <w:basedOn w:val="DefaultParagraphFont"/>
    <w:link w:val="Header"/>
    <w:uiPriority w:val="99"/>
    <w:rsid w:val="000A2898"/>
  </w:style>
  <w:style w:type="paragraph" w:styleId="Footer">
    <w:name w:val="footer"/>
    <w:basedOn w:val="Normal"/>
    <w:link w:val="FooterChar"/>
    <w:uiPriority w:val="99"/>
    <w:unhideWhenUsed/>
    <w:rsid w:val="000A2898"/>
    <w:pPr>
      <w:tabs>
        <w:tab w:val="center" w:pos="4680"/>
        <w:tab w:val="right" w:pos="9360"/>
      </w:tabs>
    </w:pPr>
  </w:style>
  <w:style w:type="character" w:customStyle="1" w:styleId="FooterChar">
    <w:name w:val="Footer Char"/>
    <w:basedOn w:val="DefaultParagraphFont"/>
    <w:link w:val="Footer"/>
    <w:uiPriority w:val="99"/>
    <w:rsid w:val="000A2898"/>
  </w:style>
  <w:style w:type="paragraph" w:styleId="ListParagraph">
    <w:name w:val="List Paragraph"/>
    <w:aliases w:val="ISCG Numerowanie,lp1"/>
    <w:basedOn w:val="Normal"/>
    <w:link w:val="ListParagraphChar"/>
    <w:uiPriority w:val="34"/>
    <w:qFormat/>
    <w:rsid w:val="00C93464"/>
    <w:pPr>
      <w:widowControl/>
      <w:autoSpaceDE/>
      <w:autoSpaceDN/>
      <w:ind w:left="720"/>
      <w:contextualSpacing/>
    </w:pPr>
    <w:rPr>
      <w:rFonts w:ascii="Arial" w:eastAsia="Times New Roman" w:hAnsi="Arial" w:cs="Times New Roman"/>
      <w:sz w:val="24"/>
      <w:szCs w:val="24"/>
      <w:lang w:val="en-GB" w:bidi="ar-SA"/>
    </w:rPr>
  </w:style>
  <w:style w:type="character" w:styleId="PageNumber">
    <w:name w:val="page number"/>
    <w:basedOn w:val="DefaultParagraphFont"/>
    <w:unhideWhenUsed/>
    <w:rsid w:val="00E0280C"/>
  </w:style>
  <w:style w:type="character" w:customStyle="1" w:styleId="Heading1Char">
    <w:name w:val="Heading 1 Char"/>
    <w:basedOn w:val="DefaultParagraphFont"/>
    <w:link w:val="Heading1"/>
    <w:rsid w:val="00557347"/>
    <w:rPr>
      <w:rFonts w:ascii="Arial" w:eastAsia="Times New Roman" w:hAnsi="Arial" w:cs="Times New Roman"/>
      <w:b/>
      <w:snapToGrid w:val="0"/>
      <w:sz w:val="20"/>
      <w:szCs w:val="20"/>
      <w:lang w:val="fr-BE"/>
    </w:rPr>
  </w:style>
  <w:style w:type="character" w:customStyle="1" w:styleId="Heading2Char">
    <w:name w:val="Heading 2 Char"/>
    <w:basedOn w:val="DefaultParagraphFont"/>
    <w:link w:val="Heading2"/>
    <w:uiPriority w:val="9"/>
    <w:rsid w:val="00557347"/>
    <w:rPr>
      <w:rFonts w:ascii="Arial" w:eastAsia="Times New Roman" w:hAnsi="Arial" w:cs="Times New Roman"/>
      <w:snapToGrid w:val="0"/>
      <w:sz w:val="20"/>
      <w:szCs w:val="20"/>
      <w:lang w:val="fr-BE"/>
    </w:rPr>
  </w:style>
  <w:style w:type="character" w:customStyle="1" w:styleId="Heading3Char">
    <w:name w:val="Heading 3 Char"/>
    <w:basedOn w:val="DefaultParagraphFont"/>
    <w:link w:val="Heading3"/>
    <w:uiPriority w:val="9"/>
    <w:rsid w:val="00557347"/>
    <w:rPr>
      <w:rFonts w:ascii="Times New Roman" w:eastAsia="Times New Roman" w:hAnsi="Times New Roman" w:cs="Times New Roman"/>
      <w:b/>
      <w:i/>
      <w:snapToGrid w:val="0"/>
      <w:szCs w:val="20"/>
      <w:lang w:val="en-GB"/>
    </w:rPr>
  </w:style>
  <w:style w:type="character" w:customStyle="1" w:styleId="Heading4Char">
    <w:name w:val="Heading 4 Char"/>
    <w:basedOn w:val="DefaultParagraphFont"/>
    <w:link w:val="Heading4"/>
    <w:rsid w:val="00557347"/>
    <w:rPr>
      <w:rFonts w:ascii="Times New Roman" w:eastAsia="Times New Roman" w:hAnsi="Times New Roman" w:cs="Times New Roman"/>
      <w:b/>
      <w:snapToGrid w:val="0"/>
      <w:szCs w:val="20"/>
      <w:lang w:val="sv-SE"/>
    </w:rPr>
  </w:style>
  <w:style w:type="character" w:customStyle="1" w:styleId="Heading5Char">
    <w:name w:val="Heading 5 Char"/>
    <w:basedOn w:val="DefaultParagraphFont"/>
    <w:link w:val="Heading5"/>
    <w:rsid w:val="00557347"/>
    <w:rPr>
      <w:rFonts w:ascii="Arial" w:eastAsia="Times New Roman" w:hAnsi="Arial" w:cs="Times New Roman"/>
      <w:snapToGrid w:val="0"/>
      <w:szCs w:val="20"/>
      <w:lang w:val="sv-SE"/>
    </w:rPr>
  </w:style>
  <w:style w:type="character" w:customStyle="1" w:styleId="Heading6Char">
    <w:name w:val="Heading 6 Char"/>
    <w:basedOn w:val="DefaultParagraphFont"/>
    <w:link w:val="Heading6"/>
    <w:rsid w:val="00557347"/>
    <w:rPr>
      <w:rFonts w:ascii="Arial" w:eastAsia="Times New Roman" w:hAnsi="Arial" w:cs="Times New Roman"/>
      <w:i/>
      <w:snapToGrid w:val="0"/>
      <w:szCs w:val="20"/>
      <w:lang w:val="sv-SE"/>
    </w:rPr>
  </w:style>
  <w:style w:type="character" w:customStyle="1" w:styleId="Heading7Char">
    <w:name w:val="Heading 7 Char"/>
    <w:basedOn w:val="DefaultParagraphFont"/>
    <w:link w:val="Heading7"/>
    <w:rsid w:val="00557347"/>
    <w:rPr>
      <w:rFonts w:ascii="Arial" w:eastAsia="Times New Roman" w:hAnsi="Arial" w:cs="Times New Roman"/>
      <w:snapToGrid w:val="0"/>
      <w:sz w:val="20"/>
      <w:szCs w:val="20"/>
      <w:lang w:val="sv-SE"/>
    </w:rPr>
  </w:style>
  <w:style w:type="character" w:customStyle="1" w:styleId="Heading8Char">
    <w:name w:val="Heading 8 Char"/>
    <w:basedOn w:val="DefaultParagraphFont"/>
    <w:link w:val="Heading8"/>
    <w:rsid w:val="00557347"/>
    <w:rPr>
      <w:rFonts w:ascii="Arial" w:eastAsia="Times New Roman" w:hAnsi="Arial" w:cs="Times New Roman"/>
      <w:i/>
      <w:snapToGrid w:val="0"/>
      <w:sz w:val="20"/>
      <w:szCs w:val="20"/>
      <w:lang w:val="sv-SE"/>
    </w:rPr>
  </w:style>
  <w:style w:type="character" w:customStyle="1" w:styleId="Heading9Char">
    <w:name w:val="Heading 9 Char"/>
    <w:basedOn w:val="DefaultParagraphFont"/>
    <w:link w:val="Heading9"/>
    <w:rsid w:val="00557347"/>
    <w:rPr>
      <w:rFonts w:ascii="Arial" w:eastAsia="Times New Roman" w:hAnsi="Arial" w:cs="Times New Roman"/>
      <w:b/>
      <w:i/>
      <w:snapToGrid w:val="0"/>
      <w:sz w:val="18"/>
      <w:szCs w:val="20"/>
      <w:lang w:val="sv-SE"/>
    </w:rPr>
  </w:style>
  <w:style w:type="paragraph" w:styleId="Title">
    <w:name w:val="Title"/>
    <w:basedOn w:val="Normal"/>
    <w:link w:val="TitleChar"/>
    <w:qFormat/>
    <w:rsid w:val="00557347"/>
    <w:pPr>
      <w:widowControl/>
      <w:autoSpaceDE/>
      <w:autoSpaceDN/>
      <w:spacing w:before="120" w:after="120"/>
      <w:jc w:val="center"/>
    </w:pPr>
    <w:rPr>
      <w:rFonts w:ascii="Arial" w:eastAsia="Times New Roman" w:hAnsi="Arial" w:cs="Times New Roman"/>
      <w:b/>
      <w:snapToGrid w:val="0"/>
      <w:sz w:val="28"/>
      <w:szCs w:val="20"/>
      <w:lang w:val="fr-BE" w:bidi="ar-SA"/>
    </w:rPr>
  </w:style>
  <w:style w:type="character" w:customStyle="1" w:styleId="TitleChar">
    <w:name w:val="Title Char"/>
    <w:basedOn w:val="DefaultParagraphFont"/>
    <w:link w:val="Title"/>
    <w:rsid w:val="00557347"/>
    <w:rPr>
      <w:rFonts w:ascii="Arial" w:eastAsia="Times New Roman" w:hAnsi="Arial" w:cs="Times New Roman"/>
      <w:b/>
      <w:snapToGrid w:val="0"/>
      <w:sz w:val="28"/>
      <w:szCs w:val="20"/>
      <w:lang w:val="fr-BE"/>
    </w:rPr>
  </w:style>
  <w:style w:type="paragraph" w:styleId="Subtitle">
    <w:name w:val="Subtitle"/>
    <w:basedOn w:val="Normal"/>
    <w:link w:val="SubtitleChar"/>
    <w:qFormat/>
    <w:rsid w:val="00557347"/>
    <w:pPr>
      <w:widowControl/>
      <w:autoSpaceDE/>
      <w:autoSpaceDN/>
      <w:spacing w:before="120" w:after="120"/>
      <w:jc w:val="center"/>
    </w:pPr>
    <w:rPr>
      <w:rFonts w:ascii="Arial" w:eastAsia="Times New Roman" w:hAnsi="Arial" w:cs="Times New Roman"/>
      <w:b/>
      <w:snapToGrid w:val="0"/>
      <w:sz w:val="28"/>
      <w:szCs w:val="20"/>
      <w:lang w:val="fr-BE" w:bidi="ar-SA"/>
    </w:rPr>
  </w:style>
  <w:style w:type="character" w:customStyle="1" w:styleId="SubtitleChar">
    <w:name w:val="Subtitle Char"/>
    <w:basedOn w:val="DefaultParagraphFont"/>
    <w:link w:val="Subtitle"/>
    <w:rsid w:val="00557347"/>
    <w:rPr>
      <w:rFonts w:ascii="Arial" w:eastAsia="Times New Roman" w:hAnsi="Arial" w:cs="Times New Roman"/>
      <w:b/>
      <w:snapToGrid w:val="0"/>
      <w:sz w:val="28"/>
      <w:szCs w:val="20"/>
      <w:lang w:val="fr-BE"/>
    </w:rPr>
  </w:style>
  <w:style w:type="paragraph" w:styleId="BodyTextIndent">
    <w:name w:val="Body Text Indent"/>
    <w:basedOn w:val="Normal"/>
    <w:link w:val="BodyTextIndentChar1"/>
    <w:rsid w:val="00557347"/>
    <w:pPr>
      <w:widowControl/>
      <w:tabs>
        <w:tab w:val="num" w:pos="567"/>
      </w:tabs>
      <w:autoSpaceDE/>
      <w:autoSpaceDN/>
      <w:jc w:val="both"/>
    </w:pPr>
    <w:rPr>
      <w:rFonts w:ascii="Times New Roman" w:eastAsia="Times New Roman" w:hAnsi="Times New Roman" w:cs="Times New Roman"/>
      <w:snapToGrid w:val="0"/>
      <w:sz w:val="24"/>
      <w:szCs w:val="20"/>
      <w:lang w:val="sv-SE" w:bidi="ar-SA"/>
    </w:rPr>
  </w:style>
  <w:style w:type="character" w:customStyle="1" w:styleId="BodyTextIndentChar">
    <w:name w:val="Body Text Indent Char"/>
    <w:basedOn w:val="DefaultParagraphFont"/>
    <w:rsid w:val="00557347"/>
    <w:rPr>
      <w:rFonts w:ascii="Calibri" w:eastAsia="Calibri" w:hAnsi="Calibri" w:cs="Calibri"/>
      <w:lang w:bidi="en-US"/>
    </w:rPr>
  </w:style>
  <w:style w:type="paragraph" w:styleId="BodyText">
    <w:name w:val="Body Text"/>
    <w:basedOn w:val="Normal"/>
    <w:link w:val="BodyTextChar1"/>
    <w:rsid w:val="00557347"/>
    <w:pPr>
      <w:widowControl/>
      <w:autoSpaceDE/>
      <w:autoSpaceDN/>
      <w:spacing w:before="120" w:after="120"/>
    </w:pPr>
    <w:rPr>
      <w:rFonts w:ascii="Arial" w:eastAsia="Times New Roman" w:hAnsi="Arial" w:cs="Times New Roman"/>
      <w:snapToGrid w:val="0"/>
      <w:sz w:val="20"/>
      <w:szCs w:val="20"/>
      <w:lang w:val="sv-SE" w:bidi="ar-SA"/>
    </w:rPr>
  </w:style>
  <w:style w:type="character" w:customStyle="1" w:styleId="BodyTextChar">
    <w:name w:val="Body Text Char"/>
    <w:basedOn w:val="DefaultParagraphFont"/>
    <w:rsid w:val="00557347"/>
    <w:rPr>
      <w:rFonts w:ascii="Calibri" w:eastAsia="Calibri" w:hAnsi="Calibri" w:cs="Calibri"/>
      <w:lang w:bidi="en-US"/>
    </w:rPr>
  </w:style>
  <w:style w:type="paragraph" w:styleId="BodyTextIndent2">
    <w:name w:val="Body Text Indent 2"/>
    <w:basedOn w:val="Normal"/>
    <w:link w:val="BodyTextIndent2Char"/>
    <w:rsid w:val="00557347"/>
    <w:pPr>
      <w:widowControl/>
      <w:tabs>
        <w:tab w:val="num" w:pos="567"/>
        <w:tab w:val="num" w:pos="2160"/>
      </w:tabs>
      <w:autoSpaceDE/>
      <w:autoSpaceDN/>
      <w:spacing w:before="120" w:after="240"/>
      <w:ind w:left="567" w:hanging="567"/>
      <w:jc w:val="both"/>
    </w:pPr>
    <w:rPr>
      <w:rFonts w:ascii="Arial" w:eastAsia="Times New Roman" w:hAnsi="Arial" w:cs="Times New Roman"/>
      <w:snapToGrid w:val="0"/>
      <w:sz w:val="24"/>
      <w:szCs w:val="20"/>
      <w:u w:val="single"/>
      <w:lang w:val="sv-SE" w:bidi="ar-SA"/>
    </w:rPr>
  </w:style>
  <w:style w:type="character" w:customStyle="1" w:styleId="BodyTextIndent2Char">
    <w:name w:val="Body Text Indent 2 Char"/>
    <w:basedOn w:val="DefaultParagraphFont"/>
    <w:link w:val="BodyTextIndent2"/>
    <w:rsid w:val="00557347"/>
    <w:rPr>
      <w:rFonts w:ascii="Arial" w:eastAsia="Times New Roman" w:hAnsi="Arial" w:cs="Times New Roman"/>
      <w:snapToGrid w:val="0"/>
      <w:sz w:val="24"/>
      <w:szCs w:val="20"/>
      <w:u w:val="single"/>
      <w:lang w:val="sv-SE"/>
    </w:rPr>
  </w:style>
  <w:style w:type="paragraph" w:styleId="BodyTextIndent3">
    <w:name w:val="Body Text Indent 3"/>
    <w:basedOn w:val="Normal"/>
    <w:link w:val="BodyTextIndent3Char"/>
    <w:rsid w:val="00557347"/>
    <w:pPr>
      <w:widowControl/>
      <w:tabs>
        <w:tab w:val="left" w:pos="1276"/>
      </w:tabs>
      <w:autoSpaceDE/>
      <w:autoSpaceDN/>
      <w:spacing w:before="120" w:after="120"/>
      <w:ind w:left="1276" w:hanging="425"/>
      <w:jc w:val="both"/>
    </w:pPr>
    <w:rPr>
      <w:rFonts w:ascii="Arial" w:eastAsia="Times New Roman" w:hAnsi="Arial" w:cs="Times New Roman"/>
      <w:snapToGrid w:val="0"/>
      <w:sz w:val="24"/>
      <w:szCs w:val="20"/>
      <w:lang w:val="sv-SE" w:bidi="ar-SA"/>
    </w:rPr>
  </w:style>
  <w:style w:type="character" w:customStyle="1" w:styleId="BodyTextIndent3Char">
    <w:name w:val="Body Text Indent 3 Char"/>
    <w:basedOn w:val="DefaultParagraphFont"/>
    <w:link w:val="BodyTextIndent3"/>
    <w:rsid w:val="00557347"/>
    <w:rPr>
      <w:rFonts w:ascii="Arial" w:eastAsia="Times New Roman" w:hAnsi="Arial" w:cs="Times New Roman"/>
      <w:snapToGrid w:val="0"/>
      <w:sz w:val="24"/>
      <w:szCs w:val="20"/>
      <w:lang w:val="sv-SE"/>
    </w:rPr>
  </w:style>
  <w:style w:type="paragraph" w:customStyle="1" w:styleId="Text3">
    <w:name w:val="Text 3"/>
    <w:basedOn w:val="Normal"/>
    <w:rsid w:val="00557347"/>
    <w:pPr>
      <w:widowControl/>
      <w:tabs>
        <w:tab w:val="left" w:pos="2302"/>
      </w:tabs>
      <w:autoSpaceDE/>
      <w:autoSpaceDN/>
      <w:spacing w:before="120" w:after="240"/>
      <w:ind w:left="1202"/>
      <w:jc w:val="both"/>
    </w:pPr>
    <w:rPr>
      <w:rFonts w:ascii="Arial" w:eastAsia="Times New Roman" w:hAnsi="Arial" w:cs="Times New Roman"/>
      <w:snapToGrid w:val="0"/>
      <w:sz w:val="24"/>
      <w:szCs w:val="20"/>
      <w:lang w:val="en-GB" w:bidi="ar-SA"/>
    </w:rPr>
  </w:style>
  <w:style w:type="paragraph" w:styleId="BodyText3">
    <w:name w:val="Body Text 3"/>
    <w:basedOn w:val="Normal"/>
    <w:link w:val="BodyText3Char"/>
    <w:rsid w:val="00557347"/>
    <w:pPr>
      <w:widowControl/>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autoSpaceDE/>
      <w:autoSpaceDN/>
      <w:spacing w:before="120" w:after="120" w:line="240" w:lineRule="exact"/>
      <w:jc w:val="both"/>
    </w:pPr>
    <w:rPr>
      <w:rFonts w:ascii="Arial" w:eastAsia="Times New Roman" w:hAnsi="Arial" w:cs="Times New Roman"/>
      <w:b/>
      <w:snapToGrid w:val="0"/>
      <w:sz w:val="24"/>
      <w:szCs w:val="20"/>
      <w:lang w:val="en-GB" w:bidi="ar-SA"/>
    </w:rPr>
  </w:style>
  <w:style w:type="character" w:customStyle="1" w:styleId="BodyText3Char">
    <w:name w:val="Body Text 3 Char"/>
    <w:basedOn w:val="DefaultParagraphFont"/>
    <w:link w:val="BodyText3"/>
    <w:rsid w:val="00557347"/>
    <w:rPr>
      <w:rFonts w:ascii="Arial" w:eastAsia="Times New Roman" w:hAnsi="Arial" w:cs="Times New Roman"/>
      <w:b/>
      <w:snapToGrid w:val="0"/>
      <w:sz w:val="24"/>
      <w:szCs w:val="20"/>
      <w:lang w:val="en-GB"/>
    </w:rPr>
  </w:style>
  <w:style w:type="character" w:styleId="Hyperlink">
    <w:name w:val="Hyperlink"/>
    <w:uiPriority w:val="99"/>
    <w:rsid w:val="00557347"/>
    <w:rPr>
      <w:color w:val="0000FF"/>
      <w:u w:val="single"/>
    </w:rPr>
  </w:style>
  <w:style w:type="paragraph" w:styleId="FootnoteText">
    <w:name w:val="footnote text"/>
    <w:basedOn w:val="Normal"/>
    <w:link w:val="FootnoteTextChar"/>
    <w:qFormat/>
    <w:rsid w:val="00557347"/>
    <w:pPr>
      <w:widowControl/>
      <w:autoSpaceDE/>
      <w:autoSpaceDN/>
      <w:spacing w:before="120" w:after="120"/>
    </w:pPr>
    <w:rPr>
      <w:rFonts w:ascii="Arial" w:eastAsia="Times New Roman" w:hAnsi="Arial" w:cs="Times New Roman"/>
      <w:snapToGrid w:val="0"/>
      <w:sz w:val="20"/>
      <w:szCs w:val="20"/>
      <w:lang w:val="fr-FR" w:bidi="ar-SA"/>
    </w:rPr>
  </w:style>
  <w:style w:type="character" w:customStyle="1" w:styleId="FootnoteTextChar">
    <w:name w:val="Footnote Text Char"/>
    <w:basedOn w:val="DefaultParagraphFont"/>
    <w:link w:val="FootnoteText"/>
    <w:rsid w:val="00557347"/>
    <w:rPr>
      <w:rFonts w:ascii="Arial" w:eastAsia="Times New Roman" w:hAnsi="Arial" w:cs="Times New Roman"/>
      <w:snapToGrid w:val="0"/>
      <w:sz w:val="20"/>
      <w:szCs w:val="20"/>
      <w:lang w:val="fr-FR"/>
    </w:rPr>
  </w:style>
  <w:style w:type="character" w:styleId="FootnoteReference">
    <w:name w:val="footnote reference"/>
    <w:rsid w:val="00557347"/>
    <w:rPr>
      <w:vertAlign w:val="superscript"/>
    </w:rPr>
  </w:style>
  <w:style w:type="paragraph" w:styleId="DocumentMap">
    <w:name w:val="Document Map"/>
    <w:basedOn w:val="Normal"/>
    <w:link w:val="DocumentMapChar"/>
    <w:semiHidden/>
    <w:rsid w:val="00557347"/>
    <w:pPr>
      <w:widowControl/>
      <w:shd w:val="clear" w:color="auto" w:fill="000080"/>
      <w:autoSpaceDE/>
      <w:autoSpaceDN/>
      <w:spacing w:before="120" w:after="120"/>
    </w:pPr>
    <w:rPr>
      <w:rFonts w:ascii="Arial" w:eastAsia="Times New Roman" w:hAnsi="Arial" w:cs="Times New Roman"/>
      <w:snapToGrid w:val="0"/>
      <w:sz w:val="24"/>
      <w:szCs w:val="20"/>
      <w:lang w:val="fr-FR" w:bidi="ar-SA"/>
    </w:rPr>
  </w:style>
  <w:style w:type="character" w:customStyle="1" w:styleId="DocumentMapChar">
    <w:name w:val="Document Map Char"/>
    <w:basedOn w:val="DefaultParagraphFont"/>
    <w:link w:val="DocumentMap"/>
    <w:semiHidden/>
    <w:rsid w:val="00557347"/>
    <w:rPr>
      <w:rFonts w:ascii="Arial" w:eastAsia="Times New Roman" w:hAnsi="Arial" w:cs="Times New Roman"/>
      <w:snapToGrid w:val="0"/>
      <w:sz w:val="24"/>
      <w:szCs w:val="20"/>
      <w:shd w:val="clear" w:color="auto" w:fill="000080"/>
      <w:lang w:val="fr-FR"/>
    </w:rPr>
  </w:style>
  <w:style w:type="paragraph" w:customStyle="1" w:styleId="bulletsub">
    <w:name w:val="bullet_sub"/>
    <w:basedOn w:val="Normal"/>
    <w:rsid w:val="00557347"/>
    <w:pPr>
      <w:widowControl/>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autoSpaceDN/>
      <w:spacing w:before="240" w:after="120"/>
      <w:ind w:left="2912" w:hanging="360"/>
      <w:jc w:val="both"/>
    </w:pPr>
    <w:rPr>
      <w:rFonts w:ascii="Arial" w:eastAsia="Times New Roman" w:hAnsi="Arial" w:cs="Times New Roman"/>
      <w:snapToGrid w:val="0"/>
      <w:szCs w:val="20"/>
      <w:lang w:val="en-GB" w:bidi="ar-SA"/>
    </w:rPr>
  </w:style>
  <w:style w:type="paragraph" w:customStyle="1" w:styleId="SubTitle1">
    <w:name w:val="SubTitle 1"/>
    <w:basedOn w:val="Normal"/>
    <w:next w:val="SubTitle2"/>
    <w:rsid w:val="00557347"/>
    <w:pPr>
      <w:widowControl/>
      <w:autoSpaceDE/>
      <w:autoSpaceDN/>
      <w:spacing w:before="120" w:after="240"/>
      <w:jc w:val="center"/>
    </w:pPr>
    <w:rPr>
      <w:rFonts w:ascii="Arial" w:eastAsia="Times New Roman" w:hAnsi="Arial" w:cs="Times New Roman"/>
      <w:b/>
      <w:snapToGrid w:val="0"/>
      <w:sz w:val="40"/>
      <w:szCs w:val="20"/>
      <w:lang w:val="en-GB" w:bidi="ar-SA"/>
    </w:rPr>
  </w:style>
  <w:style w:type="paragraph" w:customStyle="1" w:styleId="SubTitle2">
    <w:name w:val="SubTitle 2"/>
    <w:basedOn w:val="Normal"/>
    <w:rsid w:val="00557347"/>
    <w:pPr>
      <w:widowControl/>
      <w:autoSpaceDE/>
      <w:autoSpaceDN/>
      <w:spacing w:before="120" w:after="240"/>
      <w:jc w:val="center"/>
    </w:pPr>
    <w:rPr>
      <w:rFonts w:ascii="Arial" w:eastAsia="Times New Roman" w:hAnsi="Arial" w:cs="Times New Roman"/>
      <w:b/>
      <w:snapToGrid w:val="0"/>
      <w:sz w:val="32"/>
      <w:szCs w:val="20"/>
      <w:lang w:val="en-GB" w:bidi="ar-SA"/>
    </w:rPr>
  </w:style>
  <w:style w:type="paragraph" w:customStyle="1" w:styleId="Annexetitle">
    <w:name w:val="Annexe_title"/>
    <w:basedOn w:val="Heading1"/>
    <w:next w:val="Normal"/>
    <w:autoRedefine/>
    <w:rsid w:val="00557347"/>
    <w:pPr>
      <w:keepNext w:val="0"/>
      <w:pageBreakBefore/>
      <w:numPr>
        <w:numId w:val="0"/>
      </w:numPr>
      <w:tabs>
        <w:tab w:val="left" w:pos="567"/>
        <w:tab w:val="left" w:pos="2552"/>
        <w:tab w:val="left" w:pos="7938"/>
        <w:tab w:val="left" w:pos="9072"/>
      </w:tabs>
      <w:spacing w:before="0" w:after="0"/>
      <w:jc w:val="left"/>
      <w:outlineLvl w:val="9"/>
    </w:pPr>
    <w:rPr>
      <w:caps/>
      <w:sz w:val="28"/>
      <w:lang w:val="en-GB"/>
    </w:rPr>
  </w:style>
  <w:style w:type="paragraph" w:customStyle="1" w:styleId="Style1">
    <w:name w:val="Style1"/>
    <w:basedOn w:val="Normal"/>
    <w:rsid w:val="00557347"/>
    <w:pPr>
      <w:keepNext/>
      <w:tabs>
        <w:tab w:val="num" w:pos="992"/>
      </w:tabs>
      <w:autoSpaceDE/>
      <w:autoSpaceDN/>
      <w:spacing w:before="120" w:after="120"/>
      <w:ind w:left="992" w:hanging="992"/>
    </w:pPr>
    <w:rPr>
      <w:rFonts w:ascii="Arial" w:eastAsia="Times New Roman" w:hAnsi="Arial" w:cs="Times New Roman"/>
      <w:b/>
      <w:snapToGrid w:val="0"/>
      <w:sz w:val="18"/>
      <w:szCs w:val="20"/>
      <w:lang w:val="fr-FR" w:bidi="ar-SA"/>
    </w:rPr>
  </w:style>
  <w:style w:type="paragraph" w:customStyle="1" w:styleId="titlefront">
    <w:name w:val="title_front"/>
    <w:basedOn w:val="Normal"/>
    <w:rsid w:val="00557347"/>
    <w:pPr>
      <w:widowControl/>
      <w:autoSpaceDE/>
      <w:autoSpaceDN/>
      <w:spacing w:before="240" w:after="120"/>
      <w:ind w:left="1701"/>
      <w:jc w:val="right"/>
    </w:pPr>
    <w:rPr>
      <w:rFonts w:ascii="Optima" w:eastAsia="Times New Roman" w:hAnsi="Optima" w:cs="Times New Roman"/>
      <w:b/>
      <w:snapToGrid w:val="0"/>
      <w:sz w:val="28"/>
      <w:szCs w:val="20"/>
      <w:lang w:val="en-GB" w:bidi="ar-SA"/>
    </w:rPr>
  </w:style>
  <w:style w:type="paragraph" w:styleId="TOC1">
    <w:name w:val="toc 1"/>
    <w:basedOn w:val="Normal"/>
    <w:next w:val="Normal"/>
    <w:autoRedefine/>
    <w:uiPriority w:val="39"/>
    <w:rsid w:val="00557347"/>
    <w:pPr>
      <w:widowControl/>
      <w:tabs>
        <w:tab w:val="left" w:pos="567"/>
        <w:tab w:val="left" w:pos="600"/>
        <w:tab w:val="left" w:pos="851"/>
        <w:tab w:val="left" w:pos="1200"/>
        <w:tab w:val="left" w:pos="1418"/>
        <w:tab w:val="left" w:pos="1985"/>
        <w:tab w:val="right" w:leader="dot" w:pos="8777"/>
      </w:tabs>
      <w:autoSpaceDE/>
      <w:autoSpaceDN/>
      <w:spacing w:before="240" w:after="240" w:line="360" w:lineRule="auto"/>
      <w:ind w:left="567" w:hanging="567"/>
      <w:jc w:val="both"/>
    </w:pPr>
    <w:rPr>
      <w:rFonts w:ascii="Times New Roman" w:eastAsia="Times New Roman" w:hAnsi="Times New Roman" w:cs="Times New Roman"/>
      <w:b/>
      <w:i/>
      <w:caps/>
      <w:noProof/>
      <w:snapToGrid w:val="0"/>
      <w:szCs w:val="20"/>
      <w:lang w:val="sv-SE" w:bidi="ar-SA"/>
    </w:rPr>
  </w:style>
  <w:style w:type="paragraph" w:styleId="TOC2">
    <w:name w:val="toc 2"/>
    <w:basedOn w:val="Normal"/>
    <w:next w:val="Normal"/>
    <w:autoRedefine/>
    <w:uiPriority w:val="39"/>
    <w:rsid w:val="00557347"/>
    <w:pPr>
      <w:widowControl/>
      <w:autoSpaceDE/>
      <w:autoSpaceDN/>
      <w:ind w:left="200"/>
    </w:pPr>
    <w:rPr>
      <w:rFonts w:ascii="Times New Roman" w:eastAsia="Times New Roman" w:hAnsi="Times New Roman" w:cs="Times New Roman"/>
      <w:smallCaps/>
      <w:snapToGrid w:val="0"/>
      <w:sz w:val="20"/>
      <w:szCs w:val="20"/>
      <w:lang w:val="sv-SE" w:bidi="ar-SA"/>
    </w:rPr>
  </w:style>
  <w:style w:type="character" w:styleId="Strong">
    <w:name w:val="Strong"/>
    <w:qFormat/>
    <w:rsid w:val="00557347"/>
    <w:rPr>
      <w:b/>
    </w:rPr>
  </w:style>
  <w:style w:type="paragraph" w:customStyle="1" w:styleId="Blockquote">
    <w:name w:val="Blockquote"/>
    <w:basedOn w:val="Normal"/>
    <w:rsid w:val="00557347"/>
    <w:pPr>
      <w:autoSpaceDE/>
      <w:autoSpaceDN/>
      <w:spacing w:before="100" w:after="100"/>
      <w:ind w:left="360" w:right="360"/>
    </w:pPr>
    <w:rPr>
      <w:rFonts w:ascii="Arial" w:eastAsia="Times New Roman" w:hAnsi="Arial" w:cs="Times New Roman"/>
      <w:snapToGrid w:val="0"/>
      <w:sz w:val="24"/>
      <w:szCs w:val="20"/>
      <w:lang w:bidi="ar-SA"/>
    </w:rPr>
  </w:style>
  <w:style w:type="paragraph" w:styleId="TOC3">
    <w:name w:val="toc 3"/>
    <w:basedOn w:val="Normal"/>
    <w:next w:val="Normal"/>
    <w:autoRedefine/>
    <w:uiPriority w:val="39"/>
    <w:rsid w:val="00557347"/>
    <w:pPr>
      <w:widowControl/>
      <w:autoSpaceDE/>
      <w:autoSpaceDN/>
      <w:ind w:left="400"/>
    </w:pPr>
    <w:rPr>
      <w:rFonts w:ascii="Times New Roman" w:eastAsia="Times New Roman" w:hAnsi="Times New Roman" w:cs="Times New Roman"/>
      <w:i/>
      <w:snapToGrid w:val="0"/>
      <w:sz w:val="20"/>
      <w:szCs w:val="20"/>
      <w:lang w:val="sv-SE" w:bidi="ar-SA"/>
    </w:rPr>
  </w:style>
  <w:style w:type="paragraph" w:styleId="TOC4">
    <w:name w:val="toc 4"/>
    <w:basedOn w:val="Normal"/>
    <w:next w:val="Normal"/>
    <w:autoRedefine/>
    <w:uiPriority w:val="39"/>
    <w:rsid w:val="00557347"/>
    <w:pPr>
      <w:widowControl/>
      <w:autoSpaceDE/>
      <w:autoSpaceDN/>
      <w:ind w:left="600"/>
    </w:pPr>
    <w:rPr>
      <w:rFonts w:ascii="Times New Roman" w:eastAsia="Times New Roman" w:hAnsi="Times New Roman" w:cs="Times New Roman"/>
      <w:snapToGrid w:val="0"/>
      <w:sz w:val="18"/>
      <w:szCs w:val="20"/>
      <w:lang w:val="sv-SE" w:bidi="ar-SA"/>
    </w:rPr>
  </w:style>
  <w:style w:type="paragraph" w:styleId="TOC5">
    <w:name w:val="toc 5"/>
    <w:basedOn w:val="Normal"/>
    <w:next w:val="Normal"/>
    <w:autoRedefine/>
    <w:uiPriority w:val="39"/>
    <w:rsid w:val="00557347"/>
    <w:pPr>
      <w:widowControl/>
      <w:autoSpaceDE/>
      <w:autoSpaceDN/>
      <w:ind w:left="800"/>
    </w:pPr>
    <w:rPr>
      <w:rFonts w:ascii="Times New Roman" w:eastAsia="Times New Roman" w:hAnsi="Times New Roman" w:cs="Times New Roman"/>
      <w:snapToGrid w:val="0"/>
      <w:sz w:val="18"/>
      <w:szCs w:val="20"/>
      <w:lang w:val="sv-SE" w:bidi="ar-SA"/>
    </w:rPr>
  </w:style>
  <w:style w:type="paragraph" w:styleId="TOC6">
    <w:name w:val="toc 6"/>
    <w:basedOn w:val="Normal"/>
    <w:next w:val="Normal"/>
    <w:autoRedefine/>
    <w:uiPriority w:val="39"/>
    <w:rsid w:val="00557347"/>
    <w:pPr>
      <w:widowControl/>
      <w:autoSpaceDE/>
      <w:autoSpaceDN/>
      <w:ind w:left="1000"/>
    </w:pPr>
    <w:rPr>
      <w:rFonts w:ascii="Times New Roman" w:eastAsia="Times New Roman" w:hAnsi="Times New Roman" w:cs="Times New Roman"/>
      <w:snapToGrid w:val="0"/>
      <w:sz w:val="18"/>
      <w:szCs w:val="20"/>
      <w:lang w:val="sv-SE" w:bidi="ar-SA"/>
    </w:rPr>
  </w:style>
  <w:style w:type="paragraph" w:styleId="TOC7">
    <w:name w:val="toc 7"/>
    <w:basedOn w:val="Normal"/>
    <w:next w:val="Normal"/>
    <w:autoRedefine/>
    <w:uiPriority w:val="39"/>
    <w:rsid w:val="00557347"/>
    <w:pPr>
      <w:widowControl/>
      <w:autoSpaceDE/>
      <w:autoSpaceDN/>
      <w:ind w:left="1200"/>
    </w:pPr>
    <w:rPr>
      <w:rFonts w:ascii="Times New Roman" w:eastAsia="Times New Roman" w:hAnsi="Times New Roman" w:cs="Times New Roman"/>
      <w:snapToGrid w:val="0"/>
      <w:sz w:val="18"/>
      <w:szCs w:val="20"/>
      <w:lang w:val="sv-SE" w:bidi="ar-SA"/>
    </w:rPr>
  </w:style>
  <w:style w:type="paragraph" w:styleId="TOC8">
    <w:name w:val="toc 8"/>
    <w:basedOn w:val="Normal"/>
    <w:next w:val="Normal"/>
    <w:autoRedefine/>
    <w:uiPriority w:val="39"/>
    <w:rsid w:val="00557347"/>
    <w:pPr>
      <w:widowControl/>
      <w:autoSpaceDE/>
      <w:autoSpaceDN/>
      <w:ind w:left="1400"/>
    </w:pPr>
    <w:rPr>
      <w:rFonts w:ascii="Times New Roman" w:eastAsia="Times New Roman" w:hAnsi="Times New Roman" w:cs="Times New Roman"/>
      <w:snapToGrid w:val="0"/>
      <w:sz w:val="18"/>
      <w:szCs w:val="20"/>
      <w:lang w:val="sv-SE" w:bidi="ar-SA"/>
    </w:rPr>
  </w:style>
  <w:style w:type="paragraph" w:styleId="TOC9">
    <w:name w:val="toc 9"/>
    <w:basedOn w:val="Normal"/>
    <w:next w:val="Normal"/>
    <w:autoRedefine/>
    <w:uiPriority w:val="39"/>
    <w:rsid w:val="00557347"/>
    <w:pPr>
      <w:widowControl/>
      <w:autoSpaceDE/>
      <w:autoSpaceDN/>
      <w:ind w:left="1600"/>
    </w:pPr>
    <w:rPr>
      <w:rFonts w:ascii="Times New Roman" w:eastAsia="Times New Roman" w:hAnsi="Times New Roman" w:cs="Times New Roman"/>
      <w:snapToGrid w:val="0"/>
      <w:sz w:val="18"/>
      <w:szCs w:val="20"/>
      <w:lang w:val="sv-SE" w:bidi="ar-SA"/>
    </w:rPr>
  </w:style>
  <w:style w:type="character" w:styleId="FollowedHyperlink">
    <w:name w:val="FollowedHyperlink"/>
    <w:uiPriority w:val="99"/>
    <w:rsid w:val="00557347"/>
    <w:rPr>
      <w:color w:val="800080"/>
      <w:u w:val="single"/>
    </w:rPr>
  </w:style>
  <w:style w:type="paragraph" w:customStyle="1" w:styleId="Style2">
    <w:name w:val="Style2"/>
    <w:basedOn w:val="Style1"/>
    <w:rsid w:val="00557347"/>
    <w:pPr>
      <w:tabs>
        <w:tab w:val="clear" w:pos="992"/>
        <w:tab w:val="num" w:pos="2091"/>
      </w:tabs>
      <w:ind w:left="2977"/>
      <w:jc w:val="both"/>
    </w:pPr>
  </w:style>
  <w:style w:type="paragraph" w:customStyle="1" w:styleId="text">
    <w:name w:val="text"/>
    <w:rsid w:val="00557347"/>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Section">
    <w:name w:val="Section"/>
    <w:basedOn w:val="Normal"/>
    <w:rsid w:val="00557347"/>
    <w:pPr>
      <w:autoSpaceDE/>
      <w:autoSpaceDN/>
      <w:spacing w:line="360" w:lineRule="exact"/>
      <w:jc w:val="center"/>
    </w:pPr>
    <w:rPr>
      <w:rFonts w:ascii="Arial" w:eastAsia="Times New Roman" w:hAnsi="Arial" w:cs="Times New Roman"/>
      <w:b/>
      <w:snapToGrid w:val="0"/>
      <w:sz w:val="32"/>
      <w:szCs w:val="20"/>
      <w:lang w:val="cs-CZ" w:bidi="ar-SA"/>
    </w:rPr>
  </w:style>
  <w:style w:type="paragraph" w:customStyle="1" w:styleId="ManualNumPar1">
    <w:name w:val="Manual NumPar 1"/>
    <w:basedOn w:val="Normal"/>
    <w:next w:val="Normal"/>
    <w:rsid w:val="00557347"/>
    <w:pPr>
      <w:widowControl/>
      <w:autoSpaceDE/>
      <w:autoSpaceDN/>
      <w:spacing w:before="120" w:after="120"/>
      <w:ind w:left="851" w:hanging="851"/>
      <w:jc w:val="both"/>
    </w:pPr>
    <w:rPr>
      <w:rFonts w:ascii="Times New Roman" w:eastAsia="Times New Roman" w:hAnsi="Times New Roman" w:cs="Times New Roman"/>
      <w:snapToGrid w:val="0"/>
      <w:sz w:val="24"/>
      <w:szCs w:val="20"/>
      <w:lang w:val="fr-FR" w:bidi="ar-SA"/>
    </w:rPr>
  </w:style>
  <w:style w:type="table" w:styleId="TableGrid">
    <w:name w:val="Table Grid"/>
    <w:basedOn w:val="TableNormal"/>
    <w:uiPriority w:val="39"/>
    <w:rsid w:val="0055734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557347"/>
    <w:pPr>
      <w:widowControl/>
      <w:tabs>
        <w:tab w:val="num" w:pos="567"/>
      </w:tabs>
      <w:autoSpaceDE/>
      <w:autoSpaceDN/>
      <w:jc w:val="both"/>
    </w:pPr>
    <w:rPr>
      <w:rFonts w:ascii="Times New Roman" w:eastAsia="Times New Roman" w:hAnsi="Times New Roman" w:cs="Times New Roman"/>
      <w:sz w:val="24"/>
      <w:szCs w:val="20"/>
      <w:lang w:val="sv-SE" w:eastAsia="en-GB" w:bidi="ar-SA"/>
    </w:rPr>
  </w:style>
  <w:style w:type="character" w:customStyle="1" w:styleId="BodyText2Char">
    <w:name w:val="Body Text 2 Char"/>
    <w:basedOn w:val="DefaultParagraphFont"/>
    <w:link w:val="BodyText2"/>
    <w:rsid w:val="00557347"/>
    <w:rPr>
      <w:rFonts w:ascii="Times New Roman" w:eastAsia="Times New Roman" w:hAnsi="Times New Roman" w:cs="Times New Roman"/>
      <w:sz w:val="24"/>
      <w:szCs w:val="20"/>
      <w:lang w:val="sv-SE" w:eastAsia="en-GB"/>
    </w:rPr>
  </w:style>
  <w:style w:type="paragraph" w:customStyle="1" w:styleId="oddl-nadpis">
    <w:name w:val="oddíl-nadpis"/>
    <w:basedOn w:val="Normal"/>
    <w:rsid w:val="00557347"/>
    <w:pPr>
      <w:keepNext/>
      <w:tabs>
        <w:tab w:val="left" w:pos="567"/>
      </w:tabs>
      <w:autoSpaceDE/>
      <w:autoSpaceDN/>
      <w:spacing w:before="240" w:line="240" w:lineRule="exact"/>
    </w:pPr>
    <w:rPr>
      <w:rFonts w:ascii="Arial" w:eastAsia="Times New Roman" w:hAnsi="Arial" w:cs="Times New Roman"/>
      <w:b/>
      <w:snapToGrid w:val="0"/>
      <w:sz w:val="24"/>
      <w:szCs w:val="20"/>
      <w:lang w:val="cs-CZ" w:bidi="ar-SA"/>
    </w:rPr>
  </w:style>
  <w:style w:type="paragraph" w:styleId="BalloonText">
    <w:name w:val="Balloon Text"/>
    <w:basedOn w:val="Normal"/>
    <w:link w:val="BalloonTextChar"/>
    <w:uiPriority w:val="99"/>
    <w:rsid w:val="00557347"/>
    <w:pPr>
      <w:widowControl/>
      <w:autoSpaceDE/>
      <w:autoSpaceDN/>
      <w:spacing w:before="120" w:after="120"/>
    </w:pPr>
    <w:rPr>
      <w:rFonts w:ascii="Tahoma" w:eastAsia="Times New Roman" w:hAnsi="Tahoma" w:cs="Tahoma"/>
      <w:snapToGrid w:val="0"/>
      <w:sz w:val="16"/>
      <w:szCs w:val="16"/>
      <w:lang w:val="sv-SE" w:bidi="ar-SA"/>
    </w:rPr>
  </w:style>
  <w:style w:type="character" w:customStyle="1" w:styleId="BalloonTextChar">
    <w:name w:val="Balloon Text Char"/>
    <w:basedOn w:val="DefaultParagraphFont"/>
    <w:link w:val="BalloonText"/>
    <w:uiPriority w:val="99"/>
    <w:rsid w:val="00557347"/>
    <w:rPr>
      <w:rFonts w:ascii="Tahoma" w:eastAsia="Times New Roman" w:hAnsi="Tahoma" w:cs="Tahoma"/>
      <w:snapToGrid w:val="0"/>
      <w:sz w:val="16"/>
      <w:szCs w:val="16"/>
      <w:lang w:val="sv-SE"/>
    </w:rPr>
  </w:style>
  <w:style w:type="character" w:styleId="CommentReference">
    <w:name w:val="annotation reference"/>
    <w:uiPriority w:val="99"/>
    <w:rsid w:val="00557347"/>
    <w:rPr>
      <w:sz w:val="16"/>
      <w:szCs w:val="16"/>
    </w:rPr>
  </w:style>
  <w:style w:type="paragraph" w:styleId="CommentText">
    <w:name w:val="annotation text"/>
    <w:basedOn w:val="Normal"/>
    <w:link w:val="CommentTextChar"/>
    <w:uiPriority w:val="99"/>
    <w:rsid w:val="00557347"/>
    <w:pPr>
      <w:widowControl/>
      <w:autoSpaceDE/>
      <w:autoSpaceDN/>
      <w:spacing w:before="120" w:after="120"/>
    </w:pPr>
    <w:rPr>
      <w:rFonts w:ascii="Arial" w:eastAsia="Times New Roman" w:hAnsi="Arial" w:cs="Times New Roman"/>
      <w:snapToGrid w:val="0"/>
      <w:sz w:val="20"/>
      <w:szCs w:val="20"/>
      <w:lang w:val="sv-SE" w:bidi="ar-SA"/>
    </w:rPr>
  </w:style>
  <w:style w:type="character" w:customStyle="1" w:styleId="CommentTextChar">
    <w:name w:val="Comment Text Char"/>
    <w:basedOn w:val="DefaultParagraphFont"/>
    <w:link w:val="CommentText"/>
    <w:uiPriority w:val="99"/>
    <w:rsid w:val="00557347"/>
    <w:rPr>
      <w:rFonts w:ascii="Arial" w:eastAsia="Times New Roman" w:hAnsi="Arial" w:cs="Times New Roman"/>
      <w:snapToGrid w:val="0"/>
      <w:sz w:val="20"/>
      <w:szCs w:val="20"/>
      <w:lang w:val="sv-SE"/>
    </w:rPr>
  </w:style>
  <w:style w:type="paragraph" w:styleId="CommentSubject">
    <w:name w:val="annotation subject"/>
    <w:basedOn w:val="CommentText"/>
    <w:next w:val="CommentText"/>
    <w:link w:val="CommentSubjectChar"/>
    <w:uiPriority w:val="99"/>
    <w:rsid w:val="00557347"/>
    <w:rPr>
      <w:b/>
      <w:bCs/>
    </w:rPr>
  </w:style>
  <w:style w:type="character" w:customStyle="1" w:styleId="CommentSubjectChar">
    <w:name w:val="Comment Subject Char"/>
    <w:basedOn w:val="CommentTextChar"/>
    <w:link w:val="CommentSubject"/>
    <w:uiPriority w:val="99"/>
    <w:rsid w:val="00557347"/>
    <w:rPr>
      <w:rFonts w:ascii="Arial" w:eastAsia="Times New Roman" w:hAnsi="Arial" w:cs="Times New Roman"/>
      <w:b/>
      <w:bCs/>
      <w:snapToGrid w:val="0"/>
      <w:sz w:val="20"/>
      <w:szCs w:val="20"/>
      <w:lang w:val="sv-SE"/>
    </w:rPr>
  </w:style>
  <w:style w:type="paragraph" w:customStyle="1" w:styleId="Text1">
    <w:name w:val="Text 1"/>
    <w:basedOn w:val="Normal"/>
    <w:rsid w:val="00557347"/>
    <w:pPr>
      <w:widowControl/>
      <w:autoSpaceDE/>
      <w:autoSpaceDN/>
      <w:spacing w:after="240"/>
      <w:ind w:left="482"/>
      <w:jc w:val="both"/>
    </w:pPr>
    <w:rPr>
      <w:rFonts w:ascii="Times New Roman" w:eastAsia="Times New Roman" w:hAnsi="Times New Roman" w:cs="Times New Roman"/>
      <w:sz w:val="24"/>
      <w:szCs w:val="20"/>
      <w:lang w:val="en-GB" w:eastAsia="en-GB" w:bidi="ar-SA"/>
    </w:rPr>
  </w:style>
  <w:style w:type="paragraph" w:customStyle="1" w:styleId="Text2">
    <w:name w:val="Text 2"/>
    <w:basedOn w:val="Normal"/>
    <w:rsid w:val="00557347"/>
    <w:pPr>
      <w:widowControl/>
      <w:tabs>
        <w:tab w:val="left" w:pos="2161"/>
      </w:tabs>
      <w:autoSpaceDE/>
      <w:autoSpaceDN/>
      <w:spacing w:after="240"/>
      <w:ind w:left="1202"/>
      <w:jc w:val="both"/>
    </w:pPr>
    <w:rPr>
      <w:rFonts w:ascii="Times New Roman" w:eastAsia="Times New Roman" w:hAnsi="Times New Roman" w:cs="Times New Roman"/>
      <w:sz w:val="24"/>
      <w:szCs w:val="20"/>
      <w:lang w:val="en-GB" w:eastAsia="en-GB" w:bidi="ar-SA"/>
    </w:rPr>
  </w:style>
  <w:style w:type="paragraph" w:customStyle="1" w:styleId="Text4">
    <w:name w:val="Text 4"/>
    <w:basedOn w:val="Normal"/>
    <w:rsid w:val="00557347"/>
    <w:pPr>
      <w:widowControl/>
      <w:tabs>
        <w:tab w:val="left" w:pos="2302"/>
      </w:tabs>
      <w:autoSpaceDE/>
      <w:autoSpaceDN/>
      <w:spacing w:after="240"/>
      <w:ind w:left="1202"/>
      <w:jc w:val="both"/>
    </w:pPr>
    <w:rPr>
      <w:rFonts w:ascii="Times New Roman" w:eastAsia="Times New Roman" w:hAnsi="Times New Roman" w:cs="Times New Roman"/>
      <w:sz w:val="24"/>
      <w:szCs w:val="20"/>
      <w:lang w:val="en-GB" w:eastAsia="en-GB" w:bidi="ar-SA"/>
    </w:rPr>
  </w:style>
  <w:style w:type="paragraph" w:customStyle="1" w:styleId="Address">
    <w:name w:val="Address"/>
    <w:basedOn w:val="Normal"/>
    <w:rsid w:val="00557347"/>
    <w:pPr>
      <w:widowControl/>
      <w:autoSpaceDE/>
      <w:autoSpaceDN/>
    </w:pPr>
    <w:rPr>
      <w:rFonts w:ascii="Times New Roman" w:eastAsia="Times New Roman" w:hAnsi="Times New Roman" w:cs="Times New Roman"/>
      <w:sz w:val="24"/>
      <w:szCs w:val="20"/>
      <w:lang w:val="en-GB" w:eastAsia="en-GB" w:bidi="ar-SA"/>
    </w:rPr>
  </w:style>
  <w:style w:type="paragraph" w:customStyle="1" w:styleId="AddressTL">
    <w:name w:val="AddressTL"/>
    <w:basedOn w:val="Normal"/>
    <w:next w:val="Normal"/>
    <w:rsid w:val="00557347"/>
    <w:pPr>
      <w:widowControl/>
      <w:autoSpaceDE/>
      <w:autoSpaceDN/>
      <w:spacing w:after="720"/>
    </w:pPr>
    <w:rPr>
      <w:rFonts w:ascii="Times New Roman" w:eastAsia="Times New Roman" w:hAnsi="Times New Roman" w:cs="Times New Roman"/>
      <w:sz w:val="24"/>
      <w:szCs w:val="20"/>
      <w:lang w:val="en-GB" w:eastAsia="en-GB" w:bidi="ar-SA"/>
    </w:rPr>
  </w:style>
  <w:style w:type="paragraph" w:customStyle="1" w:styleId="AddressTR">
    <w:name w:val="AddressTR"/>
    <w:basedOn w:val="Normal"/>
    <w:next w:val="Normal"/>
    <w:rsid w:val="00557347"/>
    <w:pPr>
      <w:widowControl/>
      <w:autoSpaceDE/>
      <w:autoSpaceDN/>
      <w:spacing w:after="720"/>
      <w:ind w:left="5103"/>
    </w:pPr>
    <w:rPr>
      <w:rFonts w:ascii="Times New Roman" w:eastAsia="Times New Roman" w:hAnsi="Times New Roman" w:cs="Times New Roman"/>
      <w:sz w:val="24"/>
      <w:szCs w:val="20"/>
      <w:lang w:val="en-GB" w:eastAsia="en-GB" w:bidi="ar-SA"/>
    </w:rPr>
  </w:style>
  <w:style w:type="paragraph" w:styleId="BlockText">
    <w:name w:val="Block Text"/>
    <w:basedOn w:val="Normal"/>
    <w:rsid w:val="00557347"/>
    <w:pPr>
      <w:widowControl/>
      <w:autoSpaceDE/>
      <w:autoSpaceDN/>
      <w:spacing w:after="120"/>
      <w:ind w:left="1440" w:right="1440"/>
      <w:jc w:val="both"/>
    </w:pPr>
    <w:rPr>
      <w:rFonts w:ascii="Times New Roman" w:eastAsia="Times New Roman" w:hAnsi="Times New Roman" w:cs="Times New Roman"/>
      <w:sz w:val="24"/>
      <w:szCs w:val="20"/>
      <w:lang w:val="en-GB" w:eastAsia="en-GB" w:bidi="ar-SA"/>
    </w:rPr>
  </w:style>
  <w:style w:type="paragraph" w:styleId="BodyTextFirstIndent">
    <w:name w:val="Body Text First Indent"/>
    <w:basedOn w:val="BodyText"/>
    <w:link w:val="BodyTextFirstIndentChar"/>
    <w:rsid w:val="00557347"/>
    <w:pPr>
      <w:spacing w:before="0"/>
      <w:ind w:firstLine="210"/>
      <w:jc w:val="both"/>
    </w:pPr>
    <w:rPr>
      <w:rFonts w:ascii="Times New Roman" w:hAnsi="Times New Roman"/>
      <w:snapToGrid/>
      <w:sz w:val="24"/>
      <w:lang w:val="en-GB" w:eastAsia="en-GB"/>
    </w:rPr>
  </w:style>
  <w:style w:type="character" w:customStyle="1" w:styleId="BodyTextFirstIndentChar">
    <w:name w:val="Body Text First Indent Char"/>
    <w:basedOn w:val="BodyTextChar"/>
    <w:link w:val="BodyTextFirstIndent"/>
    <w:rsid w:val="00557347"/>
    <w:rPr>
      <w:rFonts w:ascii="Times New Roman" w:eastAsia="Times New Roman" w:hAnsi="Times New Roman" w:cs="Times New Roman"/>
      <w:sz w:val="24"/>
      <w:szCs w:val="20"/>
      <w:lang w:val="en-GB" w:eastAsia="en-GB" w:bidi="en-US"/>
    </w:rPr>
  </w:style>
  <w:style w:type="character" w:customStyle="1" w:styleId="BodyTextChar1">
    <w:name w:val="Body Text Char1"/>
    <w:basedOn w:val="DefaultParagraphFont"/>
    <w:link w:val="BodyText"/>
    <w:rsid w:val="00557347"/>
    <w:rPr>
      <w:rFonts w:ascii="Arial" w:eastAsia="Times New Roman" w:hAnsi="Arial" w:cs="Times New Roman"/>
      <w:snapToGrid w:val="0"/>
      <w:sz w:val="20"/>
      <w:szCs w:val="20"/>
      <w:lang w:val="sv-SE"/>
    </w:rPr>
  </w:style>
  <w:style w:type="paragraph" w:styleId="BodyTextFirstIndent2">
    <w:name w:val="Body Text First Indent 2"/>
    <w:basedOn w:val="BodyTextIndent"/>
    <w:link w:val="BodyTextFirstIndent2Char"/>
    <w:rsid w:val="00557347"/>
    <w:pPr>
      <w:tabs>
        <w:tab w:val="clear" w:pos="567"/>
      </w:tabs>
      <w:spacing w:after="120"/>
      <w:ind w:left="283" w:firstLine="210"/>
    </w:pPr>
    <w:rPr>
      <w:snapToGrid/>
      <w:lang w:val="en-GB" w:eastAsia="en-GB"/>
    </w:rPr>
  </w:style>
  <w:style w:type="character" w:customStyle="1" w:styleId="BodyTextFirstIndent2Char">
    <w:name w:val="Body Text First Indent 2 Char"/>
    <w:basedOn w:val="BodyTextIndentChar"/>
    <w:link w:val="BodyTextFirstIndent2"/>
    <w:rsid w:val="00557347"/>
    <w:rPr>
      <w:rFonts w:ascii="Times New Roman" w:eastAsia="Times New Roman" w:hAnsi="Times New Roman" w:cs="Times New Roman"/>
      <w:sz w:val="24"/>
      <w:szCs w:val="20"/>
      <w:lang w:val="en-GB" w:eastAsia="en-GB" w:bidi="en-US"/>
    </w:rPr>
  </w:style>
  <w:style w:type="character" w:customStyle="1" w:styleId="BodyTextIndentChar1">
    <w:name w:val="Body Text Indent Char1"/>
    <w:basedOn w:val="DefaultParagraphFont"/>
    <w:link w:val="BodyTextIndent"/>
    <w:rsid w:val="00557347"/>
    <w:rPr>
      <w:rFonts w:ascii="Times New Roman" w:eastAsia="Times New Roman" w:hAnsi="Times New Roman" w:cs="Times New Roman"/>
      <w:snapToGrid w:val="0"/>
      <w:sz w:val="24"/>
      <w:szCs w:val="20"/>
      <w:lang w:val="sv-SE"/>
    </w:rPr>
  </w:style>
  <w:style w:type="paragraph" w:styleId="Caption">
    <w:name w:val="caption"/>
    <w:basedOn w:val="Normal"/>
    <w:next w:val="Normal"/>
    <w:uiPriority w:val="35"/>
    <w:qFormat/>
    <w:rsid w:val="00557347"/>
    <w:pPr>
      <w:widowControl/>
      <w:autoSpaceDE/>
      <w:autoSpaceDN/>
      <w:spacing w:before="120" w:after="120"/>
      <w:jc w:val="both"/>
    </w:pPr>
    <w:rPr>
      <w:rFonts w:ascii="Times New Roman" w:eastAsia="Times New Roman" w:hAnsi="Times New Roman" w:cs="Times New Roman"/>
      <w:b/>
      <w:sz w:val="24"/>
      <w:szCs w:val="20"/>
      <w:lang w:val="en-GB" w:eastAsia="en-GB" w:bidi="ar-SA"/>
    </w:rPr>
  </w:style>
  <w:style w:type="paragraph" w:customStyle="1" w:styleId="ChapterTitle">
    <w:name w:val="ChapterTitle"/>
    <w:basedOn w:val="Normal"/>
    <w:next w:val="SectionTitle"/>
    <w:rsid w:val="00557347"/>
    <w:pPr>
      <w:keepNext/>
      <w:widowControl/>
      <w:autoSpaceDE/>
      <w:autoSpaceDN/>
      <w:spacing w:after="480"/>
      <w:jc w:val="center"/>
    </w:pPr>
    <w:rPr>
      <w:rFonts w:ascii="Times New Roman" w:eastAsia="Times New Roman" w:hAnsi="Times New Roman" w:cs="Times New Roman"/>
      <w:b/>
      <w:sz w:val="32"/>
      <w:szCs w:val="20"/>
      <w:lang w:val="en-GB" w:eastAsia="en-GB" w:bidi="ar-SA"/>
    </w:rPr>
  </w:style>
  <w:style w:type="paragraph" w:customStyle="1" w:styleId="SectionTitle">
    <w:name w:val="SectionTitle"/>
    <w:basedOn w:val="Normal"/>
    <w:next w:val="Heading1"/>
    <w:rsid w:val="00557347"/>
    <w:pPr>
      <w:keepNext/>
      <w:widowControl/>
      <w:autoSpaceDE/>
      <w:autoSpaceDN/>
      <w:spacing w:after="480"/>
      <w:jc w:val="center"/>
    </w:pPr>
    <w:rPr>
      <w:rFonts w:ascii="Times New Roman" w:eastAsia="Times New Roman" w:hAnsi="Times New Roman" w:cs="Times New Roman"/>
      <w:b/>
      <w:smallCaps/>
      <w:sz w:val="28"/>
      <w:szCs w:val="20"/>
      <w:lang w:val="en-GB" w:eastAsia="en-GB" w:bidi="ar-SA"/>
    </w:rPr>
  </w:style>
  <w:style w:type="paragraph" w:styleId="Closing">
    <w:name w:val="Closing"/>
    <w:basedOn w:val="Normal"/>
    <w:link w:val="ClosingChar"/>
    <w:rsid w:val="00557347"/>
    <w:pPr>
      <w:widowControl/>
      <w:autoSpaceDE/>
      <w:autoSpaceDN/>
      <w:spacing w:after="240"/>
      <w:ind w:left="4252"/>
      <w:jc w:val="both"/>
    </w:pPr>
    <w:rPr>
      <w:rFonts w:ascii="Times New Roman" w:eastAsia="Times New Roman" w:hAnsi="Times New Roman" w:cs="Times New Roman"/>
      <w:sz w:val="24"/>
      <w:szCs w:val="20"/>
      <w:lang w:val="en-GB" w:eastAsia="en-GB" w:bidi="ar-SA"/>
    </w:rPr>
  </w:style>
  <w:style w:type="character" w:customStyle="1" w:styleId="ClosingChar">
    <w:name w:val="Closing Char"/>
    <w:basedOn w:val="DefaultParagraphFont"/>
    <w:link w:val="Closing"/>
    <w:rsid w:val="00557347"/>
    <w:rPr>
      <w:rFonts w:ascii="Times New Roman" w:eastAsia="Times New Roman" w:hAnsi="Times New Roman" w:cs="Times New Roman"/>
      <w:sz w:val="24"/>
      <w:szCs w:val="20"/>
      <w:lang w:val="en-GB" w:eastAsia="en-GB"/>
    </w:rPr>
  </w:style>
  <w:style w:type="paragraph" w:styleId="Date">
    <w:name w:val="Date"/>
    <w:basedOn w:val="Normal"/>
    <w:next w:val="References"/>
    <w:link w:val="DateChar"/>
    <w:rsid w:val="00557347"/>
    <w:pPr>
      <w:widowControl/>
      <w:autoSpaceDE/>
      <w:autoSpaceDN/>
      <w:ind w:left="5103" w:right="-567"/>
    </w:pPr>
    <w:rPr>
      <w:rFonts w:ascii="Times New Roman" w:eastAsia="Times New Roman" w:hAnsi="Times New Roman" w:cs="Times New Roman"/>
      <w:sz w:val="24"/>
      <w:szCs w:val="20"/>
      <w:lang w:val="en-GB" w:eastAsia="en-GB" w:bidi="ar-SA"/>
    </w:rPr>
  </w:style>
  <w:style w:type="character" w:customStyle="1" w:styleId="DateChar">
    <w:name w:val="Date Char"/>
    <w:basedOn w:val="DefaultParagraphFont"/>
    <w:link w:val="Date"/>
    <w:rsid w:val="00557347"/>
    <w:rPr>
      <w:rFonts w:ascii="Times New Roman" w:eastAsia="Times New Roman" w:hAnsi="Times New Roman" w:cs="Times New Roman"/>
      <w:sz w:val="24"/>
      <w:szCs w:val="20"/>
      <w:lang w:val="en-GB" w:eastAsia="en-GB"/>
    </w:rPr>
  </w:style>
  <w:style w:type="paragraph" w:customStyle="1" w:styleId="References">
    <w:name w:val="References"/>
    <w:basedOn w:val="Normal"/>
    <w:next w:val="AddressTR"/>
    <w:rsid w:val="00557347"/>
    <w:pPr>
      <w:widowControl/>
      <w:autoSpaceDE/>
      <w:autoSpaceDN/>
      <w:spacing w:after="240"/>
      <w:ind w:left="5103"/>
    </w:pPr>
    <w:rPr>
      <w:rFonts w:ascii="Times New Roman" w:eastAsia="Times New Roman" w:hAnsi="Times New Roman" w:cs="Times New Roman"/>
      <w:sz w:val="20"/>
      <w:szCs w:val="20"/>
      <w:lang w:val="en-GB" w:eastAsia="en-GB" w:bidi="ar-SA"/>
    </w:rPr>
  </w:style>
  <w:style w:type="paragraph" w:customStyle="1" w:styleId="DoubSign">
    <w:name w:val="DoubSign"/>
    <w:basedOn w:val="Normal"/>
    <w:next w:val="Enclosures"/>
    <w:rsid w:val="00557347"/>
    <w:pPr>
      <w:widowControl/>
      <w:tabs>
        <w:tab w:val="left" w:pos="5103"/>
      </w:tabs>
      <w:autoSpaceDE/>
      <w:autoSpaceDN/>
      <w:spacing w:before="1200"/>
    </w:pPr>
    <w:rPr>
      <w:rFonts w:ascii="Times New Roman" w:eastAsia="Times New Roman" w:hAnsi="Times New Roman" w:cs="Times New Roman"/>
      <w:sz w:val="24"/>
      <w:szCs w:val="20"/>
      <w:lang w:val="en-GB" w:eastAsia="en-GB" w:bidi="ar-SA"/>
    </w:rPr>
  </w:style>
  <w:style w:type="paragraph" w:customStyle="1" w:styleId="Enclosures">
    <w:name w:val="Enclosures"/>
    <w:basedOn w:val="Normal"/>
    <w:rsid w:val="00557347"/>
    <w:pPr>
      <w:keepNext/>
      <w:keepLines/>
      <w:widowControl/>
      <w:tabs>
        <w:tab w:val="left" w:pos="5642"/>
      </w:tabs>
      <w:autoSpaceDE/>
      <w:autoSpaceDN/>
      <w:spacing w:before="480"/>
      <w:ind w:left="1191" w:hanging="1191"/>
    </w:pPr>
    <w:rPr>
      <w:rFonts w:ascii="Times New Roman" w:eastAsia="Times New Roman" w:hAnsi="Times New Roman" w:cs="Times New Roman"/>
      <w:sz w:val="24"/>
      <w:szCs w:val="20"/>
      <w:lang w:val="en-GB" w:eastAsia="en-GB" w:bidi="ar-SA"/>
    </w:rPr>
  </w:style>
  <w:style w:type="paragraph" w:styleId="EndnoteText">
    <w:name w:val="endnote text"/>
    <w:basedOn w:val="Normal"/>
    <w:link w:val="EndnoteTextChar"/>
    <w:rsid w:val="00557347"/>
    <w:pPr>
      <w:widowControl/>
      <w:autoSpaceDE/>
      <w:autoSpaceDN/>
      <w:spacing w:after="240"/>
      <w:jc w:val="both"/>
    </w:pPr>
    <w:rPr>
      <w:rFonts w:ascii="Times New Roman" w:eastAsia="Times New Roman" w:hAnsi="Times New Roman" w:cs="Times New Roman"/>
      <w:sz w:val="20"/>
      <w:szCs w:val="20"/>
      <w:lang w:val="en-GB" w:eastAsia="en-GB" w:bidi="ar-SA"/>
    </w:rPr>
  </w:style>
  <w:style w:type="character" w:customStyle="1" w:styleId="EndnoteTextChar">
    <w:name w:val="Endnote Text Char"/>
    <w:basedOn w:val="DefaultParagraphFont"/>
    <w:link w:val="EndnoteText"/>
    <w:rsid w:val="00557347"/>
    <w:rPr>
      <w:rFonts w:ascii="Times New Roman" w:eastAsia="Times New Roman" w:hAnsi="Times New Roman" w:cs="Times New Roman"/>
      <w:sz w:val="20"/>
      <w:szCs w:val="20"/>
      <w:lang w:val="en-GB" w:eastAsia="en-GB"/>
    </w:rPr>
  </w:style>
  <w:style w:type="paragraph" w:styleId="EnvelopeAddress">
    <w:name w:val="envelope address"/>
    <w:basedOn w:val="Normal"/>
    <w:rsid w:val="00557347"/>
    <w:pPr>
      <w:framePr w:w="7920" w:h="1980" w:hRule="exact" w:hSpace="180" w:wrap="auto" w:hAnchor="page" w:xAlign="center" w:yAlign="bottom"/>
      <w:widowControl/>
      <w:autoSpaceDE/>
      <w:autoSpaceDN/>
      <w:jc w:val="both"/>
    </w:pPr>
    <w:rPr>
      <w:rFonts w:ascii="Times New Roman" w:eastAsia="Times New Roman" w:hAnsi="Times New Roman" w:cs="Times New Roman"/>
      <w:sz w:val="24"/>
      <w:szCs w:val="20"/>
      <w:lang w:val="en-GB" w:eastAsia="en-GB" w:bidi="ar-SA"/>
    </w:rPr>
  </w:style>
  <w:style w:type="paragraph" w:styleId="EnvelopeReturn">
    <w:name w:val="envelope return"/>
    <w:basedOn w:val="Normal"/>
    <w:rsid w:val="00557347"/>
    <w:pPr>
      <w:widowControl/>
      <w:autoSpaceDE/>
      <w:autoSpaceDN/>
      <w:jc w:val="both"/>
    </w:pPr>
    <w:rPr>
      <w:rFonts w:ascii="Times New Roman" w:eastAsia="Times New Roman" w:hAnsi="Times New Roman" w:cs="Times New Roman"/>
      <w:sz w:val="20"/>
      <w:szCs w:val="20"/>
      <w:lang w:val="en-GB" w:eastAsia="en-GB" w:bidi="ar-SA"/>
    </w:rPr>
  </w:style>
  <w:style w:type="paragraph" w:styleId="Index1">
    <w:name w:val="index 1"/>
    <w:basedOn w:val="Normal"/>
    <w:next w:val="Normal"/>
    <w:autoRedefine/>
    <w:rsid w:val="00557347"/>
    <w:pPr>
      <w:widowControl/>
      <w:autoSpaceDE/>
      <w:autoSpaceDN/>
      <w:spacing w:after="240"/>
      <w:ind w:left="240" w:hanging="240"/>
      <w:jc w:val="both"/>
    </w:pPr>
    <w:rPr>
      <w:rFonts w:ascii="Times New Roman" w:eastAsia="Times New Roman" w:hAnsi="Times New Roman" w:cs="Times New Roman"/>
      <w:sz w:val="24"/>
      <w:szCs w:val="20"/>
      <w:lang w:val="en-GB" w:eastAsia="en-GB" w:bidi="ar-SA"/>
    </w:rPr>
  </w:style>
  <w:style w:type="paragraph" w:styleId="Index2">
    <w:name w:val="index 2"/>
    <w:basedOn w:val="Normal"/>
    <w:next w:val="Normal"/>
    <w:autoRedefine/>
    <w:rsid w:val="00557347"/>
    <w:pPr>
      <w:widowControl/>
      <w:autoSpaceDE/>
      <w:autoSpaceDN/>
      <w:spacing w:after="240"/>
      <w:ind w:left="480" w:hanging="240"/>
      <w:jc w:val="both"/>
    </w:pPr>
    <w:rPr>
      <w:rFonts w:ascii="Times New Roman" w:eastAsia="Times New Roman" w:hAnsi="Times New Roman" w:cs="Times New Roman"/>
      <w:sz w:val="24"/>
      <w:szCs w:val="20"/>
      <w:lang w:val="en-GB" w:eastAsia="en-GB" w:bidi="ar-SA"/>
    </w:rPr>
  </w:style>
  <w:style w:type="paragraph" w:styleId="Index3">
    <w:name w:val="index 3"/>
    <w:basedOn w:val="Normal"/>
    <w:next w:val="Normal"/>
    <w:autoRedefine/>
    <w:rsid w:val="00557347"/>
    <w:pPr>
      <w:widowControl/>
      <w:autoSpaceDE/>
      <w:autoSpaceDN/>
      <w:spacing w:after="240"/>
      <w:ind w:left="720" w:hanging="240"/>
      <w:jc w:val="both"/>
    </w:pPr>
    <w:rPr>
      <w:rFonts w:ascii="Times New Roman" w:eastAsia="Times New Roman" w:hAnsi="Times New Roman" w:cs="Times New Roman"/>
      <w:sz w:val="24"/>
      <w:szCs w:val="20"/>
      <w:lang w:val="en-GB" w:eastAsia="en-GB" w:bidi="ar-SA"/>
    </w:rPr>
  </w:style>
  <w:style w:type="paragraph" w:styleId="Index4">
    <w:name w:val="index 4"/>
    <w:basedOn w:val="Normal"/>
    <w:next w:val="Normal"/>
    <w:autoRedefine/>
    <w:rsid w:val="00557347"/>
    <w:pPr>
      <w:widowControl/>
      <w:autoSpaceDE/>
      <w:autoSpaceDN/>
      <w:spacing w:after="240"/>
      <w:ind w:left="960" w:hanging="240"/>
      <w:jc w:val="both"/>
    </w:pPr>
    <w:rPr>
      <w:rFonts w:ascii="Times New Roman" w:eastAsia="Times New Roman" w:hAnsi="Times New Roman" w:cs="Times New Roman"/>
      <w:sz w:val="24"/>
      <w:szCs w:val="20"/>
      <w:lang w:val="en-GB" w:eastAsia="en-GB" w:bidi="ar-SA"/>
    </w:rPr>
  </w:style>
  <w:style w:type="paragraph" w:styleId="Index5">
    <w:name w:val="index 5"/>
    <w:basedOn w:val="Normal"/>
    <w:next w:val="Normal"/>
    <w:autoRedefine/>
    <w:rsid w:val="00557347"/>
    <w:pPr>
      <w:widowControl/>
      <w:autoSpaceDE/>
      <w:autoSpaceDN/>
      <w:spacing w:after="240"/>
      <w:ind w:left="1200" w:hanging="240"/>
      <w:jc w:val="both"/>
    </w:pPr>
    <w:rPr>
      <w:rFonts w:ascii="Times New Roman" w:eastAsia="Times New Roman" w:hAnsi="Times New Roman" w:cs="Times New Roman"/>
      <w:sz w:val="24"/>
      <w:szCs w:val="20"/>
      <w:lang w:val="en-GB" w:eastAsia="en-GB" w:bidi="ar-SA"/>
    </w:rPr>
  </w:style>
  <w:style w:type="paragraph" w:styleId="Index6">
    <w:name w:val="index 6"/>
    <w:basedOn w:val="Normal"/>
    <w:next w:val="Normal"/>
    <w:autoRedefine/>
    <w:rsid w:val="00557347"/>
    <w:pPr>
      <w:widowControl/>
      <w:autoSpaceDE/>
      <w:autoSpaceDN/>
      <w:spacing w:after="240"/>
      <w:ind w:left="1440" w:hanging="240"/>
      <w:jc w:val="both"/>
    </w:pPr>
    <w:rPr>
      <w:rFonts w:ascii="Times New Roman" w:eastAsia="Times New Roman" w:hAnsi="Times New Roman" w:cs="Times New Roman"/>
      <w:sz w:val="24"/>
      <w:szCs w:val="20"/>
      <w:lang w:val="en-GB" w:eastAsia="en-GB" w:bidi="ar-SA"/>
    </w:rPr>
  </w:style>
  <w:style w:type="paragraph" w:styleId="Index7">
    <w:name w:val="index 7"/>
    <w:basedOn w:val="Normal"/>
    <w:next w:val="Normal"/>
    <w:autoRedefine/>
    <w:rsid w:val="00557347"/>
    <w:pPr>
      <w:widowControl/>
      <w:autoSpaceDE/>
      <w:autoSpaceDN/>
      <w:spacing w:after="240"/>
      <w:ind w:left="1680" w:hanging="240"/>
      <w:jc w:val="both"/>
    </w:pPr>
    <w:rPr>
      <w:rFonts w:ascii="Times New Roman" w:eastAsia="Times New Roman" w:hAnsi="Times New Roman" w:cs="Times New Roman"/>
      <w:sz w:val="24"/>
      <w:szCs w:val="20"/>
      <w:lang w:val="en-GB" w:eastAsia="en-GB" w:bidi="ar-SA"/>
    </w:rPr>
  </w:style>
  <w:style w:type="paragraph" w:styleId="Index8">
    <w:name w:val="index 8"/>
    <w:basedOn w:val="Normal"/>
    <w:next w:val="Normal"/>
    <w:autoRedefine/>
    <w:rsid w:val="00557347"/>
    <w:pPr>
      <w:widowControl/>
      <w:autoSpaceDE/>
      <w:autoSpaceDN/>
      <w:spacing w:after="240"/>
      <w:ind w:left="1920" w:hanging="240"/>
      <w:jc w:val="both"/>
    </w:pPr>
    <w:rPr>
      <w:rFonts w:ascii="Times New Roman" w:eastAsia="Times New Roman" w:hAnsi="Times New Roman" w:cs="Times New Roman"/>
      <w:sz w:val="24"/>
      <w:szCs w:val="20"/>
      <w:lang w:val="en-GB" w:eastAsia="en-GB" w:bidi="ar-SA"/>
    </w:rPr>
  </w:style>
  <w:style w:type="paragraph" w:styleId="Index9">
    <w:name w:val="index 9"/>
    <w:basedOn w:val="Normal"/>
    <w:next w:val="Normal"/>
    <w:autoRedefine/>
    <w:rsid w:val="00557347"/>
    <w:pPr>
      <w:widowControl/>
      <w:autoSpaceDE/>
      <w:autoSpaceDN/>
      <w:spacing w:after="240"/>
      <w:ind w:left="2160" w:hanging="240"/>
      <w:jc w:val="both"/>
    </w:pPr>
    <w:rPr>
      <w:rFonts w:ascii="Times New Roman" w:eastAsia="Times New Roman" w:hAnsi="Times New Roman" w:cs="Times New Roman"/>
      <w:sz w:val="24"/>
      <w:szCs w:val="20"/>
      <w:lang w:val="en-GB" w:eastAsia="en-GB" w:bidi="ar-SA"/>
    </w:rPr>
  </w:style>
  <w:style w:type="paragraph" w:styleId="IndexHeading">
    <w:name w:val="index heading"/>
    <w:basedOn w:val="Normal"/>
    <w:next w:val="Index1"/>
    <w:rsid w:val="00557347"/>
    <w:pPr>
      <w:widowControl/>
      <w:autoSpaceDE/>
      <w:autoSpaceDN/>
      <w:spacing w:after="240"/>
      <w:jc w:val="both"/>
    </w:pPr>
    <w:rPr>
      <w:rFonts w:ascii="Arial" w:eastAsia="Times New Roman" w:hAnsi="Arial" w:cs="Times New Roman"/>
      <w:b/>
      <w:sz w:val="24"/>
      <w:szCs w:val="20"/>
      <w:lang w:val="en-GB" w:eastAsia="en-GB" w:bidi="ar-SA"/>
    </w:rPr>
  </w:style>
  <w:style w:type="paragraph" w:styleId="List">
    <w:name w:val="List"/>
    <w:basedOn w:val="Normal"/>
    <w:rsid w:val="00557347"/>
    <w:pPr>
      <w:widowControl/>
      <w:autoSpaceDE/>
      <w:autoSpaceDN/>
      <w:spacing w:after="240"/>
      <w:ind w:left="283" w:hanging="283"/>
      <w:jc w:val="both"/>
    </w:pPr>
    <w:rPr>
      <w:rFonts w:ascii="Times New Roman" w:eastAsia="Times New Roman" w:hAnsi="Times New Roman" w:cs="Times New Roman"/>
      <w:sz w:val="24"/>
      <w:szCs w:val="20"/>
      <w:lang w:val="en-GB" w:eastAsia="en-GB" w:bidi="ar-SA"/>
    </w:rPr>
  </w:style>
  <w:style w:type="paragraph" w:styleId="List2">
    <w:name w:val="List 2"/>
    <w:basedOn w:val="Normal"/>
    <w:rsid w:val="00557347"/>
    <w:pPr>
      <w:widowControl/>
      <w:autoSpaceDE/>
      <w:autoSpaceDN/>
      <w:spacing w:after="240"/>
      <w:ind w:left="566" w:hanging="283"/>
      <w:jc w:val="both"/>
    </w:pPr>
    <w:rPr>
      <w:rFonts w:ascii="Times New Roman" w:eastAsia="Times New Roman" w:hAnsi="Times New Roman" w:cs="Times New Roman"/>
      <w:sz w:val="24"/>
      <w:szCs w:val="20"/>
      <w:lang w:val="en-GB" w:eastAsia="en-GB" w:bidi="ar-SA"/>
    </w:rPr>
  </w:style>
  <w:style w:type="paragraph" w:styleId="List3">
    <w:name w:val="List 3"/>
    <w:basedOn w:val="Normal"/>
    <w:rsid w:val="00557347"/>
    <w:pPr>
      <w:widowControl/>
      <w:autoSpaceDE/>
      <w:autoSpaceDN/>
      <w:spacing w:after="240"/>
      <w:ind w:left="849" w:hanging="283"/>
      <w:jc w:val="both"/>
    </w:pPr>
    <w:rPr>
      <w:rFonts w:ascii="Times New Roman" w:eastAsia="Times New Roman" w:hAnsi="Times New Roman" w:cs="Times New Roman"/>
      <w:sz w:val="24"/>
      <w:szCs w:val="20"/>
      <w:lang w:val="en-GB" w:eastAsia="en-GB" w:bidi="ar-SA"/>
    </w:rPr>
  </w:style>
  <w:style w:type="paragraph" w:styleId="List4">
    <w:name w:val="List 4"/>
    <w:basedOn w:val="Normal"/>
    <w:rsid w:val="00557347"/>
    <w:pPr>
      <w:widowControl/>
      <w:autoSpaceDE/>
      <w:autoSpaceDN/>
      <w:spacing w:after="240"/>
      <w:ind w:left="1132" w:hanging="283"/>
      <w:jc w:val="both"/>
    </w:pPr>
    <w:rPr>
      <w:rFonts w:ascii="Times New Roman" w:eastAsia="Times New Roman" w:hAnsi="Times New Roman" w:cs="Times New Roman"/>
      <w:sz w:val="24"/>
      <w:szCs w:val="20"/>
      <w:lang w:val="en-GB" w:eastAsia="en-GB" w:bidi="ar-SA"/>
    </w:rPr>
  </w:style>
  <w:style w:type="paragraph" w:styleId="List5">
    <w:name w:val="List 5"/>
    <w:basedOn w:val="Normal"/>
    <w:rsid w:val="00557347"/>
    <w:pPr>
      <w:widowControl/>
      <w:autoSpaceDE/>
      <w:autoSpaceDN/>
      <w:spacing w:after="240"/>
      <w:ind w:left="1415" w:hanging="283"/>
      <w:jc w:val="both"/>
    </w:pPr>
    <w:rPr>
      <w:rFonts w:ascii="Times New Roman" w:eastAsia="Times New Roman" w:hAnsi="Times New Roman" w:cs="Times New Roman"/>
      <w:sz w:val="24"/>
      <w:szCs w:val="20"/>
      <w:lang w:val="en-GB" w:eastAsia="en-GB" w:bidi="ar-SA"/>
    </w:rPr>
  </w:style>
  <w:style w:type="paragraph" w:styleId="ListBullet">
    <w:name w:val="List Bullet"/>
    <w:basedOn w:val="Normal"/>
    <w:rsid w:val="00557347"/>
    <w:pPr>
      <w:widowControl/>
      <w:numPr>
        <w:numId w:val="2"/>
      </w:numPr>
      <w:autoSpaceDE/>
      <w:autoSpaceDN/>
      <w:spacing w:after="240"/>
      <w:jc w:val="both"/>
    </w:pPr>
    <w:rPr>
      <w:rFonts w:ascii="Times New Roman" w:eastAsia="Times New Roman" w:hAnsi="Times New Roman" w:cs="Times New Roman"/>
      <w:sz w:val="24"/>
      <w:szCs w:val="20"/>
      <w:lang w:val="en-GB" w:bidi="ar-SA"/>
    </w:rPr>
  </w:style>
  <w:style w:type="paragraph" w:styleId="ListBullet2">
    <w:name w:val="List Bullet 2"/>
    <w:basedOn w:val="Text2"/>
    <w:rsid w:val="00557347"/>
    <w:pPr>
      <w:numPr>
        <w:numId w:val="4"/>
      </w:numPr>
      <w:tabs>
        <w:tab w:val="clear" w:pos="2161"/>
      </w:tabs>
    </w:pPr>
    <w:rPr>
      <w:lang w:eastAsia="en-US"/>
    </w:rPr>
  </w:style>
  <w:style w:type="paragraph" w:styleId="ListBullet3">
    <w:name w:val="List Bullet 3"/>
    <w:basedOn w:val="Text3"/>
    <w:rsid w:val="00557347"/>
    <w:pPr>
      <w:numPr>
        <w:numId w:val="5"/>
      </w:numPr>
      <w:tabs>
        <w:tab w:val="clear" w:pos="2302"/>
      </w:tabs>
      <w:spacing w:before="0"/>
    </w:pPr>
    <w:rPr>
      <w:rFonts w:ascii="Times New Roman" w:hAnsi="Times New Roman"/>
      <w:snapToGrid/>
    </w:rPr>
  </w:style>
  <w:style w:type="paragraph" w:styleId="ListBullet4">
    <w:name w:val="List Bullet 4"/>
    <w:basedOn w:val="Text4"/>
    <w:rsid w:val="00557347"/>
    <w:pPr>
      <w:numPr>
        <w:numId w:val="6"/>
      </w:numPr>
      <w:tabs>
        <w:tab w:val="clear" w:pos="2302"/>
      </w:tabs>
    </w:pPr>
    <w:rPr>
      <w:lang w:eastAsia="en-US"/>
    </w:rPr>
  </w:style>
  <w:style w:type="paragraph" w:styleId="ListBullet5">
    <w:name w:val="List Bullet 5"/>
    <w:basedOn w:val="Normal"/>
    <w:autoRedefine/>
    <w:rsid w:val="00557347"/>
    <w:pPr>
      <w:widowControl/>
      <w:autoSpaceDE/>
      <w:autoSpaceDN/>
      <w:spacing w:after="240"/>
      <w:jc w:val="both"/>
    </w:pPr>
    <w:rPr>
      <w:rFonts w:ascii="Times New Roman" w:eastAsia="Times New Roman" w:hAnsi="Times New Roman" w:cs="Times New Roman"/>
      <w:sz w:val="24"/>
      <w:szCs w:val="20"/>
      <w:lang w:val="en-GB" w:eastAsia="en-GB" w:bidi="ar-SA"/>
    </w:rPr>
  </w:style>
  <w:style w:type="paragraph" w:styleId="ListContinue">
    <w:name w:val="List Continue"/>
    <w:basedOn w:val="Normal"/>
    <w:rsid w:val="00557347"/>
    <w:pPr>
      <w:widowControl/>
      <w:autoSpaceDE/>
      <w:autoSpaceDN/>
      <w:spacing w:after="120"/>
      <w:ind w:left="283"/>
      <w:jc w:val="both"/>
    </w:pPr>
    <w:rPr>
      <w:rFonts w:ascii="Times New Roman" w:eastAsia="Times New Roman" w:hAnsi="Times New Roman" w:cs="Times New Roman"/>
      <w:sz w:val="24"/>
      <w:szCs w:val="20"/>
      <w:lang w:val="en-GB" w:eastAsia="en-GB" w:bidi="ar-SA"/>
    </w:rPr>
  </w:style>
  <w:style w:type="paragraph" w:styleId="ListContinue2">
    <w:name w:val="List Continue 2"/>
    <w:basedOn w:val="Normal"/>
    <w:rsid w:val="00557347"/>
    <w:pPr>
      <w:widowControl/>
      <w:autoSpaceDE/>
      <w:autoSpaceDN/>
      <w:spacing w:after="120"/>
      <w:ind w:left="566"/>
      <w:jc w:val="both"/>
    </w:pPr>
    <w:rPr>
      <w:rFonts w:ascii="Times New Roman" w:eastAsia="Times New Roman" w:hAnsi="Times New Roman" w:cs="Times New Roman"/>
      <w:sz w:val="24"/>
      <w:szCs w:val="20"/>
      <w:lang w:val="en-GB" w:eastAsia="en-GB" w:bidi="ar-SA"/>
    </w:rPr>
  </w:style>
  <w:style w:type="paragraph" w:styleId="ListContinue3">
    <w:name w:val="List Continue 3"/>
    <w:basedOn w:val="Normal"/>
    <w:rsid w:val="00557347"/>
    <w:pPr>
      <w:widowControl/>
      <w:autoSpaceDE/>
      <w:autoSpaceDN/>
      <w:spacing w:after="120"/>
      <w:ind w:left="849"/>
      <w:jc w:val="both"/>
    </w:pPr>
    <w:rPr>
      <w:rFonts w:ascii="Times New Roman" w:eastAsia="Times New Roman" w:hAnsi="Times New Roman" w:cs="Times New Roman"/>
      <w:sz w:val="24"/>
      <w:szCs w:val="20"/>
      <w:lang w:val="en-GB" w:eastAsia="en-GB" w:bidi="ar-SA"/>
    </w:rPr>
  </w:style>
  <w:style w:type="paragraph" w:styleId="ListContinue4">
    <w:name w:val="List Continue 4"/>
    <w:basedOn w:val="Normal"/>
    <w:rsid w:val="00557347"/>
    <w:pPr>
      <w:widowControl/>
      <w:autoSpaceDE/>
      <w:autoSpaceDN/>
      <w:spacing w:after="120"/>
      <w:ind w:left="1132"/>
      <w:jc w:val="both"/>
    </w:pPr>
    <w:rPr>
      <w:rFonts w:ascii="Times New Roman" w:eastAsia="Times New Roman" w:hAnsi="Times New Roman" w:cs="Times New Roman"/>
      <w:sz w:val="24"/>
      <w:szCs w:val="20"/>
      <w:lang w:val="en-GB" w:eastAsia="en-GB" w:bidi="ar-SA"/>
    </w:rPr>
  </w:style>
  <w:style w:type="paragraph" w:styleId="ListContinue5">
    <w:name w:val="List Continue 5"/>
    <w:basedOn w:val="Normal"/>
    <w:rsid w:val="00557347"/>
    <w:pPr>
      <w:widowControl/>
      <w:autoSpaceDE/>
      <w:autoSpaceDN/>
      <w:spacing w:after="120"/>
      <w:ind w:left="1415"/>
      <w:jc w:val="both"/>
    </w:pPr>
    <w:rPr>
      <w:rFonts w:ascii="Times New Roman" w:eastAsia="Times New Roman" w:hAnsi="Times New Roman" w:cs="Times New Roman"/>
      <w:sz w:val="24"/>
      <w:szCs w:val="20"/>
      <w:lang w:val="en-GB" w:eastAsia="en-GB" w:bidi="ar-SA"/>
    </w:rPr>
  </w:style>
  <w:style w:type="paragraph" w:styleId="ListNumber">
    <w:name w:val="List Number"/>
    <w:basedOn w:val="Normal"/>
    <w:rsid w:val="00557347"/>
    <w:pPr>
      <w:widowControl/>
      <w:numPr>
        <w:numId w:val="12"/>
      </w:numPr>
      <w:autoSpaceDE/>
      <w:autoSpaceDN/>
      <w:spacing w:after="240"/>
      <w:jc w:val="both"/>
    </w:pPr>
    <w:rPr>
      <w:rFonts w:ascii="Times New Roman" w:eastAsia="Times New Roman" w:hAnsi="Times New Roman" w:cs="Times New Roman"/>
      <w:sz w:val="24"/>
      <w:szCs w:val="20"/>
      <w:lang w:val="en-GB" w:bidi="ar-SA"/>
    </w:rPr>
  </w:style>
  <w:style w:type="paragraph" w:styleId="ListNumber2">
    <w:name w:val="List Number 2"/>
    <w:basedOn w:val="Text2"/>
    <w:rsid w:val="00557347"/>
    <w:pPr>
      <w:numPr>
        <w:numId w:val="14"/>
      </w:numPr>
      <w:tabs>
        <w:tab w:val="clear" w:pos="2161"/>
      </w:tabs>
    </w:pPr>
    <w:rPr>
      <w:lang w:eastAsia="en-US"/>
    </w:rPr>
  </w:style>
  <w:style w:type="paragraph" w:styleId="ListNumber3">
    <w:name w:val="List Number 3"/>
    <w:basedOn w:val="Text3"/>
    <w:rsid w:val="00557347"/>
    <w:pPr>
      <w:numPr>
        <w:numId w:val="15"/>
      </w:numPr>
      <w:tabs>
        <w:tab w:val="clear" w:pos="2302"/>
      </w:tabs>
      <w:spacing w:before="0"/>
    </w:pPr>
    <w:rPr>
      <w:rFonts w:ascii="Times New Roman" w:hAnsi="Times New Roman"/>
      <w:snapToGrid/>
    </w:rPr>
  </w:style>
  <w:style w:type="paragraph" w:styleId="ListNumber4">
    <w:name w:val="List Number 4"/>
    <w:basedOn w:val="Text4"/>
    <w:rsid w:val="00557347"/>
    <w:pPr>
      <w:numPr>
        <w:numId w:val="16"/>
      </w:numPr>
      <w:tabs>
        <w:tab w:val="clear" w:pos="2302"/>
      </w:tabs>
    </w:pPr>
    <w:rPr>
      <w:lang w:eastAsia="en-US"/>
    </w:rPr>
  </w:style>
  <w:style w:type="paragraph" w:styleId="ListNumber5">
    <w:name w:val="List Number 5"/>
    <w:basedOn w:val="Normal"/>
    <w:rsid w:val="00557347"/>
    <w:pPr>
      <w:widowControl/>
      <w:numPr>
        <w:numId w:val="1"/>
      </w:numPr>
      <w:autoSpaceDE/>
      <w:autoSpaceDN/>
      <w:spacing w:after="240"/>
      <w:jc w:val="both"/>
    </w:pPr>
    <w:rPr>
      <w:rFonts w:ascii="Times New Roman" w:eastAsia="Times New Roman" w:hAnsi="Times New Roman" w:cs="Times New Roman"/>
      <w:sz w:val="24"/>
      <w:szCs w:val="20"/>
      <w:lang w:val="en-GB" w:eastAsia="en-GB" w:bidi="ar-SA"/>
    </w:rPr>
  </w:style>
  <w:style w:type="paragraph" w:styleId="MacroText">
    <w:name w:val="macro"/>
    <w:link w:val="MacroTextChar"/>
    <w:rsid w:val="00557347"/>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val="en-GB" w:eastAsia="en-GB"/>
    </w:rPr>
  </w:style>
  <w:style w:type="character" w:customStyle="1" w:styleId="MacroTextChar">
    <w:name w:val="Macro Text Char"/>
    <w:basedOn w:val="DefaultParagraphFont"/>
    <w:link w:val="MacroText"/>
    <w:rsid w:val="00557347"/>
    <w:rPr>
      <w:rFonts w:ascii="Courier New" w:eastAsia="Times New Roman" w:hAnsi="Courier New" w:cs="Times New Roman"/>
      <w:sz w:val="20"/>
      <w:szCs w:val="20"/>
      <w:lang w:val="en-GB" w:eastAsia="en-GB"/>
    </w:rPr>
  </w:style>
  <w:style w:type="paragraph" w:styleId="MessageHeader">
    <w:name w:val="Message Header"/>
    <w:basedOn w:val="Normal"/>
    <w:link w:val="MessageHeaderChar"/>
    <w:rsid w:val="00557347"/>
    <w:pPr>
      <w:widowControl/>
      <w:pBdr>
        <w:top w:val="single" w:sz="6" w:space="1" w:color="auto"/>
        <w:left w:val="single" w:sz="6" w:space="1" w:color="auto"/>
        <w:bottom w:val="single" w:sz="6" w:space="1" w:color="auto"/>
        <w:right w:val="single" w:sz="6" w:space="1" w:color="auto"/>
      </w:pBdr>
      <w:shd w:val="pct20" w:color="auto" w:fill="auto"/>
      <w:autoSpaceDE/>
      <w:autoSpaceDN/>
      <w:spacing w:after="240"/>
      <w:ind w:left="1134" w:hanging="1134"/>
      <w:jc w:val="both"/>
    </w:pPr>
    <w:rPr>
      <w:rFonts w:ascii="Arial" w:eastAsia="Times New Roman" w:hAnsi="Arial" w:cs="Times New Roman"/>
      <w:sz w:val="24"/>
      <w:szCs w:val="20"/>
      <w:lang w:val="en-GB" w:eastAsia="en-GB" w:bidi="ar-SA"/>
    </w:rPr>
  </w:style>
  <w:style w:type="character" w:customStyle="1" w:styleId="MessageHeaderChar">
    <w:name w:val="Message Header Char"/>
    <w:basedOn w:val="DefaultParagraphFont"/>
    <w:link w:val="MessageHeader"/>
    <w:rsid w:val="00557347"/>
    <w:rPr>
      <w:rFonts w:ascii="Arial" w:eastAsia="Times New Roman" w:hAnsi="Arial" w:cs="Times New Roman"/>
      <w:sz w:val="24"/>
      <w:szCs w:val="20"/>
      <w:shd w:val="pct20" w:color="auto" w:fill="auto"/>
      <w:lang w:val="en-GB" w:eastAsia="en-GB"/>
    </w:rPr>
  </w:style>
  <w:style w:type="paragraph" w:styleId="NormalIndent">
    <w:name w:val="Normal Indent"/>
    <w:basedOn w:val="Normal"/>
    <w:rsid w:val="00557347"/>
    <w:pPr>
      <w:widowControl/>
      <w:autoSpaceDE/>
      <w:autoSpaceDN/>
      <w:spacing w:after="240"/>
      <w:ind w:left="720"/>
      <w:jc w:val="both"/>
    </w:pPr>
    <w:rPr>
      <w:rFonts w:ascii="Times New Roman" w:eastAsia="Times New Roman" w:hAnsi="Times New Roman" w:cs="Times New Roman"/>
      <w:sz w:val="24"/>
      <w:szCs w:val="20"/>
      <w:lang w:val="en-GB" w:eastAsia="en-GB" w:bidi="ar-SA"/>
    </w:rPr>
  </w:style>
  <w:style w:type="paragraph" w:styleId="NoteHeading">
    <w:name w:val="Note Heading"/>
    <w:basedOn w:val="Normal"/>
    <w:next w:val="Normal"/>
    <w:link w:val="NoteHeadingChar"/>
    <w:rsid w:val="00557347"/>
    <w:pPr>
      <w:widowControl/>
      <w:autoSpaceDE/>
      <w:autoSpaceDN/>
      <w:spacing w:after="240"/>
      <w:jc w:val="both"/>
    </w:pPr>
    <w:rPr>
      <w:rFonts w:ascii="Times New Roman" w:eastAsia="Times New Roman" w:hAnsi="Times New Roman" w:cs="Times New Roman"/>
      <w:sz w:val="24"/>
      <w:szCs w:val="20"/>
      <w:lang w:val="en-GB" w:eastAsia="en-GB" w:bidi="ar-SA"/>
    </w:rPr>
  </w:style>
  <w:style w:type="character" w:customStyle="1" w:styleId="NoteHeadingChar">
    <w:name w:val="Note Heading Char"/>
    <w:basedOn w:val="DefaultParagraphFont"/>
    <w:link w:val="NoteHeading"/>
    <w:rsid w:val="00557347"/>
    <w:rPr>
      <w:rFonts w:ascii="Times New Roman" w:eastAsia="Times New Roman" w:hAnsi="Times New Roman" w:cs="Times New Roman"/>
      <w:sz w:val="24"/>
      <w:szCs w:val="20"/>
      <w:lang w:val="en-GB" w:eastAsia="en-GB"/>
    </w:rPr>
  </w:style>
  <w:style w:type="paragraph" w:customStyle="1" w:styleId="NoteHead">
    <w:name w:val="NoteHead"/>
    <w:basedOn w:val="Normal"/>
    <w:next w:val="Subject"/>
    <w:rsid w:val="00557347"/>
    <w:pPr>
      <w:widowControl/>
      <w:autoSpaceDE/>
      <w:autoSpaceDN/>
      <w:spacing w:before="720" w:after="720"/>
      <w:jc w:val="center"/>
    </w:pPr>
    <w:rPr>
      <w:rFonts w:ascii="Times New Roman" w:eastAsia="Times New Roman" w:hAnsi="Times New Roman" w:cs="Times New Roman"/>
      <w:b/>
      <w:smallCaps/>
      <w:sz w:val="24"/>
      <w:szCs w:val="20"/>
      <w:lang w:val="en-GB" w:eastAsia="en-GB" w:bidi="ar-SA"/>
    </w:rPr>
  </w:style>
  <w:style w:type="paragraph" w:customStyle="1" w:styleId="Subject">
    <w:name w:val="Subject"/>
    <w:basedOn w:val="Normal"/>
    <w:next w:val="Normal"/>
    <w:rsid w:val="00557347"/>
    <w:pPr>
      <w:widowControl/>
      <w:autoSpaceDE/>
      <w:autoSpaceDN/>
      <w:spacing w:after="480"/>
      <w:ind w:left="1191" w:hanging="1191"/>
    </w:pPr>
    <w:rPr>
      <w:rFonts w:ascii="Times New Roman" w:eastAsia="Times New Roman" w:hAnsi="Times New Roman" w:cs="Times New Roman"/>
      <w:b/>
      <w:sz w:val="24"/>
      <w:szCs w:val="20"/>
      <w:lang w:val="en-GB" w:eastAsia="en-GB" w:bidi="ar-SA"/>
    </w:rPr>
  </w:style>
  <w:style w:type="paragraph" w:customStyle="1" w:styleId="NoteList">
    <w:name w:val="NoteList"/>
    <w:basedOn w:val="Normal"/>
    <w:next w:val="Subject"/>
    <w:rsid w:val="00557347"/>
    <w:pPr>
      <w:widowControl/>
      <w:tabs>
        <w:tab w:val="left" w:pos="5823"/>
      </w:tabs>
      <w:autoSpaceDE/>
      <w:autoSpaceDN/>
      <w:spacing w:before="720" w:after="720"/>
      <w:ind w:left="5104" w:hanging="3119"/>
    </w:pPr>
    <w:rPr>
      <w:rFonts w:ascii="Times New Roman" w:eastAsia="Times New Roman" w:hAnsi="Times New Roman" w:cs="Times New Roman"/>
      <w:b/>
      <w:smallCaps/>
      <w:sz w:val="24"/>
      <w:szCs w:val="20"/>
      <w:lang w:val="en-GB" w:eastAsia="en-GB" w:bidi="ar-SA"/>
    </w:rPr>
  </w:style>
  <w:style w:type="paragraph" w:customStyle="1" w:styleId="NumPar1">
    <w:name w:val="NumPar 1"/>
    <w:basedOn w:val="Heading1"/>
    <w:next w:val="Text1"/>
    <w:rsid w:val="00557347"/>
    <w:pPr>
      <w:keepNext w:val="0"/>
      <w:tabs>
        <w:tab w:val="clear" w:pos="567"/>
        <w:tab w:val="num" w:pos="480"/>
      </w:tabs>
      <w:spacing w:before="0"/>
      <w:ind w:left="483" w:hanging="483"/>
      <w:outlineLvl w:val="9"/>
    </w:pPr>
    <w:rPr>
      <w:rFonts w:ascii="Times New Roman" w:hAnsi="Times New Roman"/>
      <w:b w:val="0"/>
      <w:snapToGrid/>
      <w:kern w:val="28"/>
      <w:sz w:val="24"/>
      <w:lang w:val="en-GB" w:eastAsia="en-GB"/>
    </w:rPr>
  </w:style>
  <w:style w:type="paragraph" w:customStyle="1" w:styleId="NumPar2">
    <w:name w:val="NumPar 2"/>
    <w:basedOn w:val="Heading2"/>
    <w:next w:val="Text2"/>
    <w:rsid w:val="00557347"/>
    <w:pPr>
      <w:keepNext w:val="0"/>
      <w:numPr>
        <w:ilvl w:val="1"/>
        <w:numId w:val="24"/>
      </w:numPr>
      <w:spacing w:before="0" w:after="240"/>
      <w:jc w:val="both"/>
      <w:outlineLvl w:val="9"/>
    </w:pPr>
    <w:rPr>
      <w:rFonts w:ascii="Times New Roman" w:hAnsi="Times New Roman"/>
      <w:snapToGrid/>
      <w:sz w:val="24"/>
      <w:lang w:val="en-GB" w:eastAsia="en-GB"/>
    </w:rPr>
  </w:style>
  <w:style w:type="paragraph" w:customStyle="1" w:styleId="NumPar3">
    <w:name w:val="NumPar 3"/>
    <w:basedOn w:val="Heading3"/>
    <w:next w:val="Text3"/>
    <w:rsid w:val="00557347"/>
    <w:pPr>
      <w:keepNext w:val="0"/>
      <w:framePr w:hSpace="0" w:vSpace="0" w:wrap="auto" w:vAnchor="margin" w:yAlign="inline"/>
      <w:numPr>
        <w:ilvl w:val="2"/>
        <w:numId w:val="24"/>
      </w:numPr>
      <w:spacing w:before="0" w:after="240"/>
      <w:jc w:val="both"/>
      <w:outlineLvl w:val="9"/>
    </w:pPr>
    <w:rPr>
      <w:snapToGrid/>
      <w:sz w:val="24"/>
      <w:lang w:eastAsia="en-GB"/>
    </w:rPr>
  </w:style>
  <w:style w:type="paragraph" w:customStyle="1" w:styleId="NumPar4">
    <w:name w:val="NumPar 4"/>
    <w:basedOn w:val="Heading4"/>
    <w:next w:val="Text4"/>
    <w:rsid w:val="00557347"/>
    <w:pPr>
      <w:keepNext w:val="0"/>
      <w:spacing w:before="0" w:after="240"/>
      <w:ind w:left="1984" w:hanging="782"/>
      <w:jc w:val="both"/>
      <w:outlineLvl w:val="9"/>
    </w:pPr>
    <w:rPr>
      <w:b w:val="0"/>
      <w:snapToGrid/>
      <w:lang w:val="en-GB" w:eastAsia="en-GB"/>
    </w:rPr>
  </w:style>
  <w:style w:type="paragraph" w:customStyle="1" w:styleId="PartTitle">
    <w:name w:val="PartTitle"/>
    <w:basedOn w:val="Normal"/>
    <w:next w:val="ChapterTitle"/>
    <w:rsid w:val="00557347"/>
    <w:pPr>
      <w:keepNext/>
      <w:pageBreakBefore/>
      <w:widowControl/>
      <w:autoSpaceDE/>
      <w:autoSpaceDN/>
      <w:spacing w:after="480"/>
      <w:jc w:val="center"/>
    </w:pPr>
    <w:rPr>
      <w:rFonts w:ascii="Times New Roman" w:eastAsia="Times New Roman" w:hAnsi="Times New Roman" w:cs="Times New Roman"/>
      <w:b/>
      <w:sz w:val="36"/>
      <w:szCs w:val="20"/>
      <w:lang w:val="en-GB" w:eastAsia="en-GB" w:bidi="ar-SA"/>
    </w:rPr>
  </w:style>
  <w:style w:type="paragraph" w:styleId="PlainText">
    <w:name w:val="Plain Text"/>
    <w:basedOn w:val="Normal"/>
    <w:link w:val="PlainTextChar"/>
    <w:rsid w:val="00557347"/>
    <w:pPr>
      <w:widowControl/>
      <w:autoSpaceDE/>
      <w:autoSpaceDN/>
      <w:spacing w:after="240"/>
      <w:jc w:val="both"/>
    </w:pPr>
    <w:rPr>
      <w:rFonts w:ascii="Courier New" w:eastAsia="Times New Roman" w:hAnsi="Courier New" w:cs="Times New Roman"/>
      <w:sz w:val="20"/>
      <w:szCs w:val="20"/>
      <w:lang w:val="en-GB" w:eastAsia="en-GB" w:bidi="ar-SA"/>
    </w:rPr>
  </w:style>
  <w:style w:type="character" w:customStyle="1" w:styleId="PlainTextChar">
    <w:name w:val="Plain Text Char"/>
    <w:basedOn w:val="DefaultParagraphFont"/>
    <w:link w:val="PlainText"/>
    <w:rsid w:val="00557347"/>
    <w:rPr>
      <w:rFonts w:ascii="Courier New" w:eastAsia="Times New Roman" w:hAnsi="Courier New" w:cs="Times New Roman"/>
      <w:sz w:val="20"/>
      <w:szCs w:val="20"/>
      <w:lang w:val="en-GB" w:eastAsia="en-GB"/>
    </w:rPr>
  </w:style>
  <w:style w:type="paragraph" w:styleId="Salutation">
    <w:name w:val="Salutation"/>
    <w:basedOn w:val="Normal"/>
    <w:next w:val="Normal"/>
    <w:link w:val="SalutationChar"/>
    <w:rsid w:val="00557347"/>
    <w:pPr>
      <w:widowControl/>
      <w:autoSpaceDE/>
      <w:autoSpaceDN/>
      <w:spacing w:after="240"/>
      <w:jc w:val="both"/>
    </w:pPr>
    <w:rPr>
      <w:rFonts w:ascii="Times New Roman" w:eastAsia="Times New Roman" w:hAnsi="Times New Roman" w:cs="Times New Roman"/>
      <w:sz w:val="24"/>
      <w:szCs w:val="20"/>
      <w:lang w:val="en-GB" w:eastAsia="en-GB" w:bidi="ar-SA"/>
    </w:rPr>
  </w:style>
  <w:style w:type="character" w:customStyle="1" w:styleId="SalutationChar">
    <w:name w:val="Salutation Char"/>
    <w:basedOn w:val="DefaultParagraphFont"/>
    <w:link w:val="Salutation"/>
    <w:rsid w:val="00557347"/>
    <w:rPr>
      <w:rFonts w:ascii="Times New Roman" w:eastAsia="Times New Roman" w:hAnsi="Times New Roman" w:cs="Times New Roman"/>
      <w:sz w:val="24"/>
      <w:szCs w:val="20"/>
      <w:lang w:val="en-GB" w:eastAsia="en-GB"/>
    </w:rPr>
  </w:style>
  <w:style w:type="paragraph" w:styleId="Signature">
    <w:name w:val="Signature"/>
    <w:basedOn w:val="Normal"/>
    <w:next w:val="Enclosures"/>
    <w:link w:val="SignatureChar"/>
    <w:rsid w:val="00557347"/>
    <w:pPr>
      <w:widowControl/>
      <w:tabs>
        <w:tab w:val="left" w:pos="5103"/>
      </w:tabs>
      <w:autoSpaceDE/>
      <w:autoSpaceDN/>
      <w:spacing w:before="1200"/>
      <w:ind w:left="5103"/>
      <w:jc w:val="center"/>
    </w:pPr>
    <w:rPr>
      <w:rFonts w:ascii="Times New Roman" w:eastAsia="Times New Roman" w:hAnsi="Times New Roman" w:cs="Times New Roman"/>
      <w:sz w:val="24"/>
      <w:szCs w:val="20"/>
      <w:lang w:val="en-GB" w:eastAsia="en-GB" w:bidi="ar-SA"/>
    </w:rPr>
  </w:style>
  <w:style w:type="character" w:customStyle="1" w:styleId="SignatureChar">
    <w:name w:val="Signature Char"/>
    <w:basedOn w:val="DefaultParagraphFont"/>
    <w:link w:val="Signature"/>
    <w:rsid w:val="00557347"/>
    <w:rPr>
      <w:rFonts w:ascii="Times New Roman" w:eastAsia="Times New Roman" w:hAnsi="Times New Roman" w:cs="Times New Roman"/>
      <w:sz w:val="24"/>
      <w:szCs w:val="20"/>
      <w:lang w:val="en-GB" w:eastAsia="en-GB"/>
    </w:rPr>
  </w:style>
  <w:style w:type="paragraph" w:styleId="TableofAuthorities">
    <w:name w:val="table of authorities"/>
    <w:basedOn w:val="Normal"/>
    <w:next w:val="Normal"/>
    <w:rsid w:val="00557347"/>
    <w:pPr>
      <w:widowControl/>
      <w:autoSpaceDE/>
      <w:autoSpaceDN/>
      <w:spacing w:after="240"/>
      <w:ind w:left="240" w:hanging="240"/>
      <w:jc w:val="both"/>
    </w:pPr>
    <w:rPr>
      <w:rFonts w:ascii="Times New Roman" w:eastAsia="Times New Roman" w:hAnsi="Times New Roman" w:cs="Times New Roman"/>
      <w:sz w:val="24"/>
      <w:szCs w:val="20"/>
      <w:lang w:val="en-GB" w:eastAsia="en-GB" w:bidi="ar-SA"/>
    </w:rPr>
  </w:style>
  <w:style w:type="paragraph" w:styleId="TableofFigures">
    <w:name w:val="table of figures"/>
    <w:basedOn w:val="Normal"/>
    <w:next w:val="Normal"/>
    <w:uiPriority w:val="99"/>
    <w:rsid w:val="00557347"/>
    <w:pPr>
      <w:widowControl/>
      <w:autoSpaceDE/>
      <w:autoSpaceDN/>
      <w:spacing w:after="240"/>
      <w:ind w:left="480" w:hanging="480"/>
      <w:jc w:val="both"/>
    </w:pPr>
    <w:rPr>
      <w:rFonts w:ascii="Times New Roman" w:eastAsia="Times New Roman" w:hAnsi="Times New Roman" w:cs="Times New Roman"/>
      <w:sz w:val="24"/>
      <w:szCs w:val="20"/>
      <w:lang w:val="en-GB" w:eastAsia="en-GB" w:bidi="ar-SA"/>
    </w:rPr>
  </w:style>
  <w:style w:type="paragraph" w:styleId="TOAHeading">
    <w:name w:val="toa heading"/>
    <w:basedOn w:val="Normal"/>
    <w:next w:val="Normal"/>
    <w:rsid w:val="00557347"/>
    <w:pPr>
      <w:widowControl/>
      <w:autoSpaceDE/>
      <w:autoSpaceDN/>
      <w:spacing w:before="120" w:after="240"/>
      <w:jc w:val="both"/>
    </w:pPr>
    <w:rPr>
      <w:rFonts w:ascii="Arial" w:eastAsia="Times New Roman" w:hAnsi="Arial" w:cs="Times New Roman"/>
      <w:b/>
      <w:sz w:val="24"/>
      <w:szCs w:val="20"/>
      <w:lang w:val="en-GB" w:eastAsia="en-GB" w:bidi="ar-SA"/>
    </w:rPr>
  </w:style>
  <w:style w:type="paragraph" w:customStyle="1" w:styleId="YReferences">
    <w:name w:val="YReferences"/>
    <w:basedOn w:val="Normal"/>
    <w:next w:val="Normal"/>
    <w:rsid w:val="00557347"/>
    <w:pPr>
      <w:widowControl/>
      <w:autoSpaceDE/>
      <w:autoSpaceDN/>
      <w:spacing w:after="480"/>
      <w:ind w:left="1191" w:hanging="1191"/>
      <w:jc w:val="both"/>
    </w:pPr>
    <w:rPr>
      <w:rFonts w:ascii="Times New Roman" w:eastAsia="Times New Roman" w:hAnsi="Times New Roman" w:cs="Times New Roman"/>
      <w:sz w:val="24"/>
      <w:szCs w:val="20"/>
      <w:lang w:val="en-GB" w:eastAsia="en-GB" w:bidi="ar-SA"/>
    </w:rPr>
  </w:style>
  <w:style w:type="paragraph" w:customStyle="1" w:styleId="Heading2b">
    <w:name w:val="Heading2b"/>
    <w:basedOn w:val="Normal"/>
    <w:rsid w:val="00557347"/>
    <w:pPr>
      <w:widowControl/>
      <w:autoSpaceDE/>
      <w:autoSpaceDN/>
      <w:spacing w:after="240"/>
      <w:ind w:left="567" w:hanging="567"/>
      <w:jc w:val="center"/>
    </w:pPr>
    <w:rPr>
      <w:rFonts w:ascii="Times New Roman" w:eastAsia="Times New Roman" w:hAnsi="Times New Roman" w:cs="Times New Roman"/>
      <w:b/>
      <w:sz w:val="20"/>
      <w:szCs w:val="20"/>
      <w:u w:val="single"/>
      <w:lang w:val="en-GB" w:eastAsia="en-GB" w:bidi="ar-SA"/>
    </w:rPr>
  </w:style>
  <w:style w:type="paragraph" w:customStyle="1" w:styleId="normaltableau">
    <w:name w:val="normal_tableau"/>
    <w:basedOn w:val="Normal"/>
    <w:rsid w:val="00557347"/>
    <w:pPr>
      <w:widowControl/>
      <w:autoSpaceDE/>
      <w:autoSpaceDN/>
      <w:spacing w:before="120" w:after="120"/>
      <w:jc w:val="both"/>
    </w:pPr>
    <w:rPr>
      <w:rFonts w:ascii="Optima" w:eastAsia="Times New Roman" w:hAnsi="Optima" w:cs="Times New Roman"/>
      <w:szCs w:val="20"/>
      <w:lang w:val="en-GB" w:eastAsia="en-GB" w:bidi="ar-SA"/>
    </w:rPr>
  </w:style>
  <w:style w:type="paragraph" w:customStyle="1" w:styleId="Contact">
    <w:name w:val="Contact"/>
    <w:basedOn w:val="Normal"/>
    <w:next w:val="Normal"/>
    <w:rsid w:val="00557347"/>
    <w:pPr>
      <w:widowControl/>
      <w:autoSpaceDE/>
      <w:autoSpaceDN/>
      <w:spacing w:after="480"/>
      <w:ind w:left="567" w:hanging="567"/>
    </w:pPr>
    <w:rPr>
      <w:rFonts w:ascii="Times New Roman" w:eastAsia="Times New Roman" w:hAnsi="Times New Roman" w:cs="Times New Roman"/>
      <w:sz w:val="24"/>
      <w:szCs w:val="20"/>
      <w:lang w:val="en-GB" w:bidi="ar-SA"/>
    </w:rPr>
  </w:style>
  <w:style w:type="paragraph" w:customStyle="1" w:styleId="ListBullet1">
    <w:name w:val="List Bullet 1"/>
    <w:basedOn w:val="Text1"/>
    <w:rsid w:val="00557347"/>
    <w:pPr>
      <w:numPr>
        <w:numId w:val="3"/>
      </w:numPr>
    </w:pPr>
    <w:rPr>
      <w:lang w:eastAsia="en-US"/>
    </w:rPr>
  </w:style>
  <w:style w:type="paragraph" w:customStyle="1" w:styleId="ListDash">
    <w:name w:val="List Dash"/>
    <w:basedOn w:val="Normal"/>
    <w:rsid w:val="00557347"/>
    <w:pPr>
      <w:widowControl/>
      <w:numPr>
        <w:numId w:val="7"/>
      </w:numPr>
      <w:autoSpaceDE/>
      <w:autoSpaceDN/>
      <w:spacing w:after="240"/>
      <w:jc w:val="both"/>
    </w:pPr>
    <w:rPr>
      <w:rFonts w:ascii="Times New Roman" w:eastAsia="Times New Roman" w:hAnsi="Times New Roman" w:cs="Times New Roman"/>
      <w:sz w:val="24"/>
      <w:szCs w:val="20"/>
      <w:lang w:val="en-GB" w:bidi="ar-SA"/>
    </w:rPr>
  </w:style>
  <w:style w:type="paragraph" w:customStyle="1" w:styleId="ListDash1">
    <w:name w:val="List Dash 1"/>
    <w:basedOn w:val="Text1"/>
    <w:rsid w:val="00557347"/>
    <w:pPr>
      <w:numPr>
        <w:numId w:val="8"/>
      </w:numPr>
    </w:pPr>
    <w:rPr>
      <w:lang w:eastAsia="en-US"/>
    </w:rPr>
  </w:style>
  <w:style w:type="paragraph" w:customStyle="1" w:styleId="ListDash2">
    <w:name w:val="List Dash 2"/>
    <w:basedOn w:val="Text2"/>
    <w:rsid w:val="00557347"/>
    <w:pPr>
      <w:numPr>
        <w:numId w:val="9"/>
      </w:numPr>
      <w:tabs>
        <w:tab w:val="clear" w:pos="2161"/>
      </w:tabs>
    </w:pPr>
    <w:rPr>
      <w:lang w:eastAsia="en-US"/>
    </w:rPr>
  </w:style>
  <w:style w:type="paragraph" w:customStyle="1" w:styleId="ListDash3">
    <w:name w:val="List Dash 3"/>
    <w:basedOn w:val="Text3"/>
    <w:rsid w:val="00557347"/>
    <w:pPr>
      <w:numPr>
        <w:numId w:val="10"/>
      </w:numPr>
      <w:tabs>
        <w:tab w:val="clear" w:pos="2302"/>
      </w:tabs>
      <w:spacing w:before="0"/>
    </w:pPr>
    <w:rPr>
      <w:rFonts w:ascii="Times New Roman" w:hAnsi="Times New Roman"/>
      <w:snapToGrid/>
    </w:rPr>
  </w:style>
  <w:style w:type="paragraph" w:customStyle="1" w:styleId="ListDash4">
    <w:name w:val="List Dash 4"/>
    <w:basedOn w:val="Text4"/>
    <w:rsid w:val="00557347"/>
    <w:pPr>
      <w:numPr>
        <w:numId w:val="11"/>
      </w:numPr>
      <w:tabs>
        <w:tab w:val="clear" w:pos="2302"/>
      </w:tabs>
    </w:pPr>
    <w:rPr>
      <w:lang w:eastAsia="en-US"/>
    </w:rPr>
  </w:style>
  <w:style w:type="paragraph" w:customStyle="1" w:styleId="ListNumber1">
    <w:name w:val="List Number 1"/>
    <w:basedOn w:val="Text1"/>
    <w:rsid w:val="00557347"/>
    <w:pPr>
      <w:numPr>
        <w:numId w:val="13"/>
      </w:numPr>
    </w:pPr>
    <w:rPr>
      <w:lang w:eastAsia="en-US"/>
    </w:rPr>
  </w:style>
  <w:style w:type="paragraph" w:customStyle="1" w:styleId="ListNumberLevel2">
    <w:name w:val="List Number (Level 2)"/>
    <w:basedOn w:val="Normal"/>
    <w:rsid w:val="00557347"/>
    <w:pPr>
      <w:widowControl/>
      <w:numPr>
        <w:ilvl w:val="1"/>
        <w:numId w:val="12"/>
      </w:numPr>
      <w:autoSpaceDE/>
      <w:autoSpaceDN/>
      <w:spacing w:after="240"/>
      <w:jc w:val="both"/>
    </w:pPr>
    <w:rPr>
      <w:rFonts w:ascii="Times New Roman" w:eastAsia="Times New Roman" w:hAnsi="Times New Roman" w:cs="Times New Roman"/>
      <w:sz w:val="24"/>
      <w:szCs w:val="20"/>
      <w:lang w:val="en-GB" w:bidi="ar-SA"/>
    </w:rPr>
  </w:style>
  <w:style w:type="paragraph" w:customStyle="1" w:styleId="ListNumber1Level2">
    <w:name w:val="List Number 1 (Level 2)"/>
    <w:basedOn w:val="Text1"/>
    <w:rsid w:val="00557347"/>
    <w:pPr>
      <w:numPr>
        <w:ilvl w:val="1"/>
        <w:numId w:val="13"/>
      </w:numPr>
    </w:pPr>
    <w:rPr>
      <w:lang w:eastAsia="en-US"/>
    </w:rPr>
  </w:style>
  <w:style w:type="paragraph" w:customStyle="1" w:styleId="ListNumber2Level2">
    <w:name w:val="List Number 2 (Level 2)"/>
    <w:basedOn w:val="Text2"/>
    <w:rsid w:val="00557347"/>
    <w:pPr>
      <w:numPr>
        <w:ilvl w:val="1"/>
        <w:numId w:val="14"/>
      </w:numPr>
      <w:tabs>
        <w:tab w:val="clear" w:pos="2161"/>
      </w:tabs>
    </w:pPr>
    <w:rPr>
      <w:lang w:eastAsia="en-US"/>
    </w:rPr>
  </w:style>
  <w:style w:type="paragraph" w:customStyle="1" w:styleId="ListNumber3Level2">
    <w:name w:val="List Number 3 (Level 2)"/>
    <w:basedOn w:val="Text3"/>
    <w:rsid w:val="00557347"/>
    <w:pPr>
      <w:numPr>
        <w:ilvl w:val="1"/>
        <w:numId w:val="15"/>
      </w:numPr>
      <w:tabs>
        <w:tab w:val="clear" w:pos="2302"/>
      </w:tabs>
      <w:spacing w:before="0"/>
    </w:pPr>
    <w:rPr>
      <w:rFonts w:ascii="Times New Roman" w:hAnsi="Times New Roman"/>
      <w:snapToGrid/>
    </w:rPr>
  </w:style>
  <w:style w:type="paragraph" w:customStyle="1" w:styleId="ListNumber4Level2">
    <w:name w:val="List Number 4 (Level 2)"/>
    <w:basedOn w:val="Text4"/>
    <w:rsid w:val="00557347"/>
    <w:pPr>
      <w:numPr>
        <w:ilvl w:val="1"/>
        <w:numId w:val="16"/>
      </w:numPr>
      <w:tabs>
        <w:tab w:val="clear" w:pos="2302"/>
      </w:tabs>
    </w:pPr>
    <w:rPr>
      <w:lang w:eastAsia="en-US"/>
    </w:rPr>
  </w:style>
  <w:style w:type="paragraph" w:customStyle="1" w:styleId="ListNumberLevel3">
    <w:name w:val="List Number (Level 3)"/>
    <w:basedOn w:val="Normal"/>
    <w:rsid w:val="00557347"/>
    <w:pPr>
      <w:widowControl/>
      <w:numPr>
        <w:ilvl w:val="2"/>
        <w:numId w:val="12"/>
      </w:numPr>
      <w:autoSpaceDE/>
      <w:autoSpaceDN/>
      <w:spacing w:after="240"/>
      <w:jc w:val="both"/>
    </w:pPr>
    <w:rPr>
      <w:rFonts w:ascii="Times New Roman" w:eastAsia="Times New Roman" w:hAnsi="Times New Roman" w:cs="Times New Roman"/>
      <w:sz w:val="24"/>
      <w:szCs w:val="20"/>
      <w:lang w:val="en-GB" w:bidi="ar-SA"/>
    </w:rPr>
  </w:style>
  <w:style w:type="paragraph" w:customStyle="1" w:styleId="ListNumber1Level3">
    <w:name w:val="List Number 1 (Level 3)"/>
    <w:basedOn w:val="Text1"/>
    <w:rsid w:val="00557347"/>
    <w:pPr>
      <w:numPr>
        <w:ilvl w:val="2"/>
        <w:numId w:val="13"/>
      </w:numPr>
    </w:pPr>
    <w:rPr>
      <w:lang w:eastAsia="en-US"/>
    </w:rPr>
  </w:style>
  <w:style w:type="paragraph" w:customStyle="1" w:styleId="ListNumber2Level3">
    <w:name w:val="List Number 2 (Level 3)"/>
    <w:basedOn w:val="Text2"/>
    <w:rsid w:val="00557347"/>
    <w:pPr>
      <w:numPr>
        <w:ilvl w:val="2"/>
        <w:numId w:val="14"/>
      </w:numPr>
      <w:tabs>
        <w:tab w:val="clear" w:pos="2161"/>
      </w:tabs>
    </w:pPr>
    <w:rPr>
      <w:lang w:eastAsia="en-US"/>
    </w:rPr>
  </w:style>
  <w:style w:type="paragraph" w:customStyle="1" w:styleId="ListNumber3Level3">
    <w:name w:val="List Number 3 (Level 3)"/>
    <w:basedOn w:val="Text3"/>
    <w:rsid w:val="00557347"/>
    <w:pPr>
      <w:numPr>
        <w:ilvl w:val="2"/>
        <w:numId w:val="15"/>
      </w:numPr>
      <w:tabs>
        <w:tab w:val="clear" w:pos="2302"/>
      </w:tabs>
      <w:spacing w:before="0"/>
    </w:pPr>
    <w:rPr>
      <w:rFonts w:ascii="Times New Roman" w:hAnsi="Times New Roman"/>
      <w:snapToGrid/>
    </w:rPr>
  </w:style>
  <w:style w:type="paragraph" w:customStyle="1" w:styleId="ListNumber4Level3">
    <w:name w:val="List Number 4 (Level 3)"/>
    <w:basedOn w:val="Text4"/>
    <w:rsid w:val="00557347"/>
    <w:pPr>
      <w:numPr>
        <w:ilvl w:val="2"/>
        <w:numId w:val="16"/>
      </w:numPr>
      <w:tabs>
        <w:tab w:val="clear" w:pos="2302"/>
      </w:tabs>
    </w:pPr>
    <w:rPr>
      <w:lang w:eastAsia="en-US"/>
    </w:rPr>
  </w:style>
  <w:style w:type="paragraph" w:customStyle="1" w:styleId="ListNumberLevel4">
    <w:name w:val="List Number (Level 4)"/>
    <w:basedOn w:val="Normal"/>
    <w:rsid w:val="00557347"/>
    <w:pPr>
      <w:widowControl/>
      <w:numPr>
        <w:ilvl w:val="3"/>
        <w:numId w:val="12"/>
      </w:numPr>
      <w:autoSpaceDE/>
      <w:autoSpaceDN/>
      <w:spacing w:after="240"/>
      <w:jc w:val="both"/>
    </w:pPr>
    <w:rPr>
      <w:rFonts w:ascii="Times New Roman" w:eastAsia="Times New Roman" w:hAnsi="Times New Roman" w:cs="Times New Roman"/>
      <w:sz w:val="24"/>
      <w:szCs w:val="20"/>
      <w:lang w:val="en-GB" w:bidi="ar-SA"/>
    </w:rPr>
  </w:style>
  <w:style w:type="paragraph" w:customStyle="1" w:styleId="ListNumber1Level4">
    <w:name w:val="List Number 1 (Level 4)"/>
    <w:basedOn w:val="Text1"/>
    <w:rsid w:val="00557347"/>
    <w:pPr>
      <w:numPr>
        <w:ilvl w:val="3"/>
        <w:numId w:val="13"/>
      </w:numPr>
    </w:pPr>
    <w:rPr>
      <w:lang w:eastAsia="en-US"/>
    </w:rPr>
  </w:style>
  <w:style w:type="paragraph" w:customStyle="1" w:styleId="ListNumber2Level4">
    <w:name w:val="List Number 2 (Level 4)"/>
    <w:basedOn w:val="Text2"/>
    <w:rsid w:val="00557347"/>
    <w:pPr>
      <w:numPr>
        <w:ilvl w:val="3"/>
        <w:numId w:val="14"/>
      </w:numPr>
      <w:tabs>
        <w:tab w:val="clear" w:pos="2161"/>
      </w:tabs>
    </w:pPr>
    <w:rPr>
      <w:lang w:eastAsia="en-US"/>
    </w:rPr>
  </w:style>
  <w:style w:type="paragraph" w:customStyle="1" w:styleId="ListNumber3Level4">
    <w:name w:val="List Number 3 (Level 4)"/>
    <w:basedOn w:val="Text3"/>
    <w:rsid w:val="00557347"/>
    <w:pPr>
      <w:numPr>
        <w:ilvl w:val="3"/>
        <w:numId w:val="15"/>
      </w:numPr>
      <w:tabs>
        <w:tab w:val="clear" w:pos="2302"/>
      </w:tabs>
      <w:spacing w:before="0"/>
    </w:pPr>
    <w:rPr>
      <w:rFonts w:ascii="Times New Roman" w:hAnsi="Times New Roman"/>
      <w:snapToGrid/>
    </w:rPr>
  </w:style>
  <w:style w:type="paragraph" w:customStyle="1" w:styleId="ListNumber4Level4">
    <w:name w:val="List Number 4 (Level 4)"/>
    <w:basedOn w:val="Text4"/>
    <w:rsid w:val="00557347"/>
    <w:pPr>
      <w:numPr>
        <w:ilvl w:val="3"/>
        <w:numId w:val="16"/>
      </w:numPr>
      <w:tabs>
        <w:tab w:val="clear" w:pos="2302"/>
      </w:tabs>
    </w:pPr>
    <w:rPr>
      <w:lang w:eastAsia="en-US"/>
    </w:rPr>
  </w:style>
  <w:style w:type="paragraph" w:customStyle="1" w:styleId="Tabelasiatki31">
    <w:name w:val="Tabela siatki 31"/>
    <w:basedOn w:val="Normal"/>
    <w:next w:val="Normal"/>
    <w:qFormat/>
    <w:rsid w:val="00557347"/>
    <w:pPr>
      <w:keepNext/>
      <w:widowControl/>
      <w:autoSpaceDE/>
      <w:autoSpaceDN/>
      <w:spacing w:before="240" w:after="240"/>
      <w:jc w:val="center"/>
    </w:pPr>
    <w:rPr>
      <w:rFonts w:ascii="Times New Roman" w:eastAsia="Times New Roman" w:hAnsi="Times New Roman" w:cs="Times New Roman"/>
      <w:b/>
      <w:sz w:val="24"/>
      <w:szCs w:val="20"/>
      <w:lang w:val="en-GB" w:bidi="ar-SA"/>
    </w:rPr>
  </w:style>
  <w:style w:type="character" w:styleId="Emphasis">
    <w:name w:val="Emphasis"/>
    <w:qFormat/>
    <w:rsid w:val="00557347"/>
    <w:rPr>
      <w:i/>
    </w:rPr>
  </w:style>
  <w:style w:type="character" w:customStyle="1" w:styleId="DefaultMargins">
    <w:name w:val="DefaultMargins"/>
    <w:rsid w:val="00557347"/>
    <w:rPr>
      <w:rFonts w:ascii="Times New Roman" w:hAnsi="Times New Roman" w:cs="Times New Roman"/>
      <w:sz w:val="24"/>
      <w:szCs w:val="24"/>
      <w:lang w:val="en-US"/>
    </w:rPr>
  </w:style>
  <w:style w:type="character" w:customStyle="1" w:styleId="tw4winMark">
    <w:name w:val="tw4winMark"/>
    <w:rsid w:val="00557347"/>
    <w:rPr>
      <w:rFonts w:ascii="Times New Roman" w:hAnsi="Times New Roman" w:cs="Times New Roman"/>
      <w:vanish/>
      <w:color w:val="800080"/>
      <w:sz w:val="24"/>
      <w:szCs w:val="24"/>
      <w:vertAlign w:val="subscript"/>
    </w:rPr>
  </w:style>
  <w:style w:type="paragraph" w:customStyle="1" w:styleId="StyleListNumber11ptBold">
    <w:name w:val="Style List Number + 11 pt Bold"/>
    <w:basedOn w:val="ListNumber"/>
    <w:autoRedefine/>
    <w:rsid w:val="00557347"/>
    <w:pPr>
      <w:numPr>
        <w:numId w:val="0"/>
      </w:numPr>
      <w:spacing w:before="240" w:after="120"/>
      <w:ind w:left="567" w:hanging="567"/>
    </w:pPr>
    <w:rPr>
      <w:b/>
      <w:bCs/>
      <w:szCs w:val="24"/>
    </w:rPr>
  </w:style>
  <w:style w:type="character" w:customStyle="1" w:styleId="StyleFootnoteReferenceTimesNewRoman11pt">
    <w:name w:val="Style Footnote Reference + Times New Roman 11 pt"/>
    <w:rsid w:val="00557347"/>
    <w:rPr>
      <w:rFonts w:ascii="Times New Roman" w:hAnsi="Times New Roman"/>
      <w:position w:val="6"/>
      <w:sz w:val="20"/>
    </w:rPr>
  </w:style>
  <w:style w:type="paragraph" w:customStyle="1" w:styleId="Kolorowecieniowanieakcent11">
    <w:name w:val="Kolorowe cieniowanie — akcent 11"/>
    <w:hidden/>
    <w:uiPriority w:val="99"/>
    <w:semiHidden/>
    <w:rsid w:val="00557347"/>
    <w:pPr>
      <w:spacing w:after="0" w:line="240" w:lineRule="auto"/>
    </w:pPr>
    <w:rPr>
      <w:rFonts w:ascii="Times New Roman" w:eastAsia="Times New Roman" w:hAnsi="Times New Roman" w:cs="Times New Roman"/>
      <w:sz w:val="24"/>
      <w:szCs w:val="20"/>
      <w:lang w:val="en-GB" w:eastAsia="en-GB"/>
    </w:rPr>
  </w:style>
  <w:style w:type="character" w:customStyle="1" w:styleId="ListParagraphChar">
    <w:name w:val="List Paragraph Char"/>
    <w:aliases w:val="ISCG Numerowanie Char,lp1 Char"/>
    <w:link w:val="ListParagraph"/>
    <w:uiPriority w:val="34"/>
    <w:rsid w:val="00557347"/>
    <w:rPr>
      <w:rFonts w:ascii="Arial" w:eastAsia="Times New Roman" w:hAnsi="Arial" w:cs="Times New Roman"/>
      <w:sz w:val="24"/>
      <w:szCs w:val="24"/>
      <w:lang w:val="en-GB"/>
    </w:rPr>
  </w:style>
  <w:style w:type="paragraph" w:customStyle="1" w:styleId="Default">
    <w:name w:val="Default"/>
    <w:qFormat/>
    <w:rsid w:val="00557347"/>
    <w:pPr>
      <w:autoSpaceDE w:val="0"/>
      <w:autoSpaceDN w:val="0"/>
      <w:adjustRightInd w:val="0"/>
      <w:spacing w:after="0" w:line="240" w:lineRule="auto"/>
    </w:pPr>
    <w:rPr>
      <w:rFonts w:ascii="Arial" w:eastAsia="Calibri" w:hAnsi="Arial" w:cs="Arial"/>
      <w:color w:val="000000"/>
      <w:sz w:val="24"/>
      <w:szCs w:val="24"/>
      <w:lang w:val="pl-PL"/>
    </w:rPr>
  </w:style>
  <w:style w:type="paragraph" w:customStyle="1" w:styleId="Standard">
    <w:name w:val="Standard"/>
    <w:rsid w:val="00557347"/>
    <w:pPr>
      <w:widowControl w:val="0"/>
      <w:suppressAutoHyphens/>
      <w:autoSpaceDN w:val="0"/>
      <w:spacing w:after="0" w:line="240" w:lineRule="auto"/>
      <w:textAlignment w:val="baseline"/>
    </w:pPr>
    <w:rPr>
      <w:rFonts w:ascii="Arial" w:eastAsia="SimSun" w:hAnsi="Arial" w:cs="Arial"/>
      <w:kern w:val="3"/>
      <w:sz w:val="20"/>
      <w:szCs w:val="20"/>
      <w:lang w:val="pl-PL" w:eastAsia="zh-CN" w:bidi="hi-IN"/>
    </w:rPr>
  </w:style>
  <w:style w:type="numbering" w:customStyle="1" w:styleId="WWNum11">
    <w:name w:val="WWNum11"/>
    <w:basedOn w:val="NoList"/>
    <w:rsid w:val="00557347"/>
    <w:pPr>
      <w:numPr>
        <w:numId w:val="17"/>
      </w:numPr>
    </w:pPr>
  </w:style>
  <w:style w:type="paragraph" w:customStyle="1" w:styleId="Kolorowalistaakcent11">
    <w:name w:val="Kolorowa lista — akcent 11"/>
    <w:basedOn w:val="Normal"/>
    <w:uiPriority w:val="99"/>
    <w:qFormat/>
    <w:rsid w:val="00557347"/>
    <w:pPr>
      <w:widowControl/>
      <w:autoSpaceDE/>
      <w:autoSpaceDN/>
      <w:spacing w:after="200" w:line="276" w:lineRule="auto"/>
      <w:ind w:left="720"/>
      <w:contextualSpacing/>
    </w:pPr>
    <w:rPr>
      <w:rFonts w:cs="Times New Roman"/>
      <w:lang w:val="pl-PL" w:bidi="ar-SA"/>
    </w:rPr>
  </w:style>
  <w:style w:type="paragraph" w:customStyle="1" w:styleId="Tekstpodstawowybodytext">
    <w:name w:val="Tekst podstawowy.body text"/>
    <w:basedOn w:val="Normal"/>
    <w:rsid w:val="00557347"/>
    <w:pPr>
      <w:widowControl/>
      <w:suppressAutoHyphens/>
      <w:autoSpaceDE/>
      <w:autoSpaceDN/>
      <w:spacing w:before="120" w:after="120"/>
      <w:ind w:left="2061"/>
    </w:pPr>
    <w:rPr>
      <w:rFonts w:ascii="Times New Roman" w:eastAsia="Times New Roman" w:hAnsi="Times New Roman" w:cs="Times New Roman"/>
      <w:sz w:val="20"/>
      <w:szCs w:val="20"/>
      <w:lang w:val="pl-PL" w:eastAsia="ar-SA" w:bidi="ar-SA"/>
    </w:rPr>
  </w:style>
  <w:style w:type="paragraph" w:styleId="NormalWeb">
    <w:name w:val="Normal (Web)"/>
    <w:basedOn w:val="Normal"/>
    <w:uiPriority w:val="99"/>
    <w:unhideWhenUsed/>
    <w:rsid w:val="00557347"/>
    <w:pPr>
      <w:widowControl/>
      <w:autoSpaceDE/>
      <w:autoSpaceDN/>
      <w:spacing w:before="100" w:beforeAutospacing="1" w:after="100" w:afterAutospacing="1"/>
    </w:pPr>
    <w:rPr>
      <w:rFonts w:ascii="Times New Roman" w:eastAsiaTheme="minorEastAsia" w:hAnsi="Times New Roman" w:cs="Times New Roman"/>
      <w:sz w:val="24"/>
      <w:szCs w:val="24"/>
      <w:lang w:val="en-GB" w:eastAsia="en-GB" w:bidi="ar-SA"/>
    </w:rPr>
  </w:style>
  <w:style w:type="character" w:customStyle="1" w:styleId="UnresolvedMention1">
    <w:name w:val="Unresolved Mention1"/>
    <w:basedOn w:val="DefaultParagraphFont"/>
    <w:uiPriority w:val="47"/>
    <w:rsid w:val="00557347"/>
    <w:rPr>
      <w:color w:val="605E5C"/>
      <w:shd w:val="clear" w:color="auto" w:fill="E1DFDD"/>
    </w:rPr>
  </w:style>
  <w:style w:type="paragraph" w:customStyle="1" w:styleId="paragraph">
    <w:name w:val="paragraph"/>
    <w:basedOn w:val="Normal"/>
    <w:rsid w:val="00557347"/>
    <w:pPr>
      <w:widowControl/>
      <w:autoSpaceDE/>
      <w:autoSpaceDN/>
      <w:spacing w:before="100" w:beforeAutospacing="1" w:after="100" w:afterAutospacing="1"/>
    </w:pPr>
    <w:rPr>
      <w:rFonts w:ascii="Times New Roman" w:eastAsia="Times New Roman" w:hAnsi="Times New Roman" w:cs="Times New Roman"/>
      <w:sz w:val="24"/>
      <w:szCs w:val="24"/>
      <w:lang w:val="pl-PL" w:eastAsia="pl-PL" w:bidi="ar-SA"/>
    </w:rPr>
  </w:style>
  <w:style w:type="character" w:customStyle="1" w:styleId="normaltextrun">
    <w:name w:val="normaltextrun"/>
    <w:basedOn w:val="DefaultParagraphFont"/>
    <w:rsid w:val="00557347"/>
  </w:style>
  <w:style w:type="character" w:customStyle="1" w:styleId="eop">
    <w:name w:val="eop"/>
    <w:basedOn w:val="DefaultParagraphFont"/>
    <w:rsid w:val="00557347"/>
  </w:style>
  <w:style w:type="character" w:customStyle="1" w:styleId="contextualspellingandgrammarerror">
    <w:name w:val="contextualspellingandgrammarerror"/>
    <w:basedOn w:val="DefaultParagraphFont"/>
    <w:rsid w:val="00557347"/>
  </w:style>
  <w:style w:type="character" w:customStyle="1" w:styleId="advancedproofingissue">
    <w:name w:val="advancedproofingissue"/>
    <w:basedOn w:val="DefaultParagraphFont"/>
    <w:rsid w:val="00557347"/>
  </w:style>
  <w:style w:type="paragraph" w:styleId="TOCHeading">
    <w:name w:val="TOC Heading"/>
    <w:basedOn w:val="Heading1"/>
    <w:next w:val="Normal"/>
    <w:uiPriority w:val="39"/>
    <w:unhideWhenUsed/>
    <w:qFormat/>
    <w:rsid w:val="00557347"/>
    <w:pPr>
      <w:keepLines/>
      <w:numPr>
        <w:numId w:val="0"/>
      </w:numPr>
      <w:spacing w:after="0" w:line="259" w:lineRule="auto"/>
      <w:jc w:val="left"/>
      <w:outlineLvl w:val="9"/>
    </w:pPr>
    <w:rPr>
      <w:rFonts w:asciiTheme="majorHAnsi" w:eastAsiaTheme="majorEastAsia" w:hAnsiTheme="majorHAnsi" w:cstheme="majorBidi"/>
      <w:b w:val="0"/>
      <w:snapToGrid/>
      <w:color w:val="2E74B5" w:themeColor="accent1" w:themeShade="BF"/>
      <w:sz w:val="32"/>
      <w:szCs w:val="32"/>
      <w:lang w:val="en-US"/>
    </w:rPr>
  </w:style>
  <w:style w:type="paragraph" w:customStyle="1" w:styleId="CharChar1Char">
    <w:name w:val="Char Char1 Char"/>
    <w:basedOn w:val="Normal"/>
    <w:rsid w:val="00557347"/>
    <w:pPr>
      <w:widowControl/>
      <w:autoSpaceDE/>
      <w:autoSpaceDN/>
      <w:spacing w:after="120" w:line="240" w:lineRule="exact"/>
    </w:pPr>
    <w:rPr>
      <w:rFonts w:ascii="Verdana" w:eastAsia="Times New Roman" w:hAnsi="Verdana" w:cs="Times New Roman"/>
      <w:sz w:val="20"/>
      <w:szCs w:val="20"/>
      <w:lang w:bidi="ar-SA"/>
    </w:rPr>
  </w:style>
  <w:style w:type="character" w:styleId="HTMLKeyboard">
    <w:name w:val="HTML Keyboard"/>
    <w:basedOn w:val="DefaultParagraphFont"/>
    <w:uiPriority w:val="99"/>
    <w:semiHidden/>
    <w:unhideWhenUsed/>
    <w:rsid w:val="00557347"/>
    <w:rPr>
      <w:rFonts w:ascii="Courier New" w:eastAsia="Times New Roman" w:hAnsi="Courier New" w:cs="Courier New"/>
      <w:sz w:val="20"/>
      <w:szCs w:val="20"/>
    </w:rPr>
  </w:style>
  <w:style w:type="character" w:styleId="LineNumber">
    <w:name w:val="line number"/>
    <w:basedOn w:val="DefaultParagraphFont"/>
    <w:unhideWhenUsed/>
    <w:rsid w:val="00557347"/>
  </w:style>
  <w:style w:type="paragraph" w:customStyle="1" w:styleId="BulletRoundIndent">
    <w:name w:val="BulletRoundIndent"/>
    <w:basedOn w:val="Normal"/>
    <w:link w:val="BulletRoundIndentChar"/>
    <w:rsid w:val="00557347"/>
    <w:pPr>
      <w:framePr w:hSpace="180" w:wrap="around" w:vAnchor="text" w:hAnchor="margin" w:y="310"/>
      <w:widowControl/>
      <w:numPr>
        <w:numId w:val="22"/>
      </w:numPr>
      <w:autoSpaceDE/>
      <w:autoSpaceDN/>
      <w:spacing w:before="120" w:after="60"/>
      <w:ind w:hanging="952"/>
      <w:jc w:val="both"/>
    </w:pPr>
    <w:rPr>
      <w:rFonts w:ascii="Verdana" w:hAnsi="Verdana" w:cs="Arial"/>
      <w:lang w:val="en-GB" w:bidi="ar-SA"/>
    </w:rPr>
  </w:style>
  <w:style w:type="character" w:customStyle="1" w:styleId="BulletRoundIndentChar">
    <w:name w:val="BulletRoundIndent Char"/>
    <w:basedOn w:val="DefaultParagraphFont"/>
    <w:link w:val="BulletRoundIndent"/>
    <w:rsid w:val="00557347"/>
    <w:rPr>
      <w:rFonts w:ascii="Verdana" w:eastAsia="Calibri" w:hAnsi="Verdana" w:cs="Arial"/>
      <w:lang w:val="en-GB"/>
    </w:rPr>
  </w:style>
  <w:style w:type="paragraph" w:styleId="NoSpacing">
    <w:name w:val="No Spacing"/>
    <w:link w:val="NoSpacingChar"/>
    <w:uiPriority w:val="1"/>
    <w:qFormat/>
    <w:rsid w:val="00557347"/>
    <w:pPr>
      <w:spacing w:after="0" w:line="240" w:lineRule="auto"/>
    </w:pPr>
    <w:rPr>
      <w:rFonts w:ascii="Calibri" w:eastAsia="Times New Roman" w:hAnsi="Calibri" w:cs="Times New Roman"/>
    </w:rPr>
  </w:style>
  <w:style w:type="character" w:customStyle="1" w:styleId="themebody1">
    <w:name w:val="themebody1"/>
    <w:basedOn w:val="DefaultParagraphFont"/>
    <w:rsid w:val="00557347"/>
    <w:rPr>
      <w:color w:val="FFFFFF"/>
    </w:rPr>
  </w:style>
  <w:style w:type="character" w:styleId="IntenseReference">
    <w:name w:val="Intense Reference"/>
    <w:basedOn w:val="DefaultParagraphFont"/>
    <w:uiPriority w:val="32"/>
    <w:qFormat/>
    <w:rsid w:val="00557347"/>
    <w:rPr>
      <w:b/>
      <w:smallCaps/>
      <w:color w:val="C0504D"/>
      <w:spacing w:val="5"/>
      <w:u w:val="single"/>
    </w:rPr>
  </w:style>
  <w:style w:type="paragraph" w:customStyle="1" w:styleId="StyleHeading1TimesNewRoman14ptItalic">
    <w:name w:val="Style Heading 1 + Times New Roman 14 pt Italic"/>
    <w:basedOn w:val="Heading1"/>
    <w:rsid w:val="00557347"/>
    <w:pPr>
      <w:keepLines/>
      <w:numPr>
        <w:numId w:val="0"/>
      </w:numPr>
      <w:tabs>
        <w:tab w:val="num" w:pos="360"/>
      </w:tabs>
      <w:ind w:left="360" w:hanging="360"/>
    </w:pPr>
    <w:rPr>
      <w:rFonts w:ascii="Times New Roman" w:hAnsi="Times New Roman"/>
      <w:snapToGrid/>
      <w:sz w:val="24"/>
      <w:szCs w:val="24"/>
    </w:rPr>
  </w:style>
  <w:style w:type="character" w:customStyle="1" w:styleId="NoSpacingChar">
    <w:name w:val="No Spacing Char"/>
    <w:basedOn w:val="DefaultParagraphFont"/>
    <w:link w:val="NoSpacing"/>
    <w:uiPriority w:val="1"/>
    <w:rsid w:val="00557347"/>
    <w:rPr>
      <w:rFonts w:ascii="Calibri" w:eastAsia="Times New Roman" w:hAnsi="Calibri" w:cs="Times New Roman"/>
    </w:rPr>
  </w:style>
  <w:style w:type="paragraph" w:styleId="HTMLPreformatted">
    <w:name w:val="HTML Preformatted"/>
    <w:basedOn w:val="Normal"/>
    <w:link w:val="HTMLPreformattedChar"/>
    <w:uiPriority w:val="99"/>
    <w:rsid w:val="00557347"/>
    <w:pPr>
      <w:widowControl/>
      <w:autoSpaceDE/>
      <w:autoSpaceDN/>
    </w:pPr>
    <w:rPr>
      <w:rFonts w:ascii="Consolas" w:eastAsia="Times New Roman" w:hAnsi="Consolas" w:cs="Times New Roman"/>
      <w:snapToGrid w:val="0"/>
      <w:sz w:val="20"/>
      <w:szCs w:val="20"/>
      <w:lang w:val="sv-SE" w:bidi="ar-SA"/>
    </w:rPr>
  </w:style>
  <w:style w:type="character" w:customStyle="1" w:styleId="HTMLPreformattedChar">
    <w:name w:val="HTML Preformatted Char"/>
    <w:basedOn w:val="DefaultParagraphFont"/>
    <w:link w:val="HTMLPreformatted"/>
    <w:uiPriority w:val="99"/>
    <w:rsid w:val="00557347"/>
    <w:rPr>
      <w:rFonts w:ascii="Consolas" w:eastAsia="Times New Roman" w:hAnsi="Consolas" w:cs="Times New Roman"/>
      <w:snapToGrid w:val="0"/>
      <w:sz w:val="20"/>
      <w:szCs w:val="20"/>
      <w:lang w:val="sv-SE"/>
    </w:rPr>
  </w:style>
  <w:style w:type="paragraph" w:styleId="Revision">
    <w:name w:val="Revision"/>
    <w:hidden/>
    <w:uiPriority w:val="99"/>
    <w:semiHidden/>
    <w:rsid w:val="00557347"/>
    <w:pPr>
      <w:spacing w:after="0" w:line="240" w:lineRule="auto"/>
    </w:pPr>
    <w:rPr>
      <w:rFonts w:ascii="Arial" w:eastAsia="Times New Roman" w:hAnsi="Arial" w:cs="Times New Roman"/>
      <w:snapToGrid w:val="0"/>
      <w:sz w:val="20"/>
      <w:szCs w:val="20"/>
      <w:lang w:val="sv-SE"/>
    </w:rPr>
  </w:style>
  <w:style w:type="paragraph" w:customStyle="1" w:styleId="Style3">
    <w:name w:val="Style3"/>
    <w:basedOn w:val="Normal"/>
    <w:link w:val="Style3Char"/>
    <w:qFormat/>
    <w:rsid w:val="00557347"/>
    <w:pPr>
      <w:widowControl/>
      <w:numPr>
        <w:ilvl w:val="2"/>
        <w:numId w:val="33"/>
      </w:numPr>
      <w:autoSpaceDE/>
      <w:autoSpaceDN/>
      <w:spacing w:before="120" w:line="360" w:lineRule="auto"/>
      <w:jc w:val="both"/>
    </w:pPr>
    <w:rPr>
      <w:rFonts w:ascii="Times New Roman" w:eastAsia="Times New Roman" w:hAnsi="Times New Roman" w:cs="Times New Roman"/>
      <w:b/>
      <w:bCs/>
      <w:i/>
      <w:iCs/>
      <w:snapToGrid w:val="0"/>
      <w:lang w:val="en-GB" w:bidi="ar-SA"/>
    </w:rPr>
  </w:style>
  <w:style w:type="character" w:customStyle="1" w:styleId="Style3Char">
    <w:name w:val="Style3 Char"/>
    <w:basedOn w:val="DefaultParagraphFont"/>
    <w:link w:val="Style3"/>
    <w:rsid w:val="00557347"/>
    <w:rPr>
      <w:rFonts w:ascii="Times New Roman" w:eastAsia="Times New Roman" w:hAnsi="Times New Roman" w:cs="Times New Roman"/>
      <w:b/>
      <w:bCs/>
      <w:i/>
      <w:iCs/>
      <w:snapToGrid w:val="0"/>
      <w:lang w:val="en-GB"/>
    </w:rPr>
  </w:style>
  <w:style w:type="paragraph" w:customStyle="1" w:styleId="Body">
    <w:name w:val="Body"/>
    <w:rsid w:val="00557347"/>
    <w:pPr>
      <w:spacing w:after="13" w:line="249" w:lineRule="auto"/>
      <w:ind w:left="10" w:hanging="10"/>
      <w:jc w:val="both"/>
    </w:pPr>
    <w:rPr>
      <w:rFonts w:ascii="Arial" w:eastAsia="Times New Roman" w:hAnsi="Arial" w:cs="Arial Unicode MS"/>
      <w:color w:val="000000"/>
      <w:sz w:val="24"/>
      <w:szCs w:val="24"/>
      <w:u w:color="000000"/>
      <w14:textOutline w14:w="0" w14:cap="flat" w14:cmpd="sng" w14:algn="ctr">
        <w14:noFill/>
        <w14:prstDash w14:val="solid"/>
        <w14:bevel/>
      </w14:textOutline>
    </w:rPr>
  </w:style>
  <w:style w:type="character" w:styleId="PlaceholderText">
    <w:name w:val="Placeholder Text"/>
    <w:basedOn w:val="DefaultParagraphFont"/>
    <w:uiPriority w:val="99"/>
    <w:semiHidden/>
    <w:rsid w:val="0055734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Data" Target="diagrams/data1.xm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diagramLayout" Target="diagrams/layout1.xml"/><Relationship Id="rId22" Type="http://schemas.openxmlformats.org/officeDocument/2006/relationships/image" Target="media/image9.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2DB805-410F-4263-9E79-0E1392AB96C5}"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GB"/>
        </a:p>
      </dgm:t>
    </dgm:pt>
    <dgm:pt modelId="{1757EB53-34DB-4A4B-959E-4B5A36390E70}">
      <dgm:prSet phldrT="[Tekst]" custT="1"/>
      <dgm:spPr>
        <a:xfrm rot="16200000">
          <a:off x="1332230" y="696371"/>
          <a:ext cx="3279140" cy="188639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sz="1400" b="1" dirty="0">
              <a:solidFill>
                <a:sysClr val="window" lastClr="FFFFFF"/>
              </a:solidFill>
              <a:latin typeface="Calibri" panose="020F0502020204030204"/>
              <a:ea typeface="+mn-ea"/>
              <a:cs typeface="+mn-cs"/>
            </a:rPr>
            <a:t>Biblioteka/Depoja e dokumenteve</a:t>
          </a:r>
        </a:p>
      </dgm:t>
    </dgm:pt>
    <dgm:pt modelId="{8E2C77CE-86F0-4A8A-BA95-52FB79F2C45D}" type="parTrans" cxnId="{55D69864-6F6E-4160-9058-7921EBA56D15}">
      <dgm:prSet/>
      <dgm:spPr/>
      <dgm:t>
        <a:bodyPr/>
        <a:lstStyle/>
        <a:p>
          <a:endParaRPr lang="en-GB"/>
        </a:p>
      </dgm:t>
    </dgm:pt>
    <dgm:pt modelId="{0DE2B4C3-12B9-4823-9887-FA13830F07D5}" type="sibTrans" cxnId="{55D69864-6F6E-4160-9058-7921EBA56D15}">
      <dgm:prSet/>
      <dgm:spPr/>
      <dgm:t>
        <a:bodyPr/>
        <a:lstStyle/>
        <a:p>
          <a:endParaRPr lang="en-GB"/>
        </a:p>
      </dgm:t>
    </dgm:pt>
    <dgm:pt modelId="{23796BA9-56E2-4376-A391-0B73C170E308}">
      <dgm:prSet phldrT="[Tekst]" custT="1"/>
      <dgm:spPr>
        <a:xfrm rot="16200000">
          <a:off x="3360106" y="696371"/>
          <a:ext cx="3279140" cy="188639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sz="1400" b="1" dirty="0">
              <a:solidFill>
                <a:schemeClr val="bg1"/>
              </a:solidFill>
              <a:latin typeface="Calibri" panose="020F0502020204030204"/>
              <a:ea typeface="+mn-ea"/>
              <a:cs typeface="+mn-cs"/>
            </a:rPr>
            <a:t>Hapësira e përbashkët e punës</a:t>
          </a:r>
        </a:p>
      </dgm:t>
    </dgm:pt>
    <dgm:pt modelId="{A6DE675D-01BA-4C70-81F8-1BA1161DA59B}" type="parTrans" cxnId="{33218AEA-6E40-4FA7-8A95-226DCB3C35DF}">
      <dgm:prSet/>
      <dgm:spPr/>
      <dgm:t>
        <a:bodyPr/>
        <a:lstStyle/>
        <a:p>
          <a:endParaRPr lang="en-GB"/>
        </a:p>
      </dgm:t>
    </dgm:pt>
    <dgm:pt modelId="{0B122BBD-1EE5-4893-85AA-C5229E51F51D}" type="sibTrans" cxnId="{33218AEA-6E40-4FA7-8A95-226DCB3C35DF}">
      <dgm:prSet/>
      <dgm:spPr/>
      <dgm:t>
        <a:bodyPr/>
        <a:lstStyle/>
        <a:p>
          <a:endParaRPr lang="en-GB"/>
        </a:p>
      </dgm:t>
    </dgm:pt>
    <dgm:pt modelId="{3C959EEF-A9E4-4AF5-9985-614AC2937D8B}">
      <dgm:prSet phldrT="[Tekst]"/>
      <dgm:spPr>
        <a:xfrm rot="16200000">
          <a:off x="3360106" y="696371"/>
          <a:ext cx="3279140" cy="188639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sz="1400" dirty="0">
            <a:solidFill>
              <a:sysClr val="window" lastClr="FFFFFF"/>
            </a:solidFill>
            <a:latin typeface="Calibri" panose="020F0502020204030204"/>
            <a:ea typeface="+mn-ea"/>
            <a:cs typeface="+mn-cs"/>
          </a:endParaRPr>
        </a:p>
      </dgm:t>
    </dgm:pt>
    <dgm:pt modelId="{E3F2E668-9854-4285-B484-EFB0EF6C22F7}" type="sibTrans" cxnId="{6CEDACCE-CCCA-48D7-A49D-CFD2A9187B1D}">
      <dgm:prSet/>
      <dgm:spPr/>
      <dgm:t>
        <a:bodyPr/>
        <a:lstStyle/>
        <a:p>
          <a:endParaRPr lang="en-GB"/>
        </a:p>
      </dgm:t>
    </dgm:pt>
    <dgm:pt modelId="{9C3A135A-B1EC-4BB8-A9A6-7E9EA38B9E92}" type="parTrans" cxnId="{6CEDACCE-CCCA-48D7-A49D-CFD2A9187B1D}">
      <dgm:prSet/>
      <dgm:spPr/>
      <dgm:t>
        <a:bodyPr/>
        <a:lstStyle/>
        <a:p>
          <a:endParaRPr lang="en-GB"/>
        </a:p>
      </dgm:t>
    </dgm:pt>
    <dgm:pt modelId="{372D7F7B-BEBC-497F-AACD-8EB5C5084473}">
      <dgm:prSet phldrT="[Tekst]" custT="1"/>
      <dgm:spPr>
        <a:xfrm rot="16200000">
          <a:off x="3360106" y="696371"/>
          <a:ext cx="3279140" cy="188639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sz="1300" dirty="0">
            <a:solidFill>
              <a:sysClr val="window" lastClr="FFFFFF"/>
            </a:solidFill>
            <a:latin typeface="Calibri" panose="020F0502020204030204"/>
            <a:ea typeface="+mn-ea"/>
            <a:cs typeface="+mn-cs"/>
          </a:endParaRPr>
        </a:p>
      </dgm:t>
    </dgm:pt>
    <dgm:pt modelId="{C59284C0-2641-4A61-96B4-3C45EC52F735}" type="parTrans" cxnId="{A0BAEE8E-80FC-436C-AB01-A701A342D58B}">
      <dgm:prSet/>
      <dgm:spPr/>
      <dgm:t>
        <a:bodyPr/>
        <a:lstStyle/>
        <a:p>
          <a:endParaRPr lang="en-GB"/>
        </a:p>
      </dgm:t>
    </dgm:pt>
    <dgm:pt modelId="{EB146D4A-2B7A-4539-89C2-C971E2395F71}" type="sibTrans" cxnId="{A0BAEE8E-80FC-436C-AB01-A701A342D58B}">
      <dgm:prSet/>
      <dgm:spPr/>
      <dgm:t>
        <a:bodyPr/>
        <a:lstStyle/>
        <a:p>
          <a:endParaRPr lang="en-GB"/>
        </a:p>
      </dgm:t>
    </dgm:pt>
    <dgm:pt modelId="{40E8D189-8A26-41E9-BCB4-F1ACE42026E2}">
      <dgm:prSet custT="1"/>
      <dgm:spPr/>
      <dgm:t>
        <a:bodyPr/>
        <a:lstStyle/>
        <a:p>
          <a:r>
            <a:rPr lang="en-GB" sz="1300" dirty="0">
              <a:solidFill>
                <a:sysClr val="window" lastClr="FFFFFF"/>
              </a:solidFill>
              <a:latin typeface="Calibri" panose="020F0502020204030204"/>
              <a:ea typeface="+mn-ea"/>
              <a:cs typeface="+mn-cs"/>
            </a:rPr>
            <a:t>Udhëzimet/Materialet e vetëmësimit</a:t>
          </a:r>
        </a:p>
      </dgm:t>
    </dgm:pt>
    <dgm:pt modelId="{3BB66757-B10E-442C-B55F-B5923C8B90B3}" type="parTrans" cxnId="{4041CB79-4275-49E9-A6EA-D6194A1B1BD2}">
      <dgm:prSet/>
      <dgm:spPr/>
      <dgm:t>
        <a:bodyPr/>
        <a:lstStyle/>
        <a:p>
          <a:endParaRPr lang="en-GB"/>
        </a:p>
      </dgm:t>
    </dgm:pt>
    <dgm:pt modelId="{C8FBD110-BFF3-40DA-A372-C23CDAE434CC}" type="sibTrans" cxnId="{4041CB79-4275-49E9-A6EA-D6194A1B1BD2}">
      <dgm:prSet/>
      <dgm:spPr/>
      <dgm:t>
        <a:bodyPr/>
        <a:lstStyle/>
        <a:p>
          <a:endParaRPr lang="en-GB"/>
        </a:p>
      </dgm:t>
    </dgm:pt>
    <dgm:pt modelId="{D9CA9945-9CE3-4755-9283-55D0D774D143}">
      <dgm:prSet custT="1"/>
      <dgm:spPr/>
      <dgm:t>
        <a:bodyPr/>
        <a:lstStyle/>
        <a:p>
          <a:r>
            <a:rPr lang="en-GB" sz="1300" dirty="0">
              <a:solidFill>
                <a:sysClr val="window" lastClr="FFFFFF"/>
              </a:solidFill>
              <a:latin typeface="Calibri" panose="020F0502020204030204"/>
              <a:ea typeface="+mn-ea"/>
              <a:cs typeface="+mn-cs"/>
            </a:rPr>
            <a:t>Aktet Juridike</a:t>
          </a:r>
        </a:p>
      </dgm:t>
    </dgm:pt>
    <dgm:pt modelId="{7F519C2D-EA6A-4D8F-B84D-0D360F54C859}" type="parTrans" cxnId="{E5DC3C88-D805-434F-AB86-E52C8CAA082B}">
      <dgm:prSet/>
      <dgm:spPr/>
      <dgm:t>
        <a:bodyPr/>
        <a:lstStyle/>
        <a:p>
          <a:endParaRPr lang="en-GB"/>
        </a:p>
      </dgm:t>
    </dgm:pt>
    <dgm:pt modelId="{7981BD29-FEFC-4F84-911A-53F9BA48AFA5}" type="sibTrans" cxnId="{E5DC3C88-D805-434F-AB86-E52C8CAA082B}">
      <dgm:prSet/>
      <dgm:spPr/>
      <dgm:t>
        <a:bodyPr/>
        <a:lstStyle/>
        <a:p>
          <a:endParaRPr lang="en-GB"/>
        </a:p>
      </dgm:t>
    </dgm:pt>
    <dgm:pt modelId="{F079D896-D222-42EA-91D8-44C403708A4F}">
      <dgm:prSet custT="1"/>
      <dgm:spPr/>
      <dgm:t>
        <a:bodyPr/>
        <a:lstStyle/>
        <a:p>
          <a:r>
            <a:rPr lang="en-GB" sz="1300" dirty="0">
              <a:solidFill>
                <a:sysClr val="window" lastClr="FFFFFF"/>
              </a:solidFill>
              <a:latin typeface="Calibri" panose="020F0502020204030204"/>
              <a:ea typeface="+mn-ea"/>
              <a:cs typeface="+mn-cs"/>
            </a:rPr>
            <a:t>Rregulloret e brendshme</a:t>
          </a:r>
        </a:p>
      </dgm:t>
    </dgm:pt>
    <dgm:pt modelId="{3AFD98FF-A4AC-40A3-9EDA-9F81DBC03698}" type="parTrans" cxnId="{49FB7A4F-00FA-498E-AE90-64F0F32E09AD}">
      <dgm:prSet/>
      <dgm:spPr/>
      <dgm:t>
        <a:bodyPr/>
        <a:lstStyle/>
        <a:p>
          <a:endParaRPr lang="en-GB"/>
        </a:p>
      </dgm:t>
    </dgm:pt>
    <dgm:pt modelId="{4A98F47A-C1DF-4AAE-B964-84C585733855}" type="sibTrans" cxnId="{49FB7A4F-00FA-498E-AE90-64F0F32E09AD}">
      <dgm:prSet/>
      <dgm:spPr/>
      <dgm:t>
        <a:bodyPr/>
        <a:lstStyle/>
        <a:p>
          <a:endParaRPr lang="en-GB"/>
        </a:p>
      </dgm:t>
    </dgm:pt>
    <dgm:pt modelId="{391A194D-4065-4A51-B03F-F783EF9792BD}">
      <dgm:prSet custT="1"/>
      <dgm:spPr/>
      <dgm:t>
        <a:bodyPr/>
        <a:lstStyle/>
        <a:p>
          <a:r>
            <a:rPr lang="en-GB" sz="1300" dirty="0">
              <a:solidFill>
                <a:sysClr val="window" lastClr="FFFFFF"/>
              </a:solidFill>
              <a:latin typeface="Calibri" panose="020F0502020204030204"/>
              <a:ea typeface="+mn-ea"/>
              <a:cs typeface="+mn-cs"/>
            </a:rPr>
            <a:t>Modelet/Formularët e dokumenteve</a:t>
          </a:r>
        </a:p>
      </dgm:t>
    </dgm:pt>
    <dgm:pt modelId="{A4EE2073-4254-4E69-B8D5-08C4FDE84FE4}" type="parTrans" cxnId="{17C65A66-1E47-4E1C-9006-1C9EA94EBF3B}">
      <dgm:prSet/>
      <dgm:spPr/>
      <dgm:t>
        <a:bodyPr/>
        <a:lstStyle/>
        <a:p>
          <a:endParaRPr lang="en-GB"/>
        </a:p>
      </dgm:t>
    </dgm:pt>
    <dgm:pt modelId="{5C55B538-054A-4776-9134-D294D8E5F20B}" type="sibTrans" cxnId="{17C65A66-1E47-4E1C-9006-1C9EA94EBF3B}">
      <dgm:prSet/>
      <dgm:spPr/>
      <dgm:t>
        <a:bodyPr/>
        <a:lstStyle/>
        <a:p>
          <a:endParaRPr lang="en-GB"/>
        </a:p>
      </dgm:t>
    </dgm:pt>
    <dgm:pt modelId="{C97E925E-40E9-42EB-92E3-3CA1651EEADA}">
      <dgm:prSet custT="1"/>
      <dgm:spPr/>
      <dgm:t>
        <a:bodyPr/>
        <a:lstStyle/>
        <a:p>
          <a:r>
            <a:rPr lang="en-GB" sz="1300" dirty="0">
              <a:solidFill>
                <a:sysClr val="window" lastClr="FFFFFF"/>
              </a:solidFill>
              <a:latin typeface="Calibri" panose="020F0502020204030204"/>
              <a:ea typeface="+mn-ea"/>
              <a:cs typeface="+mn-cs"/>
            </a:rPr>
            <a:t>Grafiku organizativ i institucionit</a:t>
          </a:r>
        </a:p>
      </dgm:t>
    </dgm:pt>
    <dgm:pt modelId="{9E27AB27-1F13-4D7B-B893-A3FE7B1ABF29}" type="parTrans" cxnId="{29FE01F3-87BC-42D7-9585-118278CE6241}">
      <dgm:prSet/>
      <dgm:spPr/>
      <dgm:t>
        <a:bodyPr/>
        <a:lstStyle/>
        <a:p>
          <a:endParaRPr lang="en-GB"/>
        </a:p>
      </dgm:t>
    </dgm:pt>
    <dgm:pt modelId="{5A1C9DB8-15EA-44A6-B7BD-F5A3EB5C5757}" type="sibTrans" cxnId="{29FE01F3-87BC-42D7-9585-118278CE6241}">
      <dgm:prSet/>
      <dgm:spPr/>
      <dgm:t>
        <a:bodyPr/>
        <a:lstStyle/>
        <a:p>
          <a:endParaRPr lang="en-GB"/>
        </a:p>
      </dgm:t>
    </dgm:pt>
    <dgm:pt modelId="{D925EBE1-9BE3-4270-B170-408211539C64}">
      <dgm:prSet custT="1"/>
      <dgm:spPr/>
      <dgm:t>
        <a:bodyPr/>
        <a:lstStyle/>
        <a:p>
          <a:r>
            <a:rPr lang="en-GB" sz="1300" dirty="0">
              <a:solidFill>
                <a:sysClr val="window" lastClr="FFFFFF"/>
              </a:solidFill>
              <a:latin typeface="Calibri" panose="020F0502020204030204"/>
              <a:ea typeface="+mn-ea"/>
              <a:cs typeface="+mn-cs"/>
            </a:rPr>
            <a:t>Memorandumet</a:t>
          </a:r>
        </a:p>
      </dgm:t>
    </dgm:pt>
    <dgm:pt modelId="{0506FE3B-ED95-472A-863F-966CD6882ADE}" type="parTrans" cxnId="{AB47BE06-0532-4FE9-9E33-88AEB144353B}">
      <dgm:prSet/>
      <dgm:spPr/>
      <dgm:t>
        <a:bodyPr/>
        <a:lstStyle/>
        <a:p>
          <a:endParaRPr lang="en-GB"/>
        </a:p>
      </dgm:t>
    </dgm:pt>
    <dgm:pt modelId="{136A005E-E5F9-4F03-82F2-D5AE7F3A03A9}" type="sibTrans" cxnId="{AB47BE06-0532-4FE9-9E33-88AEB144353B}">
      <dgm:prSet/>
      <dgm:spPr/>
      <dgm:t>
        <a:bodyPr/>
        <a:lstStyle/>
        <a:p>
          <a:endParaRPr lang="en-GB"/>
        </a:p>
      </dgm:t>
    </dgm:pt>
    <dgm:pt modelId="{8A101A49-5C23-46AB-8B50-829ADDF3828D}">
      <dgm:prSet custT="1"/>
      <dgm:spPr/>
      <dgm:t>
        <a:bodyPr/>
        <a:lstStyle/>
        <a:p>
          <a:r>
            <a:rPr lang="en-GB" sz="1300" dirty="0">
              <a:solidFill>
                <a:schemeClr val="bg1"/>
              </a:solidFill>
              <a:latin typeface="Calibri" panose="020F0502020204030204"/>
              <a:ea typeface="+mn-ea"/>
              <a:cs typeface="+mn-cs"/>
            </a:rPr>
            <a:t>Njoftime/Lajmeve të brendshme</a:t>
          </a:r>
        </a:p>
      </dgm:t>
    </dgm:pt>
    <dgm:pt modelId="{E2437A5B-BB3A-4B4C-8A53-6DDB703EEB5B}" type="parTrans" cxnId="{964E857D-5C0B-47AD-99ED-395BF563DBD2}">
      <dgm:prSet/>
      <dgm:spPr/>
      <dgm:t>
        <a:bodyPr/>
        <a:lstStyle/>
        <a:p>
          <a:endParaRPr lang="en-GB"/>
        </a:p>
      </dgm:t>
    </dgm:pt>
    <dgm:pt modelId="{65BDF24A-7432-4188-8EF6-FE170B40770E}" type="sibTrans" cxnId="{964E857D-5C0B-47AD-99ED-395BF563DBD2}">
      <dgm:prSet/>
      <dgm:spPr/>
      <dgm:t>
        <a:bodyPr/>
        <a:lstStyle/>
        <a:p>
          <a:endParaRPr lang="en-GB"/>
        </a:p>
      </dgm:t>
    </dgm:pt>
    <dgm:pt modelId="{CF629FDC-8047-4EB1-83EC-E99EC800351F}">
      <dgm:prSet custT="1"/>
      <dgm:spPr/>
      <dgm:t>
        <a:bodyPr/>
        <a:lstStyle/>
        <a:p>
          <a:r>
            <a:rPr lang="en-GB" sz="1300" dirty="0">
              <a:solidFill>
                <a:schemeClr val="bg1"/>
              </a:solidFill>
              <a:latin typeface="Calibri" panose="020F0502020204030204"/>
              <a:ea typeface="+mn-ea"/>
              <a:cs typeface="+mn-cs"/>
            </a:rPr>
            <a:t>Forum</a:t>
          </a:r>
        </a:p>
      </dgm:t>
    </dgm:pt>
    <dgm:pt modelId="{48FD3202-D9BA-40FD-9D0B-C396EF4C0B44}" type="parTrans" cxnId="{4A69BE43-2609-4E67-9856-4454ACA40ACB}">
      <dgm:prSet/>
      <dgm:spPr/>
      <dgm:t>
        <a:bodyPr/>
        <a:lstStyle/>
        <a:p>
          <a:endParaRPr lang="en-GB"/>
        </a:p>
      </dgm:t>
    </dgm:pt>
    <dgm:pt modelId="{B879D530-A7D4-41F2-B392-D5D9EBCB9E6E}" type="sibTrans" cxnId="{4A69BE43-2609-4E67-9856-4454ACA40ACB}">
      <dgm:prSet/>
      <dgm:spPr/>
      <dgm:t>
        <a:bodyPr/>
        <a:lstStyle/>
        <a:p>
          <a:endParaRPr lang="en-GB"/>
        </a:p>
      </dgm:t>
    </dgm:pt>
    <dgm:pt modelId="{BAAEBAA1-FC3A-47EC-BADC-5358502E6D71}">
      <dgm:prSet custT="1"/>
      <dgm:spPr/>
      <dgm:t>
        <a:bodyPr/>
        <a:lstStyle/>
        <a:p>
          <a:r>
            <a:rPr lang="en-GB" sz="1300" dirty="0">
              <a:solidFill>
                <a:schemeClr val="bg1"/>
              </a:solidFill>
              <a:latin typeface="Calibri" panose="020F0502020204030204"/>
              <a:ea typeface="+mn-ea"/>
              <a:cs typeface="+mn-cs"/>
            </a:rPr>
            <a:t>Telefonia</a:t>
          </a:r>
        </a:p>
      </dgm:t>
    </dgm:pt>
    <dgm:pt modelId="{F9741E3C-EE24-4807-8068-BFEC00FABBB4}" type="parTrans" cxnId="{89A7D372-66D9-491F-886A-1F441F4E2233}">
      <dgm:prSet/>
      <dgm:spPr/>
      <dgm:t>
        <a:bodyPr/>
        <a:lstStyle/>
        <a:p>
          <a:endParaRPr lang="en-GB"/>
        </a:p>
      </dgm:t>
    </dgm:pt>
    <dgm:pt modelId="{03BC39E9-C345-4275-A593-559C3AF0DE87}" type="sibTrans" cxnId="{89A7D372-66D9-491F-886A-1F441F4E2233}">
      <dgm:prSet/>
      <dgm:spPr/>
      <dgm:t>
        <a:bodyPr/>
        <a:lstStyle/>
        <a:p>
          <a:endParaRPr lang="en-GB"/>
        </a:p>
      </dgm:t>
    </dgm:pt>
    <dgm:pt modelId="{1B5B5CFE-8342-4405-A647-7859D6DBD9B8}">
      <dgm:prSet custT="1"/>
      <dgm:spPr/>
      <dgm:t>
        <a:bodyPr/>
        <a:lstStyle/>
        <a:p>
          <a:r>
            <a:rPr lang="en-GB" sz="1300" dirty="0">
              <a:solidFill>
                <a:schemeClr val="bg1"/>
              </a:solidFill>
              <a:latin typeface="Calibri" panose="020F0502020204030204"/>
              <a:ea typeface="+mn-ea"/>
              <a:cs typeface="+mn-cs"/>
            </a:rPr>
            <a:t>Drejtoria</a:t>
          </a:r>
        </a:p>
      </dgm:t>
    </dgm:pt>
    <dgm:pt modelId="{44956978-711B-478C-B0A1-7FFA062FD239}" type="parTrans" cxnId="{9B5D66E2-EFA3-455A-8C51-DB3A90DC9621}">
      <dgm:prSet/>
      <dgm:spPr/>
      <dgm:t>
        <a:bodyPr/>
        <a:lstStyle/>
        <a:p>
          <a:endParaRPr lang="en-GB"/>
        </a:p>
      </dgm:t>
    </dgm:pt>
    <dgm:pt modelId="{239B5BE3-A805-4BCD-AC70-5E5A1D47962A}" type="sibTrans" cxnId="{9B5D66E2-EFA3-455A-8C51-DB3A90DC9621}">
      <dgm:prSet/>
      <dgm:spPr/>
      <dgm:t>
        <a:bodyPr/>
        <a:lstStyle/>
        <a:p>
          <a:endParaRPr lang="en-GB"/>
        </a:p>
      </dgm:t>
    </dgm:pt>
    <dgm:pt modelId="{7F473832-7C08-4B23-B75A-3A12734088F3}">
      <dgm:prSet custT="1"/>
      <dgm:spPr/>
      <dgm:t>
        <a:bodyPr/>
        <a:lstStyle/>
        <a:p>
          <a:r>
            <a:rPr lang="en-GB" sz="1300" dirty="0">
              <a:solidFill>
                <a:schemeClr val="bg1"/>
              </a:solidFill>
              <a:latin typeface="Calibri" panose="020F0502020204030204"/>
              <a:ea typeface="+mn-ea"/>
              <a:cs typeface="+mn-cs"/>
            </a:rPr>
            <a:t>Menaxhimi i pozitat dhe Klasifikimi</a:t>
          </a:r>
        </a:p>
      </dgm:t>
    </dgm:pt>
    <dgm:pt modelId="{94E09F19-6C87-4E93-A0ED-B0F7A8CC8655}" type="parTrans" cxnId="{6D979131-63A8-4D67-A121-736F20163341}">
      <dgm:prSet/>
      <dgm:spPr/>
      <dgm:t>
        <a:bodyPr/>
        <a:lstStyle/>
        <a:p>
          <a:endParaRPr lang="en-GB"/>
        </a:p>
      </dgm:t>
    </dgm:pt>
    <dgm:pt modelId="{A708D3D2-62C3-422B-BA94-47850F1EB4AF}" type="sibTrans" cxnId="{6D979131-63A8-4D67-A121-736F20163341}">
      <dgm:prSet/>
      <dgm:spPr/>
      <dgm:t>
        <a:bodyPr/>
        <a:lstStyle/>
        <a:p>
          <a:endParaRPr lang="en-GB"/>
        </a:p>
      </dgm:t>
    </dgm:pt>
    <dgm:pt modelId="{7B23EE4F-AE7E-47F6-AF66-BE2388F7ABB1}">
      <dgm:prSet custT="1"/>
      <dgm:spPr/>
      <dgm:t>
        <a:bodyPr/>
        <a:lstStyle/>
        <a:p>
          <a:r>
            <a:rPr lang="en-GB" sz="1300" dirty="0">
              <a:solidFill>
                <a:schemeClr val="bg1"/>
              </a:solidFill>
              <a:latin typeface="Calibri" panose="020F0502020204030204"/>
              <a:ea typeface="+mn-ea"/>
              <a:cs typeface="+mn-cs"/>
            </a:rPr>
            <a:t>Rekrutimi dhe Stafi</a:t>
          </a:r>
        </a:p>
      </dgm:t>
    </dgm:pt>
    <dgm:pt modelId="{CF428F72-2483-4762-B07F-20127D1D2175}" type="parTrans" cxnId="{39F3627C-D5E2-4642-B977-D06C08FCC6FF}">
      <dgm:prSet/>
      <dgm:spPr/>
      <dgm:t>
        <a:bodyPr/>
        <a:lstStyle/>
        <a:p>
          <a:endParaRPr lang="en-GB"/>
        </a:p>
      </dgm:t>
    </dgm:pt>
    <dgm:pt modelId="{1178C1CE-56E1-4652-BE43-28E3C296F56C}" type="sibTrans" cxnId="{39F3627C-D5E2-4642-B977-D06C08FCC6FF}">
      <dgm:prSet/>
      <dgm:spPr/>
      <dgm:t>
        <a:bodyPr/>
        <a:lstStyle/>
        <a:p>
          <a:endParaRPr lang="en-GB"/>
        </a:p>
      </dgm:t>
    </dgm:pt>
    <dgm:pt modelId="{0BC0E9CA-92A8-4E0F-BFD1-FBE9D56717F6}">
      <dgm:prSet custT="1"/>
      <dgm:spPr/>
      <dgm:t>
        <a:bodyPr/>
        <a:lstStyle/>
        <a:p>
          <a:r>
            <a:rPr lang="en-GB" sz="1300" dirty="0">
              <a:solidFill>
                <a:schemeClr val="bg1"/>
              </a:solidFill>
              <a:latin typeface="Calibri" panose="020F0502020204030204"/>
              <a:ea typeface="+mn-ea"/>
              <a:cs typeface="+mn-cs"/>
            </a:rPr>
            <a:t>Administrata e personelit</a:t>
          </a:r>
        </a:p>
      </dgm:t>
    </dgm:pt>
    <dgm:pt modelId="{DC1FF8B9-544F-4EAA-AA4E-010AE596167D}" type="parTrans" cxnId="{0FAFCDEA-316E-4A9C-A3D1-E0A80DA4646D}">
      <dgm:prSet/>
      <dgm:spPr/>
      <dgm:t>
        <a:bodyPr/>
        <a:lstStyle/>
        <a:p>
          <a:endParaRPr lang="en-GB"/>
        </a:p>
      </dgm:t>
    </dgm:pt>
    <dgm:pt modelId="{5CDB0322-C3CC-4F32-B8DD-491D632E3408}" type="sibTrans" cxnId="{0FAFCDEA-316E-4A9C-A3D1-E0A80DA4646D}">
      <dgm:prSet/>
      <dgm:spPr/>
      <dgm:t>
        <a:bodyPr/>
        <a:lstStyle/>
        <a:p>
          <a:endParaRPr lang="en-GB"/>
        </a:p>
      </dgm:t>
    </dgm:pt>
    <dgm:pt modelId="{2D920E8E-A15D-440C-9B3D-F944DD24A56F}">
      <dgm:prSet custT="1"/>
      <dgm:spPr/>
      <dgm:t>
        <a:bodyPr/>
        <a:lstStyle/>
        <a:p>
          <a:r>
            <a:rPr lang="en-GB" sz="1300" dirty="0">
              <a:solidFill>
                <a:schemeClr val="bg1"/>
              </a:solidFill>
              <a:latin typeface="Calibri" panose="020F0502020204030204"/>
              <a:ea typeface="+mn-ea"/>
              <a:cs typeface="+mn-cs"/>
            </a:rPr>
            <a:t>Vijueshmeria</a:t>
          </a:r>
        </a:p>
      </dgm:t>
    </dgm:pt>
    <dgm:pt modelId="{FE6CC8FA-6A7E-4BED-A77B-0F4BABB79A95}" type="parTrans" cxnId="{2BE5C5E1-D858-4B49-A65D-11F32280D266}">
      <dgm:prSet/>
      <dgm:spPr/>
      <dgm:t>
        <a:bodyPr/>
        <a:lstStyle/>
        <a:p>
          <a:endParaRPr lang="en-GB"/>
        </a:p>
      </dgm:t>
    </dgm:pt>
    <dgm:pt modelId="{A00D9123-551D-4FDC-9245-E9260BF8A3BF}" type="sibTrans" cxnId="{2BE5C5E1-D858-4B49-A65D-11F32280D266}">
      <dgm:prSet/>
      <dgm:spPr/>
      <dgm:t>
        <a:bodyPr/>
        <a:lstStyle/>
        <a:p>
          <a:endParaRPr lang="en-GB"/>
        </a:p>
      </dgm:t>
    </dgm:pt>
    <dgm:pt modelId="{E02620F7-8EBF-4FF3-A0AB-727E735B6E49}">
      <dgm:prSet custT="1"/>
      <dgm:spPr/>
      <dgm:t>
        <a:bodyPr/>
        <a:lstStyle/>
        <a:p>
          <a:r>
            <a:rPr lang="en-GB" sz="1300" dirty="0">
              <a:solidFill>
                <a:schemeClr val="bg1"/>
              </a:solidFill>
              <a:latin typeface="Calibri" panose="020F0502020204030204"/>
              <a:ea typeface="+mn-ea"/>
              <a:cs typeface="+mn-cs"/>
            </a:rPr>
            <a:t>Përpunimi i listës së pagave dhe kompensimit/meditjeve</a:t>
          </a:r>
        </a:p>
      </dgm:t>
    </dgm:pt>
    <dgm:pt modelId="{C55D930B-F0D0-47A2-B8F0-835FAF0027C1}" type="parTrans" cxnId="{FF33CF5B-CD60-4FE6-8EAA-F76103B870BB}">
      <dgm:prSet/>
      <dgm:spPr/>
      <dgm:t>
        <a:bodyPr/>
        <a:lstStyle/>
        <a:p>
          <a:endParaRPr lang="en-GB"/>
        </a:p>
      </dgm:t>
    </dgm:pt>
    <dgm:pt modelId="{7A742123-04A1-4EE3-934A-2247E0430D44}" type="sibTrans" cxnId="{FF33CF5B-CD60-4FE6-8EAA-F76103B870BB}">
      <dgm:prSet/>
      <dgm:spPr/>
      <dgm:t>
        <a:bodyPr/>
        <a:lstStyle/>
        <a:p>
          <a:endParaRPr lang="en-GB"/>
        </a:p>
      </dgm:t>
    </dgm:pt>
    <dgm:pt modelId="{34FAD8C8-4FAD-4A1A-B2BB-2C3C3D557796}">
      <dgm:prSet custT="1"/>
      <dgm:spPr/>
      <dgm:t>
        <a:bodyPr/>
        <a:lstStyle/>
        <a:p>
          <a:r>
            <a:rPr lang="en-GB" sz="1300" dirty="0">
              <a:solidFill>
                <a:schemeClr val="bg1"/>
              </a:solidFill>
              <a:latin typeface="Calibri" panose="020F0502020204030204"/>
              <a:ea typeface="+mn-ea"/>
              <a:cs typeface="+mn-cs"/>
            </a:rPr>
            <a:t>Performanca dhe disciplina</a:t>
          </a:r>
        </a:p>
      </dgm:t>
    </dgm:pt>
    <dgm:pt modelId="{F37C68BF-954B-4A97-BABD-7815ECB4A349}" type="parTrans" cxnId="{2B3454A7-068B-4C7D-BA0F-2F398F97612D}">
      <dgm:prSet/>
      <dgm:spPr/>
      <dgm:t>
        <a:bodyPr/>
        <a:lstStyle/>
        <a:p>
          <a:endParaRPr lang="en-GB"/>
        </a:p>
      </dgm:t>
    </dgm:pt>
    <dgm:pt modelId="{4EA14633-83B9-49FA-8A00-A99EFB7573AF}" type="sibTrans" cxnId="{2B3454A7-068B-4C7D-BA0F-2F398F97612D}">
      <dgm:prSet/>
      <dgm:spPr/>
      <dgm:t>
        <a:bodyPr/>
        <a:lstStyle/>
        <a:p>
          <a:endParaRPr lang="en-GB"/>
        </a:p>
      </dgm:t>
    </dgm:pt>
    <dgm:pt modelId="{563F0643-A821-4BED-B9C9-351B96624A70}">
      <dgm:prSet custT="1"/>
      <dgm:spPr/>
      <dgm:t>
        <a:bodyPr/>
        <a:lstStyle/>
        <a:p>
          <a:r>
            <a:rPr lang="en-GB" sz="1300" dirty="0">
              <a:solidFill>
                <a:schemeClr val="bg1"/>
              </a:solidFill>
              <a:latin typeface="Calibri" panose="020F0502020204030204"/>
              <a:ea typeface="+mn-ea"/>
              <a:cs typeface="+mn-cs"/>
            </a:rPr>
            <a:t>Trajnimi</a:t>
          </a:r>
        </a:p>
      </dgm:t>
    </dgm:pt>
    <dgm:pt modelId="{B714ABB6-9722-42A4-A70C-0D52482C9958}" type="parTrans" cxnId="{2343BEB6-F999-4561-AD22-9FD67932B622}">
      <dgm:prSet/>
      <dgm:spPr/>
      <dgm:t>
        <a:bodyPr/>
        <a:lstStyle/>
        <a:p>
          <a:endParaRPr lang="en-GB"/>
        </a:p>
      </dgm:t>
    </dgm:pt>
    <dgm:pt modelId="{FEBBFCDE-300C-48BC-8EB0-79B3B0BC588F}" type="sibTrans" cxnId="{2343BEB6-F999-4561-AD22-9FD67932B622}">
      <dgm:prSet/>
      <dgm:spPr/>
      <dgm:t>
        <a:bodyPr/>
        <a:lstStyle/>
        <a:p>
          <a:endParaRPr lang="en-GB"/>
        </a:p>
      </dgm:t>
    </dgm:pt>
    <dgm:pt modelId="{E073C29D-F0FE-4F30-9A7D-D09AC6DCAC79}">
      <dgm:prSet phldrT="[Tekst]" custT="1"/>
      <dgm:spPr>
        <a:xfrm rot="16200000">
          <a:off x="3360106" y="696371"/>
          <a:ext cx="3279140" cy="188639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sz="1300" dirty="0">
            <a:solidFill>
              <a:sysClr val="window" lastClr="FFFFFF"/>
            </a:solidFill>
            <a:latin typeface="Calibri" panose="020F0502020204030204"/>
            <a:ea typeface="+mn-ea"/>
            <a:cs typeface="+mn-cs"/>
          </a:endParaRPr>
        </a:p>
      </dgm:t>
    </dgm:pt>
    <dgm:pt modelId="{FC8CFFC0-8D89-4C79-A969-9FB716B8DD2D}" type="parTrans" cxnId="{9F6D0714-4D92-4E76-A706-671D014EDE8C}">
      <dgm:prSet/>
      <dgm:spPr/>
      <dgm:t>
        <a:bodyPr/>
        <a:lstStyle/>
        <a:p>
          <a:endParaRPr lang="en-GB"/>
        </a:p>
      </dgm:t>
    </dgm:pt>
    <dgm:pt modelId="{09A7E5EF-C4FB-489A-98EF-7E729B1A889A}" type="sibTrans" cxnId="{9F6D0714-4D92-4E76-A706-671D014EDE8C}">
      <dgm:prSet/>
      <dgm:spPr/>
      <dgm:t>
        <a:bodyPr/>
        <a:lstStyle/>
        <a:p>
          <a:endParaRPr lang="en-GB"/>
        </a:p>
      </dgm:t>
    </dgm:pt>
    <dgm:pt modelId="{254C4D40-7828-4781-8A26-7D1CC1EC5051}">
      <dgm:prSet custT="1"/>
      <dgm:spPr/>
      <dgm:t>
        <a:bodyPr/>
        <a:lstStyle/>
        <a:p>
          <a:r>
            <a:rPr lang="en-GB" sz="1300" dirty="0">
              <a:solidFill>
                <a:sysClr val="window" lastClr="FFFFFF"/>
              </a:solidFill>
              <a:latin typeface="Calibri" panose="020F0502020204030204"/>
              <a:ea typeface="+mn-ea"/>
              <a:cs typeface="+mn-cs"/>
            </a:rPr>
            <a:t>Etj.</a:t>
          </a:r>
        </a:p>
      </dgm:t>
    </dgm:pt>
    <dgm:pt modelId="{B70A77F5-3A88-4C49-B653-2A6C5FE9B5FE}" type="parTrans" cxnId="{B58B8892-BAD4-4F52-A64D-812E5E2A5E81}">
      <dgm:prSet/>
      <dgm:spPr/>
      <dgm:t>
        <a:bodyPr/>
        <a:lstStyle/>
        <a:p>
          <a:endParaRPr lang="en-GB"/>
        </a:p>
      </dgm:t>
    </dgm:pt>
    <dgm:pt modelId="{C54FE663-1621-42F0-A060-7487A1F87F20}" type="sibTrans" cxnId="{B58B8892-BAD4-4F52-A64D-812E5E2A5E81}">
      <dgm:prSet/>
      <dgm:spPr/>
      <dgm:t>
        <a:bodyPr/>
        <a:lstStyle/>
        <a:p>
          <a:endParaRPr lang="en-GB"/>
        </a:p>
      </dgm:t>
    </dgm:pt>
    <dgm:pt modelId="{99B449B7-E7E8-4AB9-9EB3-97AC1472CB51}">
      <dgm:prSet custT="1"/>
      <dgm:spPr/>
      <dgm:t>
        <a:bodyPr/>
        <a:lstStyle/>
        <a:p>
          <a:r>
            <a:rPr lang="en-GB" sz="1300" dirty="0">
              <a:solidFill>
                <a:schemeClr val="bg1"/>
              </a:solidFill>
              <a:latin typeface="Calibri" panose="020F0502020204030204"/>
              <a:ea typeface="+mn-ea"/>
              <a:cs typeface="+mn-cs"/>
            </a:rPr>
            <a:t>Pushimet</a:t>
          </a:r>
        </a:p>
      </dgm:t>
    </dgm:pt>
    <dgm:pt modelId="{280DC4E4-F0FC-484E-B753-D3C29252C4E0}" type="parTrans" cxnId="{A77CC20F-22F9-4BF4-AD07-8E5DFE15F313}">
      <dgm:prSet/>
      <dgm:spPr/>
      <dgm:t>
        <a:bodyPr/>
        <a:lstStyle/>
        <a:p>
          <a:endParaRPr lang="en-GB"/>
        </a:p>
      </dgm:t>
    </dgm:pt>
    <dgm:pt modelId="{CAA69C3E-7076-4114-9CA9-0CD64B02F129}" type="sibTrans" cxnId="{A77CC20F-22F9-4BF4-AD07-8E5DFE15F313}">
      <dgm:prSet/>
      <dgm:spPr/>
      <dgm:t>
        <a:bodyPr/>
        <a:lstStyle/>
        <a:p>
          <a:endParaRPr lang="en-GB"/>
        </a:p>
      </dgm:t>
    </dgm:pt>
    <dgm:pt modelId="{8C2A637B-782C-438C-B1D8-7A602B3F499C}" type="pres">
      <dgm:prSet presAssocID="{9D2DB805-410F-4263-9E79-0E1392AB96C5}" presName="Name0" presStyleCnt="0">
        <dgm:presLayoutVars>
          <dgm:dir/>
          <dgm:resizeHandles val="exact"/>
        </dgm:presLayoutVars>
      </dgm:prSet>
      <dgm:spPr/>
    </dgm:pt>
    <dgm:pt modelId="{293E9227-A8C3-4904-9E28-8D381DCBE8E4}" type="pres">
      <dgm:prSet presAssocID="{1757EB53-34DB-4A4B-959E-4B5A36390E70}" presName="node" presStyleLbl="node1" presStyleIdx="0" presStyleCnt="2" custLinFactX="-21348" custLinFactNeighborX="-100000" custLinFactNeighborY="-2934">
        <dgm:presLayoutVars>
          <dgm:bulletEnabled val="1"/>
        </dgm:presLayoutVars>
      </dgm:prSet>
      <dgm:spPr>
        <a:prstGeom prst="flowChartManualOperation">
          <a:avLst/>
        </a:prstGeom>
      </dgm:spPr>
    </dgm:pt>
    <dgm:pt modelId="{E47B99AC-4400-4061-BFBB-96C413689869}" type="pres">
      <dgm:prSet presAssocID="{0DE2B4C3-12B9-4823-9887-FA13830F07D5}" presName="sibTrans" presStyleCnt="0"/>
      <dgm:spPr/>
    </dgm:pt>
    <dgm:pt modelId="{E79FB81B-7774-466E-A2D1-DB9FA8DD1816}" type="pres">
      <dgm:prSet presAssocID="{23796BA9-56E2-4376-A391-0B73C170E308}" presName="node" presStyleLbl="node1" presStyleIdx="1" presStyleCnt="2" custScaleX="104251" custLinFactNeighborX="1756">
        <dgm:presLayoutVars>
          <dgm:bulletEnabled val="1"/>
        </dgm:presLayoutVars>
      </dgm:prSet>
      <dgm:spPr>
        <a:prstGeom prst="flowChartManualOperation">
          <a:avLst/>
        </a:prstGeom>
      </dgm:spPr>
    </dgm:pt>
  </dgm:ptLst>
  <dgm:cxnLst>
    <dgm:cxn modelId="{F5329B00-7264-40FE-977E-82C2B6374AFC}" type="presOf" srcId="{3C959EEF-A9E4-4AF5-9985-614AC2937D8B}" destId="{E79FB81B-7774-466E-A2D1-DB9FA8DD1816}" srcOrd="0" destOrd="15" presId="urn:microsoft.com/office/officeart/2005/8/layout/hList6"/>
    <dgm:cxn modelId="{AB47BE06-0532-4FE9-9E33-88AEB144353B}" srcId="{1757EB53-34DB-4A4B-959E-4B5A36390E70}" destId="{D925EBE1-9BE3-4270-B170-408211539C64}" srcOrd="5" destOrd="0" parTransId="{0506FE3B-ED95-472A-863F-966CD6882ADE}" sibTransId="{136A005E-E5F9-4F03-82F2-D5AE7F3A03A9}"/>
    <dgm:cxn modelId="{A767CC07-EB59-47EA-A49D-DBEABE539759}" type="presOf" srcId="{23796BA9-56E2-4376-A391-0B73C170E308}" destId="{E79FB81B-7774-466E-A2D1-DB9FA8DD1816}" srcOrd="0" destOrd="0" presId="urn:microsoft.com/office/officeart/2005/8/layout/hList6"/>
    <dgm:cxn modelId="{2B12800D-E63A-45E6-B2F8-432F20E79D51}" type="presOf" srcId="{C97E925E-40E9-42EB-92E3-3CA1651EEADA}" destId="{293E9227-A8C3-4904-9E28-8D381DCBE8E4}" srcOrd="0" destOrd="5" presId="urn:microsoft.com/office/officeart/2005/8/layout/hList6"/>
    <dgm:cxn modelId="{A77CC20F-22F9-4BF4-AD07-8E5DFE15F313}" srcId="{23796BA9-56E2-4376-A391-0B73C170E308}" destId="{99B449B7-E7E8-4AB9-9EB3-97AC1472CB51}" srcOrd="9" destOrd="0" parTransId="{280DC4E4-F0FC-484E-B753-D3C29252C4E0}" sibTransId="{CAA69C3E-7076-4114-9CA9-0CD64B02F129}"/>
    <dgm:cxn modelId="{9F6D0714-4D92-4E76-A706-671D014EDE8C}" srcId="{23796BA9-56E2-4376-A391-0B73C170E308}" destId="{E073C29D-F0FE-4F30-9A7D-D09AC6DCAC79}" srcOrd="12" destOrd="0" parTransId="{FC8CFFC0-8D89-4C79-A969-9FB716B8DD2D}" sibTransId="{09A7E5EF-C4FB-489A-98EF-7E729B1A889A}"/>
    <dgm:cxn modelId="{16C02418-F18A-4F18-B755-69E583B15F1C}" type="presOf" srcId="{1B5B5CFE-8342-4405-A647-7859D6DBD9B8}" destId="{E79FB81B-7774-466E-A2D1-DB9FA8DD1816}" srcOrd="0" destOrd="4" presId="urn:microsoft.com/office/officeart/2005/8/layout/hList6"/>
    <dgm:cxn modelId="{FC77CF30-135D-4705-BECF-96FE6AD702D3}" type="presOf" srcId="{BAAEBAA1-FC3A-47EC-BADC-5358502E6D71}" destId="{E79FB81B-7774-466E-A2D1-DB9FA8DD1816}" srcOrd="0" destOrd="3" presId="urn:microsoft.com/office/officeart/2005/8/layout/hList6"/>
    <dgm:cxn modelId="{6D979131-63A8-4D67-A121-736F20163341}" srcId="{23796BA9-56E2-4376-A391-0B73C170E308}" destId="{7F473832-7C08-4B23-B75A-3A12734088F3}" srcOrd="4" destOrd="0" parTransId="{94E09F19-6C87-4E93-A0ED-B0F7A8CC8655}" sibTransId="{A708D3D2-62C3-422B-BA94-47850F1EB4AF}"/>
    <dgm:cxn modelId="{0026283C-DA98-4934-B801-E118E98EEEC8}" type="presOf" srcId="{372D7F7B-BEBC-497F-AACD-8EB5C5084473}" destId="{E79FB81B-7774-466E-A2D1-DB9FA8DD1816}" srcOrd="0" destOrd="14" presId="urn:microsoft.com/office/officeart/2005/8/layout/hList6"/>
    <dgm:cxn modelId="{FF33CF5B-CD60-4FE6-8EAA-F76103B870BB}" srcId="{23796BA9-56E2-4376-A391-0B73C170E308}" destId="{E02620F7-8EBF-4FF3-A0AB-727E735B6E49}" srcOrd="8" destOrd="0" parTransId="{C55D930B-F0D0-47A2-B8F0-835FAF0027C1}" sibTransId="{7A742123-04A1-4EE3-934A-2247E0430D44}"/>
    <dgm:cxn modelId="{FBD17461-64EC-4416-8545-4E011F55E657}" type="presOf" srcId="{34FAD8C8-4FAD-4A1A-B2BB-2C3C3D557796}" destId="{E79FB81B-7774-466E-A2D1-DB9FA8DD1816}" srcOrd="0" destOrd="11" presId="urn:microsoft.com/office/officeart/2005/8/layout/hList6"/>
    <dgm:cxn modelId="{61CA8361-5A0D-4870-9E95-CC7ADEA7082A}" type="presOf" srcId="{254C4D40-7828-4781-8A26-7D1CC1EC5051}" destId="{293E9227-A8C3-4904-9E28-8D381DCBE8E4}" srcOrd="0" destOrd="7" presId="urn:microsoft.com/office/officeart/2005/8/layout/hList6"/>
    <dgm:cxn modelId="{4A69BE43-2609-4E67-9856-4454ACA40ACB}" srcId="{23796BA9-56E2-4376-A391-0B73C170E308}" destId="{CF629FDC-8047-4EB1-83EC-E99EC800351F}" srcOrd="1" destOrd="0" parTransId="{48FD3202-D9BA-40FD-9D0B-C396EF4C0B44}" sibTransId="{B879D530-A7D4-41F2-B392-D5D9EBCB9E6E}"/>
    <dgm:cxn modelId="{55D69864-6F6E-4160-9058-7921EBA56D15}" srcId="{9D2DB805-410F-4263-9E79-0E1392AB96C5}" destId="{1757EB53-34DB-4A4B-959E-4B5A36390E70}" srcOrd="0" destOrd="0" parTransId="{8E2C77CE-86F0-4A8A-BA95-52FB79F2C45D}" sibTransId="{0DE2B4C3-12B9-4823-9887-FA13830F07D5}"/>
    <dgm:cxn modelId="{17C65A66-1E47-4E1C-9006-1C9EA94EBF3B}" srcId="{1757EB53-34DB-4A4B-959E-4B5A36390E70}" destId="{391A194D-4065-4A51-B03F-F783EF9792BD}" srcOrd="3" destOrd="0" parTransId="{A4EE2073-4254-4E69-B8D5-08C4FDE84FE4}" sibTransId="{5C55B538-054A-4776-9134-D294D8E5F20B}"/>
    <dgm:cxn modelId="{33989E46-9324-4D29-B570-0BD50BB30C00}" type="presOf" srcId="{2D920E8E-A15D-440C-9B3D-F944DD24A56F}" destId="{E79FB81B-7774-466E-A2D1-DB9FA8DD1816}" srcOrd="0" destOrd="8" presId="urn:microsoft.com/office/officeart/2005/8/layout/hList6"/>
    <dgm:cxn modelId="{D88CE746-C4D5-4C20-AB58-0E03753247D0}" type="presOf" srcId="{9D2DB805-410F-4263-9E79-0E1392AB96C5}" destId="{8C2A637B-782C-438C-B1D8-7A602B3F499C}" srcOrd="0" destOrd="0" presId="urn:microsoft.com/office/officeart/2005/8/layout/hList6"/>
    <dgm:cxn modelId="{82CAFA48-FDAD-4C27-B024-098ADDC3BABE}" type="presOf" srcId="{E073C29D-F0FE-4F30-9A7D-D09AC6DCAC79}" destId="{E79FB81B-7774-466E-A2D1-DB9FA8DD1816}" srcOrd="0" destOrd="13" presId="urn:microsoft.com/office/officeart/2005/8/layout/hList6"/>
    <dgm:cxn modelId="{49FB7A4F-00FA-498E-AE90-64F0F32E09AD}" srcId="{1757EB53-34DB-4A4B-959E-4B5A36390E70}" destId="{F079D896-D222-42EA-91D8-44C403708A4F}" srcOrd="2" destOrd="0" parTransId="{3AFD98FF-A4AC-40A3-9EDA-9F81DBC03698}" sibTransId="{4A98F47A-C1DF-4AAE-B964-84C585733855}"/>
    <dgm:cxn modelId="{89A7D372-66D9-491F-886A-1F441F4E2233}" srcId="{23796BA9-56E2-4376-A391-0B73C170E308}" destId="{BAAEBAA1-FC3A-47EC-BADC-5358502E6D71}" srcOrd="2" destOrd="0" parTransId="{F9741E3C-EE24-4807-8068-BFEC00FABBB4}" sibTransId="{03BC39E9-C345-4275-A593-559C3AF0DE87}"/>
    <dgm:cxn modelId="{DAFE3776-3F3E-4A5F-BE68-79CBC119D26F}" type="presOf" srcId="{40E8D189-8A26-41E9-BCB4-F1ACE42026E2}" destId="{293E9227-A8C3-4904-9E28-8D381DCBE8E4}" srcOrd="0" destOrd="1" presId="urn:microsoft.com/office/officeart/2005/8/layout/hList6"/>
    <dgm:cxn modelId="{4041CB79-4275-49E9-A6EA-D6194A1B1BD2}" srcId="{1757EB53-34DB-4A4B-959E-4B5A36390E70}" destId="{40E8D189-8A26-41E9-BCB4-F1ACE42026E2}" srcOrd="0" destOrd="0" parTransId="{3BB66757-B10E-442C-B55F-B5923C8B90B3}" sibTransId="{C8FBD110-BFF3-40DA-A372-C23CDAE434CC}"/>
    <dgm:cxn modelId="{8CE9397C-24D6-427A-A0C0-371A789B4E3C}" type="presOf" srcId="{D925EBE1-9BE3-4270-B170-408211539C64}" destId="{293E9227-A8C3-4904-9E28-8D381DCBE8E4}" srcOrd="0" destOrd="6" presId="urn:microsoft.com/office/officeart/2005/8/layout/hList6"/>
    <dgm:cxn modelId="{39F3627C-D5E2-4642-B977-D06C08FCC6FF}" srcId="{23796BA9-56E2-4376-A391-0B73C170E308}" destId="{7B23EE4F-AE7E-47F6-AF66-BE2388F7ABB1}" srcOrd="5" destOrd="0" parTransId="{CF428F72-2483-4762-B07F-20127D1D2175}" sibTransId="{1178C1CE-56E1-4652-BE43-28E3C296F56C}"/>
    <dgm:cxn modelId="{964E857D-5C0B-47AD-99ED-395BF563DBD2}" srcId="{23796BA9-56E2-4376-A391-0B73C170E308}" destId="{8A101A49-5C23-46AB-8B50-829ADDF3828D}" srcOrd="0" destOrd="0" parTransId="{E2437A5B-BB3A-4B4C-8A53-6DDB703EEB5B}" sibTransId="{65BDF24A-7432-4188-8EF6-FE170B40770E}"/>
    <dgm:cxn modelId="{121A9F7E-788C-48D3-AFBC-531E9AFE8F8F}" type="presOf" srcId="{1757EB53-34DB-4A4B-959E-4B5A36390E70}" destId="{293E9227-A8C3-4904-9E28-8D381DCBE8E4}" srcOrd="0" destOrd="0" presId="urn:microsoft.com/office/officeart/2005/8/layout/hList6"/>
    <dgm:cxn modelId="{4CC24780-3482-480B-85D9-E4082C08A5A9}" type="presOf" srcId="{E02620F7-8EBF-4FF3-A0AB-727E735B6E49}" destId="{E79FB81B-7774-466E-A2D1-DB9FA8DD1816}" srcOrd="0" destOrd="9" presId="urn:microsoft.com/office/officeart/2005/8/layout/hList6"/>
    <dgm:cxn modelId="{19E6FA87-C6BA-49F7-B92B-684392620F5F}" type="presOf" srcId="{8A101A49-5C23-46AB-8B50-829ADDF3828D}" destId="{E79FB81B-7774-466E-A2D1-DB9FA8DD1816}" srcOrd="0" destOrd="1" presId="urn:microsoft.com/office/officeart/2005/8/layout/hList6"/>
    <dgm:cxn modelId="{E5DC3C88-D805-434F-AB86-E52C8CAA082B}" srcId="{1757EB53-34DB-4A4B-959E-4B5A36390E70}" destId="{D9CA9945-9CE3-4755-9283-55D0D774D143}" srcOrd="1" destOrd="0" parTransId="{7F519C2D-EA6A-4D8F-B84D-0D360F54C859}" sibTransId="{7981BD29-FEFC-4F84-911A-53F9BA48AFA5}"/>
    <dgm:cxn modelId="{A0BAEE8E-80FC-436C-AB01-A701A342D58B}" srcId="{23796BA9-56E2-4376-A391-0B73C170E308}" destId="{372D7F7B-BEBC-497F-AACD-8EB5C5084473}" srcOrd="13" destOrd="0" parTransId="{C59284C0-2641-4A61-96B4-3C45EC52F735}" sibTransId="{EB146D4A-2B7A-4539-89C2-C971E2395F71}"/>
    <dgm:cxn modelId="{5412CA8F-F44E-4D83-8016-74767F447541}" type="presOf" srcId="{CF629FDC-8047-4EB1-83EC-E99EC800351F}" destId="{E79FB81B-7774-466E-A2D1-DB9FA8DD1816}" srcOrd="0" destOrd="2" presId="urn:microsoft.com/office/officeart/2005/8/layout/hList6"/>
    <dgm:cxn modelId="{9115DA8F-2B38-425A-82D4-1E18A0EE1327}" type="presOf" srcId="{7F473832-7C08-4B23-B75A-3A12734088F3}" destId="{E79FB81B-7774-466E-A2D1-DB9FA8DD1816}" srcOrd="0" destOrd="5" presId="urn:microsoft.com/office/officeart/2005/8/layout/hList6"/>
    <dgm:cxn modelId="{B58B8892-BAD4-4F52-A64D-812E5E2A5E81}" srcId="{1757EB53-34DB-4A4B-959E-4B5A36390E70}" destId="{254C4D40-7828-4781-8A26-7D1CC1EC5051}" srcOrd="6" destOrd="0" parTransId="{B70A77F5-3A88-4C49-B653-2A6C5FE9B5FE}" sibTransId="{C54FE663-1621-42F0-A060-7487A1F87F20}"/>
    <dgm:cxn modelId="{9DDB6195-3B01-474B-ADAB-01DF2F635A44}" type="presOf" srcId="{F079D896-D222-42EA-91D8-44C403708A4F}" destId="{293E9227-A8C3-4904-9E28-8D381DCBE8E4}" srcOrd="0" destOrd="3" presId="urn:microsoft.com/office/officeart/2005/8/layout/hList6"/>
    <dgm:cxn modelId="{373F8B95-F4E8-4989-AF54-118869CB09FE}" type="presOf" srcId="{7B23EE4F-AE7E-47F6-AF66-BE2388F7ABB1}" destId="{E79FB81B-7774-466E-A2D1-DB9FA8DD1816}" srcOrd="0" destOrd="6" presId="urn:microsoft.com/office/officeart/2005/8/layout/hList6"/>
    <dgm:cxn modelId="{58DBFBA6-8FE0-4D22-8A3F-24284E5B0779}" type="presOf" srcId="{563F0643-A821-4BED-B9C9-351B96624A70}" destId="{E79FB81B-7774-466E-A2D1-DB9FA8DD1816}" srcOrd="0" destOrd="12" presId="urn:microsoft.com/office/officeart/2005/8/layout/hList6"/>
    <dgm:cxn modelId="{2B3454A7-068B-4C7D-BA0F-2F398F97612D}" srcId="{23796BA9-56E2-4376-A391-0B73C170E308}" destId="{34FAD8C8-4FAD-4A1A-B2BB-2C3C3D557796}" srcOrd="10" destOrd="0" parTransId="{F37C68BF-954B-4A97-BABD-7815ECB4A349}" sibTransId="{4EA14633-83B9-49FA-8A00-A99EFB7573AF}"/>
    <dgm:cxn modelId="{2343BEB6-F999-4561-AD22-9FD67932B622}" srcId="{23796BA9-56E2-4376-A391-0B73C170E308}" destId="{563F0643-A821-4BED-B9C9-351B96624A70}" srcOrd="11" destOrd="0" parTransId="{B714ABB6-9722-42A4-A70C-0D52482C9958}" sibTransId="{FEBBFCDE-300C-48BC-8EB0-79B3B0BC588F}"/>
    <dgm:cxn modelId="{5325EABB-4A87-413D-9DD7-760A6E83AC93}" type="presOf" srcId="{99B449B7-E7E8-4AB9-9EB3-97AC1472CB51}" destId="{E79FB81B-7774-466E-A2D1-DB9FA8DD1816}" srcOrd="0" destOrd="10" presId="urn:microsoft.com/office/officeart/2005/8/layout/hList6"/>
    <dgm:cxn modelId="{6CEDACCE-CCCA-48D7-A49D-CFD2A9187B1D}" srcId="{23796BA9-56E2-4376-A391-0B73C170E308}" destId="{3C959EEF-A9E4-4AF5-9985-614AC2937D8B}" srcOrd="14" destOrd="0" parTransId="{9C3A135A-B1EC-4BB8-A9A6-7E9EA38B9E92}" sibTransId="{E3F2E668-9854-4285-B484-EFB0EF6C22F7}"/>
    <dgm:cxn modelId="{CA6966DB-BD9E-4E46-9716-D3D75C7CDA33}" type="presOf" srcId="{D9CA9945-9CE3-4755-9283-55D0D774D143}" destId="{293E9227-A8C3-4904-9E28-8D381DCBE8E4}" srcOrd="0" destOrd="2" presId="urn:microsoft.com/office/officeart/2005/8/layout/hList6"/>
    <dgm:cxn modelId="{1D7A4BDF-A604-4F59-AE55-FE5698053234}" type="presOf" srcId="{0BC0E9CA-92A8-4E0F-BFD1-FBE9D56717F6}" destId="{E79FB81B-7774-466E-A2D1-DB9FA8DD1816}" srcOrd="0" destOrd="7" presId="urn:microsoft.com/office/officeart/2005/8/layout/hList6"/>
    <dgm:cxn modelId="{2BE5C5E1-D858-4B49-A65D-11F32280D266}" srcId="{23796BA9-56E2-4376-A391-0B73C170E308}" destId="{2D920E8E-A15D-440C-9B3D-F944DD24A56F}" srcOrd="7" destOrd="0" parTransId="{FE6CC8FA-6A7E-4BED-A77B-0F4BABB79A95}" sibTransId="{A00D9123-551D-4FDC-9245-E9260BF8A3BF}"/>
    <dgm:cxn modelId="{9B5D66E2-EFA3-455A-8C51-DB3A90DC9621}" srcId="{23796BA9-56E2-4376-A391-0B73C170E308}" destId="{1B5B5CFE-8342-4405-A647-7859D6DBD9B8}" srcOrd="3" destOrd="0" parTransId="{44956978-711B-478C-B0A1-7FFA062FD239}" sibTransId="{239B5BE3-A805-4BCD-AC70-5E5A1D47962A}"/>
    <dgm:cxn modelId="{33218AEA-6E40-4FA7-8A95-226DCB3C35DF}" srcId="{9D2DB805-410F-4263-9E79-0E1392AB96C5}" destId="{23796BA9-56E2-4376-A391-0B73C170E308}" srcOrd="1" destOrd="0" parTransId="{A6DE675D-01BA-4C70-81F8-1BA1161DA59B}" sibTransId="{0B122BBD-1EE5-4893-85AA-C5229E51F51D}"/>
    <dgm:cxn modelId="{0FAFCDEA-316E-4A9C-A3D1-E0A80DA4646D}" srcId="{23796BA9-56E2-4376-A391-0B73C170E308}" destId="{0BC0E9CA-92A8-4E0F-BFD1-FBE9D56717F6}" srcOrd="6" destOrd="0" parTransId="{DC1FF8B9-544F-4EAA-AA4E-010AE596167D}" sibTransId="{5CDB0322-C3CC-4F32-B8DD-491D632E3408}"/>
    <dgm:cxn modelId="{29FE01F3-87BC-42D7-9585-118278CE6241}" srcId="{1757EB53-34DB-4A4B-959E-4B5A36390E70}" destId="{C97E925E-40E9-42EB-92E3-3CA1651EEADA}" srcOrd="4" destOrd="0" parTransId="{9E27AB27-1F13-4D7B-B893-A3FE7B1ABF29}" sibTransId="{5A1C9DB8-15EA-44A6-B7BD-F5A3EB5C5757}"/>
    <dgm:cxn modelId="{52F9CCF3-09ED-4FC7-9D74-5BD738339D96}" type="presOf" srcId="{391A194D-4065-4A51-B03F-F783EF9792BD}" destId="{293E9227-A8C3-4904-9E28-8D381DCBE8E4}" srcOrd="0" destOrd="4" presId="urn:microsoft.com/office/officeart/2005/8/layout/hList6"/>
    <dgm:cxn modelId="{01062D1F-B429-4618-907E-DE59A7445898}" type="presParOf" srcId="{8C2A637B-782C-438C-B1D8-7A602B3F499C}" destId="{293E9227-A8C3-4904-9E28-8D381DCBE8E4}" srcOrd="0" destOrd="0" presId="urn:microsoft.com/office/officeart/2005/8/layout/hList6"/>
    <dgm:cxn modelId="{D823E968-93D7-4F40-9240-FB48B728E8CB}" type="presParOf" srcId="{8C2A637B-782C-438C-B1D8-7A602B3F499C}" destId="{E47B99AC-4400-4061-BFBB-96C413689869}" srcOrd="1" destOrd="0" presId="urn:microsoft.com/office/officeart/2005/8/layout/hList6"/>
    <dgm:cxn modelId="{D7A621F7-2F5E-4D08-966A-CEF4E900A625}" type="presParOf" srcId="{8C2A637B-782C-438C-B1D8-7A602B3F499C}" destId="{E79FB81B-7774-466E-A2D1-DB9FA8DD1816}" srcOrd="2" destOrd="0" presId="urn:microsoft.com/office/officeart/2005/8/layout/hList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3E9227-A8C3-4904-9E28-8D381DCBE8E4}">
      <dsp:nvSpPr>
        <dsp:cNvPr id="0" name=""/>
        <dsp:cNvSpPr/>
      </dsp:nvSpPr>
      <dsp:spPr>
        <a:xfrm rot="16200000">
          <a:off x="-692448" y="692448"/>
          <a:ext cx="4119317" cy="2734419"/>
        </a:xfrm>
        <a:prstGeom prst="flowChartManualOperati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0" tIns="0" rIns="88900" bIns="0" numCol="1" spcCol="1270" anchor="t" anchorCtr="0">
          <a:noAutofit/>
        </a:bodyPr>
        <a:lstStyle/>
        <a:p>
          <a:pPr marL="0" lvl="0" indent="0" algn="l" defTabSz="622300">
            <a:lnSpc>
              <a:spcPct val="90000"/>
            </a:lnSpc>
            <a:spcBef>
              <a:spcPct val="0"/>
            </a:spcBef>
            <a:spcAft>
              <a:spcPct val="35000"/>
            </a:spcAft>
            <a:buNone/>
          </a:pPr>
          <a:r>
            <a:rPr lang="en-GB" sz="1400" b="1" kern="1200" dirty="0">
              <a:solidFill>
                <a:sysClr val="window" lastClr="FFFFFF"/>
              </a:solidFill>
              <a:latin typeface="Calibri" panose="020F0502020204030204"/>
              <a:ea typeface="+mn-ea"/>
              <a:cs typeface="+mn-cs"/>
            </a:rPr>
            <a:t>Biblioteka/Depoja e dokumenteve</a:t>
          </a:r>
        </a:p>
        <a:p>
          <a:pPr marL="114300" lvl="1" indent="-114300" algn="l" defTabSz="577850">
            <a:lnSpc>
              <a:spcPct val="90000"/>
            </a:lnSpc>
            <a:spcBef>
              <a:spcPct val="0"/>
            </a:spcBef>
            <a:spcAft>
              <a:spcPct val="15000"/>
            </a:spcAft>
            <a:buChar char="•"/>
          </a:pPr>
          <a:r>
            <a:rPr lang="en-GB" sz="1300" kern="1200" dirty="0">
              <a:solidFill>
                <a:sysClr val="window" lastClr="FFFFFF"/>
              </a:solidFill>
              <a:latin typeface="Calibri" panose="020F0502020204030204"/>
              <a:ea typeface="+mn-ea"/>
              <a:cs typeface="+mn-cs"/>
            </a:rPr>
            <a:t>Udhëzimet/Materialet e vetëmësimit</a:t>
          </a:r>
        </a:p>
        <a:p>
          <a:pPr marL="114300" lvl="1" indent="-114300" algn="l" defTabSz="577850">
            <a:lnSpc>
              <a:spcPct val="90000"/>
            </a:lnSpc>
            <a:spcBef>
              <a:spcPct val="0"/>
            </a:spcBef>
            <a:spcAft>
              <a:spcPct val="15000"/>
            </a:spcAft>
            <a:buChar char="•"/>
          </a:pPr>
          <a:r>
            <a:rPr lang="en-GB" sz="1300" kern="1200" dirty="0">
              <a:solidFill>
                <a:sysClr val="window" lastClr="FFFFFF"/>
              </a:solidFill>
              <a:latin typeface="Calibri" panose="020F0502020204030204"/>
              <a:ea typeface="+mn-ea"/>
              <a:cs typeface="+mn-cs"/>
            </a:rPr>
            <a:t>Aktet Juridike</a:t>
          </a:r>
        </a:p>
        <a:p>
          <a:pPr marL="114300" lvl="1" indent="-114300" algn="l" defTabSz="577850">
            <a:lnSpc>
              <a:spcPct val="90000"/>
            </a:lnSpc>
            <a:spcBef>
              <a:spcPct val="0"/>
            </a:spcBef>
            <a:spcAft>
              <a:spcPct val="15000"/>
            </a:spcAft>
            <a:buChar char="•"/>
          </a:pPr>
          <a:r>
            <a:rPr lang="en-GB" sz="1300" kern="1200" dirty="0">
              <a:solidFill>
                <a:sysClr val="window" lastClr="FFFFFF"/>
              </a:solidFill>
              <a:latin typeface="Calibri" panose="020F0502020204030204"/>
              <a:ea typeface="+mn-ea"/>
              <a:cs typeface="+mn-cs"/>
            </a:rPr>
            <a:t>Rregulloret e brendshme</a:t>
          </a:r>
        </a:p>
        <a:p>
          <a:pPr marL="114300" lvl="1" indent="-114300" algn="l" defTabSz="577850">
            <a:lnSpc>
              <a:spcPct val="90000"/>
            </a:lnSpc>
            <a:spcBef>
              <a:spcPct val="0"/>
            </a:spcBef>
            <a:spcAft>
              <a:spcPct val="15000"/>
            </a:spcAft>
            <a:buChar char="•"/>
          </a:pPr>
          <a:r>
            <a:rPr lang="en-GB" sz="1300" kern="1200" dirty="0">
              <a:solidFill>
                <a:sysClr val="window" lastClr="FFFFFF"/>
              </a:solidFill>
              <a:latin typeface="Calibri" panose="020F0502020204030204"/>
              <a:ea typeface="+mn-ea"/>
              <a:cs typeface="+mn-cs"/>
            </a:rPr>
            <a:t>Modelet/Formularët e dokumenteve</a:t>
          </a:r>
        </a:p>
        <a:p>
          <a:pPr marL="114300" lvl="1" indent="-114300" algn="l" defTabSz="577850">
            <a:lnSpc>
              <a:spcPct val="90000"/>
            </a:lnSpc>
            <a:spcBef>
              <a:spcPct val="0"/>
            </a:spcBef>
            <a:spcAft>
              <a:spcPct val="15000"/>
            </a:spcAft>
            <a:buChar char="•"/>
          </a:pPr>
          <a:r>
            <a:rPr lang="en-GB" sz="1300" kern="1200" dirty="0">
              <a:solidFill>
                <a:sysClr val="window" lastClr="FFFFFF"/>
              </a:solidFill>
              <a:latin typeface="Calibri" panose="020F0502020204030204"/>
              <a:ea typeface="+mn-ea"/>
              <a:cs typeface="+mn-cs"/>
            </a:rPr>
            <a:t>Grafiku organizativ i institucionit</a:t>
          </a:r>
        </a:p>
        <a:p>
          <a:pPr marL="114300" lvl="1" indent="-114300" algn="l" defTabSz="577850">
            <a:lnSpc>
              <a:spcPct val="90000"/>
            </a:lnSpc>
            <a:spcBef>
              <a:spcPct val="0"/>
            </a:spcBef>
            <a:spcAft>
              <a:spcPct val="15000"/>
            </a:spcAft>
            <a:buChar char="•"/>
          </a:pPr>
          <a:r>
            <a:rPr lang="en-GB" sz="1300" kern="1200" dirty="0">
              <a:solidFill>
                <a:sysClr val="window" lastClr="FFFFFF"/>
              </a:solidFill>
              <a:latin typeface="Calibri" panose="020F0502020204030204"/>
              <a:ea typeface="+mn-ea"/>
              <a:cs typeface="+mn-cs"/>
            </a:rPr>
            <a:t>Memorandumet</a:t>
          </a:r>
        </a:p>
        <a:p>
          <a:pPr marL="114300" lvl="1" indent="-114300" algn="l" defTabSz="577850">
            <a:lnSpc>
              <a:spcPct val="90000"/>
            </a:lnSpc>
            <a:spcBef>
              <a:spcPct val="0"/>
            </a:spcBef>
            <a:spcAft>
              <a:spcPct val="15000"/>
            </a:spcAft>
            <a:buChar char="•"/>
          </a:pPr>
          <a:r>
            <a:rPr lang="en-GB" sz="1300" kern="1200" dirty="0">
              <a:solidFill>
                <a:sysClr val="window" lastClr="FFFFFF"/>
              </a:solidFill>
              <a:latin typeface="Calibri" panose="020F0502020204030204"/>
              <a:ea typeface="+mn-ea"/>
              <a:cs typeface="+mn-cs"/>
            </a:rPr>
            <a:t>Etj.</a:t>
          </a:r>
        </a:p>
      </dsp:txBody>
      <dsp:txXfrm rot="5400000">
        <a:off x="1" y="823862"/>
        <a:ext cx="2734419" cy="2471591"/>
      </dsp:txXfrm>
    </dsp:sp>
    <dsp:sp modelId="{E79FB81B-7774-466E-A2D1-DB9FA8DD1816}">
      <dsp:nvSpPr>
        <dsp:cNvPr id="0" name=""/>
        <dsp:cNvSpPr/>
      </dsp:nvSpPr>
      <dsp:spPr>
        <a:xfrm rot="16200000">
          <a:off x="2306211" y="634328"/>
          <a:ext cx="4119317" cy="2850659"/>
        </a:xfrm>
        <a:prstGeom prst="flowChartManualOperati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0" tIns="0" rIns="88900" bIns="0" numCol="1" spcCol="1270" anchor="t" anchorCtr="0">
          <a:noAutofit/>
        </a:bodyPr>
        <a:lstStyle/>
        <a:p>
          <a:pPr marL="0" lvl="0" indent="0" algn="l" defTabSz="622300">
            <a:lnSpc>
              <a:spcPct val="90000"/>
            </a:lnSpc>
            <a:spcBef>
              <a:spcPct val="0"/>
            </a:spcBef>
            <a:spcAft>
              <a:spcPct val="35000"/>
            </a:spcAft>
            <a:buNone/>
          </a:pPr>
          <a:r>
            <a:rPr lang="en-GB" sz="1400" b="1" kern="1200" dirty="0">
              <a:solidFill>
                <a:schemeClr val="bg1"/>
              </a:solidFill>
              <a:latin typeface="Calibri" panose="020F0502020204030204"/>
              <a:ea typeface="+mn-ea"/>
              <a:cs typeface="+mn-cs"/>
            </a:rPr>
            <a:t>Hapësira e përbashkët e punës</a:t>
          </a:r>
        </a:p>
        <a:p>
          <a:pPr marL="114300" lvl="1" indent="-114300" algn="l" defTabSz="577850">
            <a:lnSpc>
              <a:spcPct val="90000"/>
            </a:lnSpc>
            <a:spcBef>
              <a:spcPct val="0"/>
            </a:spcBef>
            <a:spcAft>
              <a:spcPct val="15000"/>
            </a:spcAft>
            <a:buChar char="•"/>
          </a:pPr>
          <a:r>
            <a:rPr lang="en-GB" sz="1300" kern="1200" dirty="0">
              <a:solidFill>
                <a:schemeClr val="bg1"/>
              </a:solidFill>
              <a:latin typeface="Calibri" panose="020F0502020204030204"/>
              <a:ea typeface="+mn-ea"/>
              <a:cs typeface="+mn-cs"/>
            </a:rPr>
            <a:t>Njoftime/Lajmeve të brendshme</a:t>
          </a:r>
        </a:p>
        <a:p>
          <a:pPr marL="114300" lvl="1" indent="-114300" algn="l" defTabSz="577850">
            <a:lnSpc>
              <a:spcPct val="90000"/>
            </a:lnSpc>
            <a:spcBef>
              <a:spcPct val="0"/>
            </a:spcBef>
            <a:spcAft>
              <a:spcPct val="15000"/>
            </a:spcAft>
            <a:buChar char="•"/>
          </a:pPr>
          <a:r>
            <a:rPr lang="en-GB" sz="1300" kern="1200" dirty="0">
              <a:solidFill>
                <a:schemeClr val="bg1"/>
              </a:solidFill>
              <a:latin typeface="Calibri" panose="020F0502020204030204"/>
              <a:ea typeface="+mn-ea"/>
              <a:cs typeface="+mn-cs"/>
            </a:rPr>
            <a:t>Forum</a:t>
          </a:r>
        </a:p>
        <a:p>
          <a:pPr marL="114300" lvl="1" indent="-114300" algn="l" defTabSz="577850">
            <a:lnSpc>
              <a:spcPct val="90000"/>
            </a:lnSpc>
            <a:spcBef>
              <a:spcPct val="0"/>
            </a:spcBef>
            <a:spcAft>
              <a:spcPct val="15000"/>
            </a:spcAft>
            <a:buChar char="•"/>
          </a:pPr>
          <a:r>
            <a:rPr lang="en-GB" sz="1300" kern="1200" dirty="0">
              <a:solidFill>
                <a:schemeClr val="bg1"/>
              </a:solidFill>
              <a:latin typeface="Calibri" panose="020F0502020204030204"/>
              <a:ea typeface="+mn-ea"/>
              <a:cs typeface="+mn-cs"/>
            </a:rPr>
            <a:t>Telefonia</a:t>
          </a:r>
        </a:p>
        <a:p>
          <a:pPr marL="114300" lvl="1" indent="-114300" algn="l" defTabSz="577850">
            <a:lnSpc>
              <a:spcPct val="90000"/>
            </a:lnSpc>
            <a:spcBef>
              <a:spcPct val="0"/>
            </a:spcBef>
            <a:spcAft>
              <a:spcPct val="15000"/>
            </a:spcAft>
            <a:buChar char="•"/>
          </a:pPr>
          <a:r>
            <a:rPr lang="en-GB" sz="1300" kern="1200" dirty="0">
              <a:solidFill>
                <a:schemeClr val="bg1"/>
              </a:solidFill>
              <a:latin typeface="Calibri" panose="020F0502020204030204"/>
              <a:ea typeface="+mn-ea"/>
              <a:cs typeface="+mn-cs"/>
            </a:rPr>
            <a:t>Drejtoria</a:t>
          </a:r>
        </a:p>
        <a:p>
          <a:pPr marL="114300" lvl="1" indent="-114300" algn="l" defTabSz="577850">
            <a:lnSpc>
              <a:spcPct val="90000"/>
            </a:lnSpc>
            <a:spcBef>
              <a:spcPct val="0"/>
            </a:spcBef>
            <a:spcAft>
              <a:spcPct val="15000"/>
            </a:spcAft>
            <a:buChar char="•"/>
          </a:pPr>
          <a:r>
            <a:rPr lang="en-GB" sz="1300" kern="1200" dirty="0">
              <a:solidFill>
                <a:schemeClr val="bg1"/>
              </a:solidFill>
              <a:latin typeface="Calibri" panose="020F0502020204030204"/>
              <a:ea typeface="+mn-ea"/>
              <a:cs typeface="+mn-cs"/>
            </a:rPr>
            <a:t>Menaxhimi i pozitat dhe Klasifikimi</a:t>
          </a:r>
        </a:p>
        <a:p>
          <a:pPr marL="114300" lvl="1" indent="-114300" algn="l" defTabSz="577850">
            <a:lnSpc>
              <a:spcPct val="90000"/>
            </a:lnSpc>
            <a:spcBef>
              <a:spcPct val="0"/>
            </a:spcBef>
            <a:spcAft>
              <a:spcPct val="15000"/>
            </a:spcAft>
            <a:buChar char="•"/>
          </a:pPr>
          <a:r>
            <a:rPr lang="en-GB" sz="1300" kern="1200" dirty="0">
              <a:solidFill>
                <a:schemeClr val="bg1"/>
              </a:solidFill>
              <a:latin typeface="Calibri" panose="020F0502020204030204"/>
              <a:ea typeface="+mn-ea"/>
              <a:cs typeface="+mn-cs"/>
            </a:rPr>
            <a:t>Rekrutimi dhe Stafi</a:t>
          </a:r>
        </a:p>
        <a:p>
          <a:pPr marL="114300" lvl="1" indent="-114300" algn="l" defTabSz="577850">
            <a:lnSpc>
              <a:spcPct val="90000"/>
            </a:lnSpc>
            <a:spcBef>
              <a:spcPct val="0"/>
            </a:spcBef>
            <a:spcAft>
              <a:spcPct val="15000"/>
            </a:spcAft>
            <a:buChar char="•"/>
          </a:pPr>
          <a:r>
            <a:rPr lang="en-GB" sz="1300" kern="1200" dirty="0">
              <a:solidFill>
                <a:schemeClr val="bg1"/>
              </a:solidFill>
              <a:latin typeface="Calibri" panose="020F0502020204030204"/>
              <a:ea typeface="+mn-ea"/>
              <a:cs typeface="+mn-cs"/>
            </a:rPr>
            <a:t>Administrata e personelit</a:t>
          </a:r>
        </a:p>
        <a:p>
          <a:pPr marL="114300" lvl="1" indent="-114300" algn="l" defTabSz="577850">
            <a:lnSpc>
              <a:spcPct val="90000"/>
            </a:lnSpc>
            <a:spcBef>
              <a:spcPct val="0"/>
            </a:spcBef>
            <a:spcAft>
              <a:spcPct val="15000"/>
            </a:spcAft>
            <a:buChar char="•"/>
          </a:pPr>
          <a:r>
            <a:rPr lang="en-GB" sz="1300" kern="1200" dirty="0">
              <a:solidFill>
                <a:schemeClr val="bg1"/>
              </a:solidFill>
              <a:latin typeface="Calibri" panose="020F0502020204030204"/>
              <a:ea typeface="+mn-ea"/>
              <a:cs typeface="+mn-cs"/>
            </a:rPr>
            <a:t>Vijueshmeria</a:t>
          </a:r>
        </a:p>
        <a:p>
          <a:pPr marL="114300" lvl="1" indent="-114300" algn="l" defTabSz="577850">
            <a:lnSpc>
              <a:spcPct val="90000"/>
            </a:lnSpc>
            <a:spcBef>
              <a:spcPct val="0"/>
            </a:spcBef>
            <a:spcAft>
              <a:spcPct val="15000"/>
            </a:spcAft>
            <a:buChar char="•"/>
          </a:pPr>
          <a:r>
            <a:rPr lang="en-GB" sz="1300" kern="1200" dirty="0">
              <a:solidFill>
                <a:schemeClr val="bg1"/>
              </a:solidFill>
              <a:latin typeface="Calibri" panose="020F0502020204030204"/>
              <a:ea typeface="+mn-ea"/>
              <a:cs typeface="+mn-cs"/>
            </a:rPr>
            <a:t>Përpunimi i listës së pagave dhe kompensimit/meditjeve</a:t>
          </a:r>
        </a:p>
        <a:p>
          <a:pPr marL="114300" lvl="1" indent="-114300" algn="l" defTabSz="577850">
            <a:lnSpc>
              <a:spcPct val="90000"/>
            </a:lnSpc>
            <a:spcBef>
              <a:spcPct val="0"/>
            </a:spcBef>
            <a:spcAft>
              <a:spcPct val="15000"/>
            </a:spcAft>
            <a:buChar char="•"/>
          </a:pPr>
          <a:r>
            <a:rPr lang="en-GB" sz="1300" kern="1200" dirty="0">
              <a:solidFill>
                <a:schemeClr val="bg1"/>
              </a:solidFill>
              <a:latin typeface="Calibri" panose="020F0502020204030204"/>
              <a:ea typeface="+mn-ea"/>
              <a:cs typeface="+mn-cs"/>
            </a:rPr>
            <a:t>Pushimet</a:t>
          </a:r>
        </a:p>
        <a:p>
          <a:pPr marL="114300" lvl="1" indent="-114300" algn="l" defTabSz="577850">
            <a:lnSpc>
              <a:spcPct val="90000"/>
            </a:lnSpc>
            <a:spcBef>
              <a:spcPct val="0"/>
            </a:spcBef>
            <a:spcAft>
              <a:spcPct val="15000"/>
            </a:spcAft>
            <a:buChar char="•"/>
          </a:pPr>
          <a:r>
            <a:rPr lang="en-GB" sz="1300" kern="1200" dirty="0">
              <a:solidFill>
                <a:schemeClr val="bg1"/>
              </a:solidFill>
              <a:latin typeface="Calibri" panose="020F0502020204030204"/>
              <a:ea typeface="+mn-ea"/>
              <a:cs typeface="+mn-cs"/>
            </a:rPr>
            <a:t>Performanca dhe disciplina</a:t>
          </a:r>
        </a:p>
        <a:p>
          <a:pPr marL="114300" lvl="1" indent="-114300" algn="l" defTabSz="577850">
            <a:lnSpc>
              <a:spcPct val="90000"/>
            </a:lnSpc>
            <a:spcBef>
              <a:spcPct val="0"/>
            </a:spcBef>
            <a:spcAft>
              <a:spcPct val="15000"/>
            </a:spcAft>
            <a:buChar char="•"/>
          </a:pPr>
          <a:r>
            <a:rPr lang="en-GB" sz="1300" kern="1200" dirty="0">
              <a:solidFill>
                <a:schemeClr val="bg1"/>
              </a:solidFill>
              <a:latin typeface="Calibri" panose="020F0502020204030204"/>
              <a:ea typeface="+mn-ea"/>
              <a:cs typeface="+mn-cs"/>
            </a:rPr>
            <a:t>Trajnimi</a:t>
          </a:r>
        </a:p>
        <a:p>
          <a:pPr marL="114300" lvl="1" indent="-114300" algn="l" defTabSz="577850">
            <a:lnSpc>
              <a:spcPct val="90000"/>
            </a:lnSpc>
            <a:spcBef>
              <a:spcPct val="0"/>
            </a:spcBef>
            <a:spcAft>
              <a:spcPct val="15000"/>
            </a:spcAft>
            <a:buChar char="•"/>
          </a:pPr>
          <a:endParaRPr lang="en-GB" sz="1300" kern="1200" dirty="0">
            <a:solidFill>
              <a:sysClr val="window" lastClr="FFFFFF"/>
            </a:solidFill>
            <a:latin typeface="Calibri" panose="020F0502020204030204"/>
            <a:ea typeface="+mn-ea"/>
            <a:cs typeface="+mn-cs"/>
          </a:endParaRPr>
        </a:p>
        <a:p>
          <a:pPr marL="114300" lvl="1" indent="-114300" algn="l" defTabSz="577850">
            <a:lnSpc>
              <a:spcPct val="90000"/>
            </a:lnSpc>
            <a:spcBef>
              <a:spcPct val="0"/>
            </a:spcBef>
            <a:spcAft>
              <a:spcPct val="15000"/>
            </a:spcAft>
            <a:buChar char="•"/>
          </a:pPr>
          <a:endParaRPr lang="en-GB" sz="1300" kern="1200" dirty="0">
            <a:solidFill>
              <a:sysClr val="window" lastClr="FFFFFF"/>
            </a:solidFill>
            <a:latin typeface="Calibri" panose="020F0502020204030204"/>
            <a:ea typeface="+mn-ea"/>
            <a:cs typeface="+mn-cs"/>
          </a:endParaRPr>
        </a:p>
        <a:p>
          <a:pPr marL="114300" lvl="1" indent="-114300" algn="l" defTabSz="622300">
            <a:lnSpc>
              <a:spcPct val="90000"/>
            </a:lnSpc>
            <a:spcBef>
              <a:spcPct val="0"/>
            </a:spcBef>
            <a:spcAft>
              <a:spcPct val="15000"/>
            </a:spcAft>
            <a:buChar char="•"/>
          </a:pPr>
          <a:endParaRPr lang="en-GB" sz="1400" kern="1200" dirty="0">
            <a:solidFill>
              <a:sysClr val="window" lastClr="FFFFFF"/>
            </a:solidFill>
            <a:latin typeface="Calibri" panose="020F0502020204030204"/>
            <a:ea typeface="+mn-ea"/>
            <a:cs typeface="+mn-cs"/>
          </a:endParaRPr>
        </a:p>
      </dsp:txBody>
      <dsp:txXfrm rot="5400000">
        <a:off x="2940540" y="823862"/>
        <a:ext cx="2850659" cy="2471591"/>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F979A-ACE2-429C-9D2F-82298D5C0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10228</Words>
  <Characters>58304</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Rondinella Gashi</cp:lastModifiedBy>
  <cp:revision>2</cp:revision>
  <cp:lastPrinted>2021-06-03T12:46:00Z</cp:lastPrinted>
  <dcterms:created xsi:type="dcterms:W3CDTF">2023-05-30T07:47:00Z</dcterms:created>
  <dcterms:modified xsi:type="dcterms:W3CDTF">2023-05-30T07:47:00Z</dcterms:modified>
</cp:coreProperties>
</file>